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FC1" w:rsidRPr="00167C53" w:rsidRDefault="0088365E" w:rsidP="0071760D">
      <w:pPr>
        <w:jc w:val="center"/>
        <w:rPr>
          <w:rFonts w:ascii="Times New Roman" w:hAnsi="Times New Roman" w:cs="Times New Roman"/>
          <w:sz w:val="72"/>
          <w:szCs w:val="96"/>
        </w:rPr>
      </w:pPr>
      <w:r>
        <w:rPr>
          <w:rFonts w:ascii="Times New Roman" w:hAnsi="Times New Roman" w:cs="Times New Roman"/>
          <w:sz w:val="72"/>
          <w:szCs w:val="96"/>
        </w:rPr>
        <w:t>ВНИМАНИЮ ПЕРВОКУРС</w:t>
      </w:r>
      <w:r w:rsidR="0071760D" w:rsidRPr="00167C53">
        <w:rPr>
          <w:rFonts w:ascii="Times New Roman" w:hAnsi="Times New Roman" w:cs="Times New Roman"/>
          <w:sz w:val="72"/>
          <w:szCs w:val="96"/>
        </w:rPr>
        <w:t>НИКОВ!</w:t>
      </w:r>
    </w:p>
    <w:p w:rsidR="00167C53" w:rsidRDefault="00167C53" w:rsidP="0071760D">
      <w:pPr>
        <w:jc w:val="center"/>
        <w:rPr>
          <w:rFonts w:ascii="Times New Roman" w:hAnsi="Times New Roman" w:cs="Times New Roman"/>
          <w:sz w:val="72"/>
          <w:szCs w:val="96"/>
        </w:rPr>
      </w:pPr>
    </w:p>
    <w:p w:rsidR="00167C53" w:rsidRDefault="00167C53" w:rsidP="0071760D">
      <w:pPr>
        <w:jc w:val="center"/>
        <w:rPr>
          <w:rFonts w:ascii="Times New Roman" w:hAnsi="Times New Roman" w:cs="Times New Roman"/>
          <w:sz w:val="72"/>
          <w:szCs w:val="96"/>
        </w:rPr>
      </w:pPr>
    </w:p>
    <w:p w:rsidR="0071760D" w:rsidRPr="00167C53" w:rsidRDefault="0071760D" w:rsidP="0071760D">
      <w:pPr>
        <w:jc w:val="center"/>
        <w:rPr>
          <w:rFonts w:ascii="Times New Roman" w:hAnsi="Times New Roman" w:cs="Times New Roman"/>
          <w:sz w:val="72"/>
          <w:szCs w:val="96"/>
        </w:rPr>
      </w:pPr>
      <w:r w:rsidRPr="00167C53">
        <w:rPr>
          <w:rFonts w:ascii="Times New Roman" w:hAnsi="Times New Roman" w:cs="Times New Roman"/>
          <w:sz w:val="72"/>
          <w:szCs w:val="96"/>
        </w:rPr>
        <w:t>Торжественная линейка, посвященная Дню Знаний</w:t>
      </w:r>
      <w:r w:rsidR="0088365E">
        <w:rPr>
          <w:rFonts w:ascii="Times New Roman" w:hAnsi="Times New Roman" w:cs="Times New Roman"/>
          <w:sz w:val="72"/>
          <w:szCs w:val="96"/>
        </w:rPr>
        <w:t>,</w:t>
      </w:r>
      <w:r w:rsidRPr="00167C53">
        <w:rPr>
          <w:rFonts w:ascii="Times New Roman" w:hAnsi="Times New Roman" w:cs="Times New Roman"/>
          <w:sz w:val="72"/>
          <w:szCs w:val="96"/>
        </w:rPr>
        <w:t xml:space="preserve"> состоится 1 сентября в 09:00 по адресу</w:t>
      </w:r>
      <w:r w:rsidR="0088365E">
        <w:rPr>
          <w:rFonts w:ascii="Times New Roman" w:hAnsi="Times New Roman" w:cs="Times New Roman"/>
          <w:sz w:val="72"/>
          <w:szCs w:val="96"/>
        </w:rPr>
        <w:t>:</w:t>
      </w:r>
      <w:bookmarkStart w:id="0" w:name="_GoBack"/>
      <w:bookmarkEnd w:id="0"/>
      <w:r w:rsidRPr="00167C53">
        <w:rPr>
          <w:rFonts w:ascii="Times New Roman" w:hAnsi="Times New Roman" w:cs="Times New Roman"/>
          <w:sz w:val="72"/>
          <w:szCs w:val="96"/>
        </w:rPr>
        <w:t xml:space="preserve"> Октябрьская 59 </w:t>
      </w:r>
    </w:p>
    <w:sectPr w:rsidR="0071760D" w:rsidRPr="00167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60D"/>
    <w:rsid w:val="00167C53"/>
    <w:rsid w:val="007055FC"/>
    <w:rsid w:val="0071760D"/>
    <w:rsid w:val="0088365E"/>
    <w:rsid w:val="009573F2"/>
    <w:rsid w:val="00E6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1</cp:revision>
  <cp:lastPrinted>2026-08-27T10:49:00Z</cp:lastPrinted>
  <dcterms:created xsi:type="dcterms:W3CDTF">2026-08-27T10:45:00Z</dcterms:created>
  <dcterms:modified xsi:type="dcterms:W3CDTF">2026-08-27T10:50:00Z</dcterms:modified>
</cp:coreProperties>
</file>