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3A5D" w:rsidRDefault="004F3A5D" w:rsidP="004F3A5D">
      <w:pPr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1D35"/>
          <w:sz w:val="28"/>
          <w:szCs w:val="28"/>
          <w:shd w:val="clear" w:color="auto" w:fill="FFFFFF"/>
          <w:lang w:eastAsia="ru-RU"/>
        </w:rPr>
        <w:drawing>
          <wp:inline distT="0" distB="0" distL="0" distR="0">
            <wp:extent cx="5940425" cy="8170545"/>
            <wp:effectExtent l="0" t="0" r="3175" b="190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 лист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3A5D" w:rsidRDefault="004F3A5D">
      <w:pPr>
        <w:rPr>
          <w:rFonts w:ascii="Times New Roman" w:eastAsia="Times New Roman" w:hAnsi="Times New Roman" w:cs="Times New Roman"/>
          <w:color w:val="001D35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1D35"/>
          <w:sz w:val="28"/>
          <w:szCs w:val="28"/>
          <w:shd w:val="clear" w:color="auto" w:fill="FFFFFF"/>
          <w:lang w:eastAsia="ru-RU"/>
        </w:rPr>
        <w:br w:type="page"/>
      </w:r>
    </w:p>
    <w:p w:rsidR="004F3A5D" w:rsidRPr="004F3A5D" w:rsidRDefault="004F3A5D" w:rsidP="004F3A5D">
      <w:pPr>
        <w:jc w:val="both"/>
        <w:rPr>
          <w:rFonts w:ascii="Times New Roman" w:eastAsia="Times New Roman" w:hAnsi="Times New Roman" w:cs="Times New Roman"/>
          <w:color w:val="001D35"/>
          <w:sz w:val="28"/>
          <w:szCs w:val="28"/>
          <w:shd w:val="clear" w:color="auto" w:fill="FFFFFF"/>
          <w:lang w:eastAsia="ru-RU"/>
        </w:rPr>
      </w:pPr>
      <w:r w:rsidRPr="004F3A5D">
        <w:rPr>
          <w:rFonts w:ascii="Times New Roman" w:eastAsia="Times New Roman" w:hAnsi="Times New Roman" w:cs="Times New Roman"/>
          <w:color w:val="001D35"/>
          <w:sz w:val="28"/>
          <w:szCs w:val="28"/>
          <w:shd w:val="clear" w:color="auto" w:fill="FFFFFF"/>
          <w:lang w:eastAsia="ru-RU"/>
        </w:rPr>
        <w:lastRenderedPageBreak/>
        <w:t xml:space="preserve">Психодиагностика при поступлении на сестринское дело в техникум, направлена на выявление у абитуриентов качеств, необходимых для успешной работы в медицинской сфере, таких как: ответственность, </w:t>
      </w:r>
      <w:proofErr w:type="spellStart"/>
      <w:r w:rsidRPr="004F3A5D">
        <w:rPr>
          <w:rFonts w:ascii="Times New Roman" w:eastAsia="Times New Roman" w:hAnsi="Times New Roman" w:cs="Times New Roman"/>
          <w:color w:val="001D35"/>
          <w:sz w:val="28"/>
          <w:szCs w:val="28"/>
          <w:shd w:val="clear" w:color="auto" w:fill="FFFFFF"/>
          <w:lang w:eastAsia="ru-RU"/>
        </w:rPr>
        <w:t>эмпатия</w:t>
      </w:r>
      <w:proofErr w:type="spellEnd"/>
      <w:r w:rsidRPr="004F3A5D">
        <w:rPr>
          <w:rFonts w:ascii="Times New Roman" w:eastAsia="Times New Roman" w:hAnsi="Times New Roman" w:cs="Times New Roman"/>
          <w:color w:val="001D35"/>
          <w:sz w:val="28"/>
          <w:szCs w:val="28"/>
          <w:shd w:val="clear" w:color="auto" w:fill="FFFFFF"/>
          <w:lang w:eastAsia="ru-RU"/>
        </w:rPr>
        <w:t>, стрессоустойчивость и коммуникабельность. Она не является экзаменом, а скорее собеседованием, которое помогает определить психологическую готовность к выбранной профессии. </w:t>
      </w:r>
    </w:p>
    <w:p w:rsidR="004F3A5D" w:rsidRPr="004F3A5D" w:rsidRDefault="004F3A5D" w:rsidP="004F3A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color w:val="001D35"/>
          <w:sz w:val="28"/>
          <w:szCs w:val="28"/>
          <w:lang w:eastAsia="ru-RU"/>
        </w:rPr>
        <w:t>Цель психодиагностики:</w:t>
      </w:r>
    </w:p>
    <w:p w:rsidR="004F3A5D" w:rsidRPr="004F3A5D" w:rsidRDefault="004F3A5D" w:rsidP="004F3A5D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Определить  ведущие качества характера.</w:t>
      </w:r>
    </w:p>
    <w:p w:rsidR="004F3A5D" w:rsidRPr="004F3A5D" w:rsidRDefault="004F3A5D" w:rsidP="004F3A5D">
      <w:pPr>
        <w:numPr>
          <w:ilvl w:val="0"/>
          <w:numId w:val="1"/>
        </w:num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Выявить профессиональные склонности абитуриента.</w:t>
      </w:r>
    </w:p>
    <w:p w:rsidR="004F3A5D" w:rsidRPr="004F3A5D" w:rsidRDefault="004F3A5D" w:rsidP="004F3A5D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Отобрать кандидатов, обладающих необходимыми качествами для работы в медицине. </w:t>
      </w:r>
    </w:p>
    <w:p w:rsidR="004F3A5D" w:rsidRPr="004F3A5D" w:rsidRDefault="004F3A5D" w:rsidP="004F3A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</w:p>
    <w:p w:rsidR="004F3A5D" w:rsidRPr="004F3A5D" w:rsidRDefault="004F3A5D" w:rsidP="004F3A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Основные качества, которые оцениваются:</w:t>
      </w:r>
    </w:p>
    <w:p w:rsidR="004F3A5D" w:rsidRPr="004F3A5D" w:rsidRDefault="004F3A5D" w:rsidP="004F3A5D">
      <w:pPr>
        <w:shd w:val="clear" w:color="auto" w:fill="FFFFFF"/>
        <w:spacing w:after="120" w:line="240" w:lineRule="auto"/>
        <w:ind w:left="-42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Ответственность и чувство долга:</w:t>
      </w:r>
    </w:p>
    <w:p w:rsidR="004F3A5D" w:rsidRPr="004F3A5D" w:rsidRDefault="004F3A5D" w:rsidP="004F3A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Важно для выполнения должностных обязанностей и соблюдения медицинской этики.</w:t>
      </w:r>
    </w:p>
    <w:p w:rsidR="004F3A5D" w:rsidRPr="004F3A5D" w:rsidRDefault="004F3A5D" w:rsidP="004F3A5D">
      <w:pPr>
        <w:shd w:val="clear" w:color="auto" w:fill="FFFFFF"/>
        <w:spacing w:after="120" w:line="240" w:lineRule="auto"/>
        <w:ind w:left="-42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 xml:space="preserve">Гуманность и </w:t>
      </w:r>
      <w:proofErr w:type="spellStart"/>
      <w:r w:rsidRPr="004F3A5D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эмпатия</w:t>
      </w:r>
      <w:proofErr w:type="spellEnd"/>
      <w:r w:rsidRPr="004F3A5D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:</w:t>
      </w:r>
    </w:p>
    <w:p w:rsidR="004F3A5D" w:rsidRPr="004F3A5D" w:rsidRDefault="004F3A5D" w:rsidP="004F3A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Необходимы для сочувствия и понимания пациентов.</w:t>
      </w:r>
    </w:p>
    <w:p w:rsidR="004F3A5D" w:rsidRPr="004F3A5D" w:rsidRDefault="004F3A5D" w:rsidP="004F3A5D">
      <w:pPr>
        <w:shd w:val="clear" w:color="auto" w:fill="FFFFFF"/>
        <w:spacing w:after="120" w:line="240" w:lineRule="auto"/>
        <w:ind w:left="-42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Стрессоустойчивость:</w:t>
      </w:r>
    </w:p>
    <w:p w:rsidR="004F3A5D" w:rsidRPr="004F3A5D" w:rsidRDefault="004F3A5D" w:rsidP="004F3A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Помогает справляться с напряженными ситуациями в работе.</w:t>
      </w:r>
    </w:p>
    <w:p w:rsidR="004F3A5D" w:rsidRPr="004F3A5D" w:rsidRDefault="004F3A5D" w:rsidP="004F3A5D">
      <w:pPr>
        <w:shd w:val="clear" w:color="auto" w:fill="FFFFFF"/>
        <w:spacing w:after="120" w:line="240" w:lineRule="auto"/>
        <w:ind w:left="-42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Решительность:</w:t>
      </w:r>
    </w:p>
    <w:p w:rsidR="004F3A5D" w:rsidRPr="004F3A5D" w:rsidRDefault="004F3A5D" w:rsidP="004F3A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</w:pPr>
      <w:proofErr w:type="gramStart"/>
      <w:r w:rsidRPr="004F3A5D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Важна</w:t>
      </w:r>
      <w:proofErr w:type="gramEnd"/>
      <w:r w:rsidRPr="004F3A5D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 xml:space="preserve"> для принятия быстрых и правильных решений в экстренных случаях.</w:t>
      </w:r>
    </w:p>
    <w:p w:rsidR="004F3A5D" w:rsidRPr="004F3A5D" w:rsidRDefault="004F3A5D" w:rsidP="004F3A5D">
      <w:pPr>
        <w:shd w:val="clear" w:color="auto" w:fill="FFFFFF"/>
        <w:spacing w:after="120" w:line="240" w:lineRule="auto"/>
        <w:ind w:left="-42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Умение хранить врачебную тайну:</w:t>
      </w:r>
    </w:p>
    <w:p w:rsidR="004F3A5D" w:rsidRPr="004F3A5D" w:rsidRDefault="004F3A5D" w:rsidP="004F3A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Ключевое условие для сохранения доверия между врачом и пациентом.</w:t>
      </w:r>
    </w:p>
    <w:p w:rsidR="004F3A5D" w:rsidRPr="004F3A5D" w:rsidRDefault="004F3A5D" w:rsidP="004F3A5D">
      <w:pPr>
        <w:shd w:val="clear" w:color="auto" w:fill="FFFFFF"/>
        <w:spacing w:after="0" w:line="240" w:lineRule="auto"/>
        <w:ind w:left="-420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color w:val="001D35"/>
          <w:sz w:val="28"/>
          <w:szCs w:val="28"/>
          <w:lang w:eastAsia="ru-RU"/>
        </w:rPr>
        <w:t>Инициативность и коммуникабельность:</w:t>
      </w:r>
    </w:p>
    <w:p w:rsidR="004F3A5D" w:rsidRPr="004F3A5D" w:rsidRDefault="004F3A5D" w:rsidP="004F3A5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color w:val="001D35"/>
          <w:spacing w:val="2"/>
          <w:sz w:val="28"/>
          <w:szCs w:val="28"/>
          <w:lang w:eastAsia="ru-RU"/>
        </w:rPr>
        <w:t>Способствуют эффективному взаимодействию с коллегами и пациентами. </w:t>
      </w:r>
    </w:p>
    <w:p w:rsidR="004F3A5D" w:rsidRPr="004F3A5D" w:rsidRDefault="004F3A5D" w:rsidP="004F3A5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Как проходит психодиагностика:</w:t>
      </w:r>
    </w:p>
    <w:p w:rsidR="004F3A5D" w:rsidRPr="004F3A5D" w:rsidRDefault="004F3A5D" w:rsidP="004F3A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  <w:t>Тестирование обычно включает в себя опросники и тесты, направленные на выявление личностных качеств, а так же, на этапе приема выявить людей, которые не подходят для этой профессии.</w:t>
      </w:r>
    </w:p>
    <w:p w:rsidR="004F3A5D" w:rsidRPr="004F3A5D" w:rsidRDefault="004F3A5D" w:rsidP="004F3A5D">
      <w:pPr>
        <w:spacing w:after="225" w:line="240" w:lineRule="atLeast"/>
        <w:outlineLvl w:val="0"/>
        <w:rPr>
          <w:rFonts w:ascii="Times New Roman" w:eastAsia="Times New Roman" w:hAnsi="Times New Roman" w:cs="Times New Roman"/>
          <w:b/>
          <w:bCs/>
          <w:color w:val="435065"/>
          <w:kern w:val="36"/>
          <w:sz w:val="28"/>
          <w:szCs w:val="28"/>
          <w:u w:val="single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Методика Е.А. Климова «Определение типа будущей профессии»</w:t>
      </w:r>
    </w:p>
    <w:p w:rsidR="004F3A5D" w:rsidRPr="004F3A5D" w:rsidRDefault="004F3A5D" w:rsidP="004F3A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ОПИСАНИЕ</w:t>
      </w:r>
    </w:p>
    <w:p w:rsidR="004F3A5D" w:rsidRPr="004F3A5D" w:rsidRDefault="004F3A5D" w:rsidP="004F3A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Методика основана на классификации профессиональных интересов. Позволяет установить в какой области старшекласснику лучше всего выбрать </w:t>
      </w:r>
      <w:r w:rsidRPr="004F3A5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специальность, по которой он будет проходить профессиональное обучение после школы.</w:t>
      </w:r>
    </w:p>
    <w:p w:rsidR="004F3A5D" w:rsidRPr="004F3A5D" w:rsidRDefault="004F3A5D" w:rsidP="004F3A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ОБРАБОТКА</w:t>
      </w:r>
    </w:p>
    <w:p w:rsidR="004F3A5D" w:rsidRPr="004F3A5D" w:rsidRDefault="004F3A5D" w:rsidP="004F3A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каждому столбцу подсчитать алгебраическую, то есть с учетом знаков, сумму. Зачеркнутые цифры не считать. Записать их в строку «Результаты».</w:t>
      </w:r>
    </w:p>
    <w:p w:rsidR="004F3A5D" w:rsidRPr="004F3A5D" w:rsidRDefault="004F3A5D" w:rsidP="004F3A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ИНТЕРПРЕТАЦИЯ</w:t>
      </w:r>
    </w:p>
    <w:p w:rsidR="004F3A5D" w:rsidRPr="004F3A5D" w:rsidRDefault="004F3A5D" w:rsidP="004F3A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Наибольшая полученная сумма или сумм</w:t>
      </w:r>
      <w:proofErr w:type="gramStart"/>
      <w:r w:rsidRPr="004F3A5D">
        <w:rPr>
          <w:rFonts w:ascii="Times New Roman" w:eastAsia="Times New Roman" w:hAnsi="Times New Roman" w:cs="Times New Roman"/>
          <w:sz w:val="28"/>
          <w:szCs w:val="28"/>
          <w:lang w:eastAsia="ru-RU"/>
        </w:rPr>
        <w:t>ы(</w:t>
      </w:r>
      <w:proofErr w:type="gramEnd"/>
      <w:r w:rsidRPr="004F3A5D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столбцам) указывают на наиболее подходящий для тип профессии.</w:t>
      </w:r>
    </w:p>
    <w:p w:rsidR="004F3A5D" w:rsidRPr="004F3A5D" w:rsidRDefault="004F3A5D" w:rsidP="004F3A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Малые или отрицательные суммы указывают на типы профессий, которых следует избегать при выборе.</w:t>
      </w:r>
    </w:p>
    <w:p w:rsidR="004F3A5D" w:rsidRPr="004F3A5D" w:rsidRDefault="004F3A5D" w:rsidP="004F3A5D">
      <w:pPr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sz w:val="28"/>
          <w:szCs w:val="28"/>
          <w:lang w:eastAsia="ru-RU"/>
        </w:rPr>
        <w:t>Максимальное число баллов в каждом столбце - 8.</w:t>
      </w:r>
    </w:p>
    <w:p w:rsidR="004F3A5D" w:rsidRPr="004F3A5D" w:rsidRDefault="004F3A5D" w:rsidP="004F3A5D">
      <w:pPr>
        <w:spacing w:before="100" w:beforeAutospacing="1" w:after="100" w:afterAutospacing="1" w:line="240" w:lineRule="auto"/>
        <w:ind w:firstLine="120"/>
        <w:jc w:val="both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i/>
          <w:iCs/>
          <w:color w:val="2D1709"/>
          <w:sz w:val="27"/>
          <w:szCs w:val="27"/>
          <w:lang w:eastAsia="ru-RU"/>
        </w:rPr>
        <w:t>Материал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br/>
        <w:t>Бланк для ответов, протокол, ручка. На тестовом бланке и в протоколе отмечаются необходимые сведения об испытуемом (фамилия, имя, отчество, дата рождения, пол, место работы или учебы, дата обследования), содержится инструкция испытуемому, отводится место для записи оценки и выводов по результатам исследования.</w:t>
      </w:r>
    </w:p>
    <w:p w:rsidR="004F3A5D" w:rsidRPr="004F3A5D" w:rsidRDefault="004F3A5D" w:rsidP="004F3A5D">
      <w:pPr>
        <w:spacing w:before="100" w:beforeAutospacing="1" w:after="100" w:afterAutospacing="1" w:line="240" w:lineRule="auto"/>
        <w:ind w:firstLine="120"/>
        <w:jc w:val="both"/>
        <w:rPr>
          <w:rFonts w:ascii="Times New Roman" w:eastAsia="Times New Roman" w:hAnsi="Times New Roman" w:cs="Times New Roman"/>
          <w:b/>
          <w:bCs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i/>
          <w:iCs/>
          <w:color w:val="2D1709"/>
          <w:sz w:val="27"/>
          <w:szCs w:val="27"/>
          <w:lang w:eastAsia="ru-RU"/>
        </w:rPr>
        <w:t>Процедура проведения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br/>
        <w:t>Испытуемому предлагается тестовый бланк, ручка, зачитывается инструкция, дается время на выполнение задания. Испытуемый должен в каждой из 20 пар предлагаемых видов деятельности выбрать только один вид и в соответствующей клетке бланка ответов поставить определенный знак.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br/>
        <w:t>Время обследования не ограничивается. Хотя испытуемого следует предупредить о том, что над вопросами не следует долго задумываться и обычно на выполнение задания требуется 20 - 30 минут.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br/>
      </w:r>
      <w:proofErr w:type="gramStart"/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Возможно</w:t>
      </w:r>
      <w:proofErr w:type="gramEnd"/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 xml:space="preserve"> использование методики индивидуально и в группе.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br/>
        <w:t>Экспериментатор может зачитывать вопросы группе испытуемых, но в этом случае ограничивается время ответа. Такой способ применяется, когда экспериментатор должен работать в ограниченном временном интервале.</w:t>
      </w:r>
    </w:p>
    <w:p w:rsidR="004F3A5D" w:rsidRPr="004F3A5D" w:rsidRDefault="004F3A5D" w:rsidP="004F3A5D">
      <w:pPr>
        <w:spacing w:after="0" w:line="240" w:lineRule="auto"/>
        <w:ind w:firstLine="120"/>
        <w:jc w:val="center"/>
        <w:rPr>
          <w:rFonts w:ascii="Times New Roman" w:eastAsia="Times New Roman" w:hAnsi="Times New Roman" w:cs="Times New Roman"/>
          <w:b/>
          <w:bCs/>
          <w:color w:val="2D1709"/>
          <w:sz w:val="27"/>
          <w:szCs w:val="27"/>
          <w:lang w:eastAsia="ru-RU"/>
        </w:rPr>
      </w:pPr>
    </w:p>
    <w:p w:rsidR="004F3A5D" w:rsidRPr="004F3A5D" w:rsidRDefault="004F3A5D" w:rsidP="004F3A5D">
      <w:pPr>
        <w:spacing w:after="0" w:line="240" w:lineRule="auto"/>
        <w:ind w:firstLine="120"/>
        <w:jc w:val="center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color w:val="2D1709"/>
          <w:sz w:val="27"/>
          <w:szCs w:val="27"/>
          <w:lang w:eastAsia="ru-RU"/>
        </w:rPr>
        <w:t>БЛАНК ДЛЯ ОТВЕТОВ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2"/>
        <w:gridCol w:w="3429"/>
      </w:tblGrid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_________________________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 ________________________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(учебы)___________________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обследования ___________</w:t>
            </w:r>
          </w:p>
        </w:tc>
      </w:tr>
    </w:tbl>
    <w:p w:rsidR="004F3A5D" w:rsidRPr="004F3A5D" w:rsidRDefault="004F3A5D" w:rsidP="004F3A5D">
      <w:pPr>
        <w:spacing w:before="100" w:beforeAutospacing="1" w:after="100" w:afterAutospacing="1" w:line="240" w:lineRule="auto"/>
        <w:ind w:firstLine="120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i/>
          <w:iCs/>
          <w:color w:val="2D1709"/>
          <w:sz w:val="27"/>
          <w:szCs w:val="27"/>
          <w:lang w:eastAsia="ru-RU"/>
        </w:rPr>
        <w:t>Инструкция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br/>
        <w:t>"Предположим, что после соответствующего обучения Вы сможете выполнять любую работу. Но если бы Вам пришлось выбирать только из двух возможностей, что бы Вы предпочли? Выбрать надо только один вид деятельности и в соответствующей клетке опросника поставить знак</w:t>
      </w:r>
      <w:proofErr w:type="gramStart"/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: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br/>
        <w:t>"+",</w:t>
      </w:r>
      <w:proofErr w:type="gramEnd"/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если скорее нравится, чем не нравится;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br/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lastRenderedPageBreak/>
        <w:t>"++", если определенно нравится;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br/>
        <w:t>"+++", если очень нравится;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br/>
        <w:t>"-", если скорее не нравится, чем нравится;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br/>
        <w:t>"--", если определенно не нравится;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br/>
        <w:t>"---", если очень не нравится.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br/>
        <w:t>Одну из половинок нужно обязательно предпочесть (в ней должно быть больше плюсов или хотя бы меньше минусов, чем в другой)".</w:t>
      </w:r>
    </w:p>
    <w:p w:rsidR="004F3A5D" w:rsidRPr="004F3A5D" w:rsidRDefault="004F3A5D" w:rsidP="004F3A5D">
      <w:pPr>
        <w:spacing w:after="0" w:line="240" w:lineRule="auto"/>
        <w:ind w:firstLine="120"/>
        <w:jc w:val="center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color w:val="2D1709"/>
          <w:sz w:val="27"/>
          <w:szCs w:val="27"/>
          <w:lang w:eastAsia="ru-RU"/>
        </w:rPr>
        <w:t>ОПРОСНИК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9"/>
        <w:gridCol w:w="437"/>
        <w:gridCol w:w="4669"/>
      </w:tblGrid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а) Ухаживать за животными.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б) Обслуживать машины, приборы (следить, регулировать).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а) Помогать больным людям, лечить их.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б) Составлять таблицы, схемы, программы для вычислительных машин.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а) Следить за качеством книжных иллюстраций, плакатов, художественных открыток, грампластинок.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б) Следить за состоянием развития растений.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а) Обрабатывать материалы (дерево, ткань, металл, пластмассу и т.п.).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б) Доводить товары до потребителя (рекламировать, продавать).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а) Обсуждать научно-популярные книги, статьи.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б) Обсуждать художественные книги (или пьесы, концерты)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а) Выращивать молодняк (животных какой-либо породы).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б) Тренировать товарищей (или младших) в выполнении каких-либо действий (трудовых, учебных, спортивных).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а) Копировать рисунки, изображения (или настраивать музыкальные инструменты).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б) Управлять каким-либо грузовым (подъемным или транспортным) средством - подъемным краном, трактором, тепловозом и др.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а) Сообщать, разъяснять людям нужные пм сведения (в справочном бюро, на экскурсии и т.д.).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б) Художественно оформлять выставки, витрины (или участвовать в подготовке пьес, концертов).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а) Ремонтировать вещи, изделия (одежду, технику), жилище.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 б) Искать и исправлять ошибки в текстах, таблицах, рисунках.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а) Лечить животных.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 б) Выполнять вычисления, расчеты.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а) Выводить новые сорта растений.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 б) Конструировать, проектировать новые виды промышленных изделий (машины, одежду, дома, продукты питания и т.п.).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а) Разбирать споры, ссоры между людьми, убеждать, разъяснять, наказывать, поощрять.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 б) Разбираться в чертежах, схемах, таблицах (проверять, уточнять, приводить в порядок).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 б) Наблюдать, изучать жизнь микробов.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 б) Оказывать людям медицинскую помощь при ранениях, ушибах, ожогах и т.п.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а) Составлять точные описания - отчеты о наблюдаемых явлениях, событиях, измеряемых объектах и др.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б) Художественно описывать, изображать события (наблюдаемые или представляемые).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а) Делать лабораторные анализы в больнице.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 б) Принимать, осматривать больных, беседовать с ними, назначать лечение.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а) Красить или расписывать стены </w:t>
            </w: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помещений, поверхность изделий.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17. б) Осуществлять монтаж зданий или </w:t>
            </w: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сборку машин, приборов.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18. а) Организовывать культпоходы сверстников или младших (в театры, музеи), экскурсии, туристические походы и т.п.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 б) Играть на сцене, принимать участие в концертах.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а) Изготовлять по чертежам детали, изделия (машины, одежду), строить здания.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 б) Заниматься черчением, копировать чертежи, карты.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а) Вести борьбу с болезнями растений, вредителями леса, сада.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или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 б) Работать на клавишных машинах (пишущей машинке, телетайпе, наборной машине и др.).</w:t>
            </w:r>
          </w:p>
        </w:tc>
      </w:tr>
    </w:tbl>
    <w:p w:rsidR="004F3A5D" w:rsidRPr="004F3A5D" w:rsidRDefault="004F3A5D" w:rsidP="004F3A5D">
      <w:pPr>
        <w:spacing w:before="100" w:beforeAutospacing="1" w:after="100" w:afterAutospacing="1" w:line="240" w:lineRule="auto"/>
        <w:ind w:firstLine="120"/>
        <w:jc w:val="both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proofErr w:type="spellStart"/>
      <w:r w:rsidRPr="004F3A5D">
        <w:rPr>
          <w:rFonts w:ascii="Times New Roman" w:eastAsia="Times New Roman" w:hAnsi="Times New Roman" w:cs="Times New Roman"/>
          <w:i/>
          <w:iCs/>
          <w:color w:val="2D1709"/>
          <w:sz w:val="27"/>
          <w:szCs w:val="27"/>
          <w:lang w:eastAsia="ru-RU"/>
        </w:rPr>
        <w:t>Аназиз</w:t>
      </w:r>
      <w:proofErr w:type="spellEnd"/>
      <w:r w:rsidRPr="004F3A5D">
        <w:rPr>
          <w:rFonts w:ascii="Times New Roman" w:eastAsia="Times New Roman" w:hAnsi="Times New Roman" w:cs="Times New Roman"/>
          <w:i/>
          <w:iCs/>
          <w:color w:val="2D1709"/>
          <w:sz w:val="27"/>
          <w:szCs w:val="27"/>
          <w:lang w:eastAsia="ru-RU"/>
        </w:rPr>
        <w:t xml:space="preserve"> результатов</w:t>
      </w:r>
    </w:p>
    <w:p w:rsidR="004F3A5D" w:rsidRPr="004F3A5D" w:rsidRDefault="004F3A5D" w:rsidP="004F3A5D">
      <w:pPr>
        <w:spacing w:after="0" w:line="240" w:lineRule="auto"/>
        <w:ind w:firstLine="120"/>
        <w:jc w:val="center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color w:val="2D1709"/>
          <w:sz w:val="27"/>
          <w:szCs w:val="27"/>
          <w:lang w:eastAsia="ru-RU"/>
        </w:rPr>
        <w:t>ПРОТОКОЛ</w:t>
      </w: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92"/>
        <w:gridCol w:w="3429"/>
      </w:tblGrid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________________________________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_________________________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 ________________________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работы (учебы)___________________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обследования ___________</w:t>
            </w:r>
          </w:p>
        </w:tc>
      </w:tr>
    </w:tbl>
    <w:p w:rsidR="004F3A5D" w:rsidRPr="004F3A5D" w:rsidRDefault="004F3A5D" w:rsidP="004F3A5D">
      <w:pPr>
        <w:spacing w:after="0" w:line="240" w:lineRule="auto"/>
        <w:ind w:firstLine="120"/>
        <w:jc w:val="center"/>
        <w:rPr>
          <w:rFonts w:ascii="Times New Roman" w:eastAsia="Times New Roman" w:hAnsi="Times New Roman" w:cs="Times New Roman"/>
          <w:vanish/>
          <w:color w:val="2D1709"/>
          <w:sz w:val="27"/>
          <w:szCs w:val="27"/>
          <w:lang w:eastAsia="ru-RU"/>
        </w:rPr>
      </w:pP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5"/>
        <w:gridCol w:w="1449"/>
        <w:gridCol w:w="1449"/>
        <w:gridCol w:w="1449"/>
        <w:gridCol w:w="1449"/>
        <w:gridCol w:w="1464"/>
      </w:tblGrid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F3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3а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8б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13а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15б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17а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18б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20а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20б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</w:t>
            </w: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"+"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</w:t>
            </w: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"-"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F3A5D" w:rsidRPr="004F3A5D" w:rsidRDefault="004F3A5D" w:rsidP="004F3A5D">
      <w:pPr>
        <w:spacing w:after="0" w:line="240" w:lineRule="auto"/>
        <w:ind w:firstLine="120"/>
        <w:jc w:val="center"/>
        <w:rPr>
          <w:rFonts w:ascii="Times New Roman" w:eastAsia="Times New Roman" w:hAnsi="Times New Roman" w:cs="Times New Roman"/>
          <w:vanish/>
          <w:color w:val="2D1709"/>
          <w:sz w:val="27"/>
          <w:szCs w:val="27"/>
          <w:lang w:eastAsia="ru-RU"/>
        </w:rPr>
      </w:pPr>
    </w:p>
    <w:tbl>
      <w:tblPr>
        <w:tblW w:w="0" w:type="auto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50"/>
        <w:gridCol w:w="6795"/>
      </w:tblGrid>
      <w:tr w:rsidR="004F3A5D" w:rsidRPr="004F3A5D" w:rsidTr="00DD290C">
        <w:trPr>
          <w:tblCellSpacing w:w="15" w:type="dxa"/>
          <w:jc w:val="center"/>
        </w:trPr>
        <w:tc>
          <w:tcPr>
            <w:tcW w:w="0" w:type="auto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Выводы по результатам исследования</w:t>
            </w:r>
          </w:p>
        </w:tc>
        <w:tc>
          <w:tcPr>
            <w:tcW w:w="0" w:type="auto"/>
            <w:vAlign w:val="center"/>
            <w:hideMark/>
          </w:tcPr>
          <w:p w:rsidR="004F3A5D" w:rsidRPr="004F3A5D" w:rsidRDefault="004F3A5D" w:rsidP="004F3A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</w:t>
            </w: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</w:t>
            </w: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</w:t>
            </w:r>
            <w:r w:rsidRPr="004F3A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________________________________________________________</w:t>
            </w:r>
          </w:p>
        </w:tc>
      </w:tr>
    </w:tbl>
    <w:p w:rsidR="004F3A5D" w:rsidRPr="004F3A5D" w:rsidRDefault="004F3A5D" w:rsidP="004F3A5D">
      <w:pPr>
        <w:spacing w:before="100" w:beforeAutospacing="1" w:after="100" w:afterAutospacing="1" w:line="240" w:lineRule="auto"/>
        <w:ind w:firstLine="120"/>
        <w:jc w:val="both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 xml:space="preserve">Лист ответов сделан так, чтобы можно было подсчитать количество знаков "+" и </w:t>
      </w:r>
      <w:proofErr w:type="gramStart"/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"-</w:t>
      </w:r>
      <w:proofErr w:type="gramEnd"/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" в каждом из 5-ти столбцов. Каждый столбец соответствует определенному типу профессий:</w:t>
      </w:r>
    </w:p>
    <w:p w:rsidR="004F3A5D" w:rsidRPr="004F3A5D" w:rsidRDefault="004F3A5D" w:rsidP="004F3A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color w:val="2D1709"/>
          <w:sz w:val="27"/>
          <w:szCs w:val="27"/>
          <w:lang w:eastAsia="ru-RU"/>
        </w:rPr>
        <w:t>"Человек-природа"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 - все профессии, связанные с растениеводством, животноводством и лесным хозяйством, представители этого типа имеют дело с растительными и животными организмами, микроорганизмами и условиями их существования (П).</w:t>
      </w:r>
    </w:p>
    <w:p w:rsidR="004F3A5D" w:rsidRPr="004F3A5D" w:rsidRDefault="004F3A5D" w:rsidP="004F3A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color w:val="2D1709"/>
          <w:sz w:val="27"/>
          <w:szCs w:val="27"/>
          <w:lang w:eastAsia="ru-RU"/>
        </w:rPr>
        <w:lastRenderedPageBreak/>
        <w:t>"Человек-техника"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 - все технические профессии, работники имеют дело с неживыми, техническими объектами труда (Т).</w:t>
      </w:r>
    </w:p>
    <w:p w:rsidR="004F3A5D" w:rsidRPr="004F3A5D" w:rsidRDefault="004F3A5D" w:rsidP="004F3A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color w:val="2D1709"/>
          <w:sz w:val="27"/>
          <w:szCs w:val="27"/>
          <w:lang w:eastAsia="ru-RU"/>
        </w:rPr>
        <w:t>"Человек-человек"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 - все профессии, связанные с обслуживанием людей, с общением предметом интереса, распознавания, обслуживания, преобразования здесь являются социальные системы, сообщества, группы населения, люди разного возраста (Ч).</w:t>
      </w:r>
    </w:p>
    <w:p w:rsidR="004F3A5D" w:rsidRPr="004F3A5D" w:rsidRDefault="004F3A5D" w:rsidP="004F3A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color w:val="2D1709"/>
          <w:sz w:val="27"/>
          <w:szCs w:val="27"/>
          <w:lang w:eastAsia="ru-RU"/>
        </w:rPr>
        <w:t>"Человек-знак"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 - все профессии, связанные с обсчетами</w:t>
      </w:r>
      <w:proofErr w:type="gramStart"/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.</w:t>
      </w:r>
      <w:proofErr w:type="gramEnd"/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 xml:space="preserve"> </w:t>
      </w:r>
      <w:proofErr w:type="gramStart"/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ц</w:t>
      </w:r>
      <w:proofErr w:type="gramEnd"/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ифровыми и буквенными знаками, в том числе и музыкальные специальности естественные и искусственные языки, условные знаки, символы, цифры, формулы - вот предметные миры, которые занимают представителей профессий этого типа (З).</w:t>
      </w:r>
    </w:p>
    <w:p w:rsidR="004F3A5D" w:rsidRPr="004F3A5D" w:rsidRDefault="004F3A5D" w:rsidP="004F3A5D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color w:val="2D1709"/>
          <w:sz w:val="27"/>
          <w:szCs w:val="27"/>
          <w:lang w:eastAsia="ru-RU"/>
        </w:rPr>
        <w:t>"</w:t>
      </w:r>
      <w:proofErr w:type="gramStart"/>
      <w:r w:rsidRPr="004F3A5D">
        <w:rPr>
          <w:rFonts w:ascii="Times New Roman" w:eastAsia="Times New Roman" w:hAnsi="Times New Roman" w:cs="Times New Roman"/>
          <w:b/>
          <w:bCs/>
          <w:color w:val="2D1709"/>
          <w:sz w:val="27"/>
          <w:szCs w:val="27"/>
          <w:lang w:eastAsia="ru-RU"/>
        </w:rPr>
        <w:t>Человек-художественный</w:t>
      </w:r>
      <w:proofErr w:type="gramEnd"/>
      <w:r w:rsidRPr="004F3A5D">
        <w:rPr>
          <w:rFonts w:ascii="Times New Roman" w:eastAsia="Times New Roman" w:hAnsi="Times New Roman" w:cs="Times New Roman"/>
          <w:b/>
          <w:bCs/>
          <w:color w:val="2D1709"/>
          <w:sz w:val="27"/>
          <w:szCs w:val="27"/>
          <w:lang w:eastAsia="ru-RU"/>
        </w:rPr>
        <w:t xml:space="preserve"> образ"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 - все творческие специальности явления, факты художественного отображения действительности - предмет интереса представителей этого типа профессий (Х).</w:t>
      </w:r>
    </w:p>
    <w:p w:rsidR="004F3A5D" w:rsidRPr="004F3A5D" w:rsidRDefault="004F3A5D" w:rsidP="004F3A5D">
      <w:pPr>
        <w:spacing w:before="100" w:beforeAutospacing="1" w:after="100" w:afterAutospacing="1" w:line="240" w:lineRule="auto"/>
        <w:ind w:firstLine="120"/>
        <w:jc w:val="both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Испытуемому рекомендуется выбрать тот тип профессий, который получил максимальное количество знаков плюс "+".</w:t>
      </w:r>
    </w:p>
    <w:p w:rsidR="004F3A5D" w:rsidRPr="004F3A5D" w:rsidRDefault="004F3A5D" w:rsidP="004F3A5D">
      <w:pPr>
        <w:spacing w:before="100" w:beforeAutospacing="1" w:after="100" w:afterAutospacing="1" w:line="240" w:lineRule="auto"/>
        <w:ind w:firstLine="120"/>
        <w:jc w:val="both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Наибольшее количество плюсов и наименьшее минусов - признаки предпочтений, склонностей, направленность к соответствующей области профессиональной деятельности. Такие итоги могут оказаться сразу в нескольких столбцах.</w:t>
      </w:r>
    </w:p>
    <w:p w:rsidR="004F3A5D" w:rsidRPr="004F3A5D" w:rsidRDefault="004F3A5D" w:rsidP="004F3A5D">
      <w:pPr>
        <w:spacing w:before="100" w:beforeAutospacing="1" w:after="100" w:afterAutospacing="1" w:line="240" w:lineRule="auto"/>
        <w:ind w:firstLine="120"/>
        <w:jc w:val="both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Хотя над одной строчкой легче думать, </w:t>
      </w:r>
      <w:r w:rsidRPr="004F3A5D">
        <w:rPr>
          <w:rFonts w:ascii="Times New Roman" w:eastAsia="Times New Roman" w:hAnsi="Times New Roman" w:cs="Times New Roman"/>
          <w:b/>
          <w:bCs/>
          <w:color w:val="2D1709"/>
          <w:sz w:val="27"/>
          <w:szCs w:val="27"/>
          <w:lang w:eastAsia="ru-RU"/>
        </w:rPr>
        <w:t>неправомерно взаимно уничтожать плюсы и минусы</w:t>
      </w: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, полученные в результате обработки каждого столбца.</w:t>
      </w:r>
    </w:p>
    <w:p w:rsidR="004F3A5D" w:rsidRPr="004F3A5D" w:rsidRDefault="004F3A5D" w:rsidP="004F3A5D">
      <w:pPr>
        <w:spacing w:before="100" w:beforeAutospacing="1" w:after="100" w:afterAutospacing="1" w:line="240" w:lineRule="auto"/>
        <w:ind w:firstLine="120"/>
        <w:jc w:val="both"/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</w:pPr>
      <w:r w:rsidRPr="004F3A5D">
        <w:rPr>
          <w:rFonts w:ascii="Times New Roman" w:eastAsia="Times New Roman" w:hAnsi="Times New Roman" w:cs="Times New Roman"/>
          <w:color w:val="2D1709"/>
          <w:sz w:val="27"/>
          <w:szCs w:val="27"/>
          <w:lang w:eastAsia="ru-RU"/>
        </w:rPr>
        <w:t>Если у одного в каком-то столбце 13 плюсов, а у другого - 11, неправомерно делать вывод, что в первом случае предпочтение выражено "на 2 ступени" больше, т к. нет способа узнать, чего стоит каждый плюс у разных людей.</w:t>
      </w:r>
    </w:p>
    <w:p w:rsidR="004F3A5D" w:rsidRPr="004F3A5D" w:rsidRDefault="004F3A5D" w:rsidP="004F3A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1D35"/>
          <w:sz w:val="28"/>
          <w:szCs w:val="28"/>
          <w:lang w:eastAsia="ru-RU"/>
        </w:rPr>
      </w:pPr>
    </w:p>
    <w:p w:rsidR="004F3A5D" w:rsidRPr="004F3A5D" w:rsidRDefault="004F3A5D" w:rsidP="004F3A5D">
      <w:pPr>
        <w:spacing w:after="225"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Тест на определение уровня </w:t>
      </w:r>
      <w:proofErr w:type="spellStart"/>
      <w:r w:rsidRPr="004F3A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>эмпатии</w:t>
      </w:r>
      <w:proofErr w:type="spellEnd"/>
      <w:r w:rsidRPr="004F3A5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u w:val="single"/>
          <w:lang w:eastAsia="ru-RU"/>
        </w:rPr>
        <w:t xml:space="preserve"> (методика И. М. ЮСУПОВА)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color w:val="435065"/>
          <w:sz w:val="28"/>
          <w:szCs w:val="28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color w:val="435065"/>
          <w:sz w:val="28"/>
          <w:szCs w:val="28"/>
          <w:lang w:eastAsia="ru-RU"/>
        </w:rPr>
        <w:t>Инструкция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Предлагаем Вам оценить несколько утверждений. Ваши ответы не будут расцениваться как хорошие или плохие,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поэтому просим проявить откровенность.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Над утверждениями не следует долго раздумывать. Достоверные ответы те, которые первыми пришли в голову.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Прочитав в списке вопросов утверждение, в соответствии с его номером отметьте в бланке для ответов Ваше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мнение под одной из шести градаций: «не знаю», «никогда или нет», «иногда», «часто», «почти всегда», «всегда или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да». После заполнения бланка количество ответов в каждой колонке умножьте на соответствующий балл. Напр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и-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мер, если вы ответили «часто» пять раз, то ваш суммарный балл в этой колонке – 15. Посчитайте баллы по каждой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колонке и суммируйте их – получите общий балл вашей </w:t>
      </w:r>
      <w:proofErr w:type="spell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. Ни одно из утверждений пропускать нельзя.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 вопросов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1. Мне больше нравятся книги о путешествиях, чем книги из серии «Жизнь замечательных людей».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 Взрослых детей раздражает забота старших.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 Мне нравится размышлять о причинах успехов и неудач других людей.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4. Среди всех музыкальных передач предпочитаю 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такие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, в которых в основном звучит современная музыка.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5. Чрезмерную раздражительность и несправедливые упреки больного надо 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ерпеть, даже если они продолжа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годами.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6. Больному человеку можно помочь даже словом.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7. Посторонним людям не следует вмешиваться в конфликт между двумя людьми.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8. Старые люди, как правило, беспричинно обидчивы.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9. Когда я в детстве слушал грустную историю, на мои глаза сами по себе наворачивались слезы.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10. Раздраженное состояние моих родителей влияет на мое настроение.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11. Я равнодушен к критике в свой адрес.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12. Мне больше нравится рассматривать портреты, чем картины с пейзажами.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13. Я всегда все родителям прощал, даже если они были не правы.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14. Если лошадь плохо тянет, ее нужно хлестать.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15. Когда я читаю о драматических событиях в жизни людей, то чувствую, словно это происходит со мной.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16. Родители относятся к своим детям справедливо.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17. Видя ссорящихся подростков или взрослых, я вмешиваюсь.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18. Я не обращаю внимания на плохое настроение своих родителей.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19. Я подолгу наблюдаю за поведением птиц и животных, откладывая другие дела.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20. Фильмы и книги могут вызывать слезы только у несерьезных людей.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21. Мне нравится наблюдать за выражением лиц и поведением незнакомых людей.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22. В детстве я приводил домой бездомных собак и кошек.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23. Все люди необоснованно озлоблены.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24. Глядя на постороннего человека, мне хочется угадать, как сложится его жизнь.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25. При виде покалеченного животного я стараюсь ему чем-то помочь.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26. В детстве младшие по возрасту ходили за мной по пятам.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27. Человеку станет легче, если внимательно выслушать его жалобы.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28. Увидев уличное происшествие, я стараюсь не попадать в число свидетелей.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29. Младшим нравится, когда я предлагаю им свою идею, дело или развлечение.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30. Люди преувеличивают способность животных чувствовать настроение своего хозяина.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31. Из затруднительных конфликтных ситуаций человек должен выходить самостоятельно.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32. Если ребенок плачет, на то есть свои причины.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33. Молодежь должна всегда удовлетворять любые просьбы и чудачества стариков.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34. Мне хотелось разобраться, почему некоторые мои коллеги иногда задумчивы.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35. Беспризорных домашних животных следует уничтожать.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36. Если мои друзья начинают обсуждать со мной свои личные проблемы, я перевожу разговор на другую тему.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Бланк ответов состоит из номеров вопросов (строки по горизонтали) и столбцов с вариантами ответов (не знаю-0 </w:t>
      </w:r>
      <w:proofErr w:type="spellStart"/>
      <w:r w:rsidRPr="004F3A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баллов</w:t>
      </w:r>
      <w:proofErr w:type="gramStart"/>
      <w:r w:rsidRPr="004F3A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,н</w:t>
      </w:r>
      <w:proofErr w:type="gramEnd"/>
      <w:r w:rsidRPr="004F3A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икогда</w:t>
      </w:r>
      <w:proofErr w:type="spellEnd"/>
      <w:r w:rsidRPr="004F3A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или нет-1 балл, иногда-2 балла, часто-3 балла, почти всегда-4 балла, всегда или Да-5 баллов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Обработка результатов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Прежде чем подсчитать полученные результаты, проверьте степень откровенности ответов. Не ли </w:t>
      </w:r>
      <w:proofErr w:type="spell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«н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proofErr w:type="spell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знаю» на некоторые из утверждений под номерами: 3, 9, 11, 13, 28, 36, а также не пометили пункты 11, 13,15, 27 ответами «да, всегда»? Если это так, то вероятно, Вы не были откровенны с собой. Результатам тестирования можно доверять, если по всем перечисленным утверждениям дано не более трех неискренних </w:t>
      </w:r>
      <w:proofErr w:type="spell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ответов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,п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ри</w:t>
      </w:r>
      <w:proofErr w:type="spell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четырех уже следует сомневаться в их достоверности, а при пяти – можете считать, что работа выполнена напрасно.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Теперь просуммируйте все баллы, приписанные ответам на пункты: 2, 5, 8, 9, 10, 12, 13, 15, 16, 19, 21,22, 24, 25, 26, 27, 29 и 32. Соотнесите результат со шкалой развитости </w:t>
      </w:r>
      <w:proofErr w:type="spell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эмпатийных</w:t>
      </w:r>
      <w:proofErr w:type="spell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тенденций.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Очень высокий уровень </w:t>
      </w:r>
      <w:proofErr w:type="spellStart"/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эмпатийности</w:t>
      </w:r>
      <w:proofErr w:type="spellEnd"/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 от 82 до 90 баллов.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У человека болезненно развито сопереживание. В общении он тонко реагирует на настроение собеседника, высокочувствителен, раним. Может страдать при виде покалеченного животного или не находит себе места от случайного холодного приветствия своего шефа.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Нередко он испытывает комплекс вины, опасаясь причинить людям хлопоты; не только словом, но даже взглядом боится задеть их. Беспокойство за родных и близких не покидает его. Обостренная впечатлительность порой долго не дает ему заснуть. Будучи расстроен, он нуждается в эмоциональной поддержке со стороны. Человек с очень высоким уровнем </w:t>
      </w:r>
      <w:proofErr w:type="spell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эмпатийности</w:t>
      </w:r>
      <w:proofErr w:type="spell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близок к невротическим срывам. Ему следует позаботиться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 своем психическом здоровье.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Высокий уровень </w:t>
      </w:r>
      <w:proofErr w:type="spellStart"/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эмпатийности</w:t>
      </w:r>
      <w:proofErr w:type="spellEnd"/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 от 63 до 81 балла.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чувствителен к нуждам и проблемам окружающих, великодушен, способен много им прощать. С неподдельным интересом относится к людям. Эмоционально отзывчив, 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общителен, быстро устанавливает контакты и находит общий язык с окружающими. Как правило, он старается не допускать конфликтов и находить компромиссные решения. Окружающие ценят его за </w:t>
      </w:r>
      <w:proofErr w:type="spell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душе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spell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ность</w:t>
      </w:r>
      <w:proofErr w:type="spell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. Хорошо переносит критику в свой адрес. В оценке событий больше доверяет своим чувствам и интуиции, чем аналитическим выводам. Предпочитает работать с людьми, нежели в одиночку. Постоянно нуждается в социальном одобрении своих действий. При всех перечисленных качествах он не всегда аккуратен в точной и кропотливой работе.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Нормальный уровень </w:t>
      </w:r>
      <w:proofErr w:type="spellStart"/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эмпатийности</w:t>
      </w:r>
      <w:proofErr w:type="spellEnd"/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 от 37 до 62 баллов.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Этот уровень присущ большинству людей. Окружающие не могут назвать такого человека толстокожим, но в то же время он не относится к числу особо чувствительных лиц. В межличностных отношениях судить о других более 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склонен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их поступкам, чем доверять своим личным впечатлениям. Ему не чужды эмоциональные проявления, но в большинстве своем они находятся под самоконтролем. В общении такой человек внимателен, старается понять больше, чем сказано словами, но при излишнем излиянии чувств теряет терпение.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Предпочитает деликатно не высказывать свою точку зрения, не будучи уверенным, что она будет принята. При чтении художественных произведений и просмотре фильмов чаще следит за действием, чем за переживаниями героев. Затрудняется прогнозировать развитие отношений между людьми, поэтому получается, что их поступки для него оказываются неожиданными.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Низкий уровень </w:t>
      </w:r>
      <w:proofErr w:type="spellStart"/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эмпатийности</w:t>
      </w:r>
      <w:proofErr w:type="spellEnd"/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 от 12 до 36 баллов.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этих количественных значениях проявлений </w:t>
      </w:r>
      <w:proofErr w:type="spell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эмпатии</w:t>
      </w:r>
      <w:proofErr w:type="spell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 человек испытывает затруднения в установлении контактов с людьми, неуютно чувствует себя в шумной компании. Эмоциональные проявления в поступках окружающих подчас кажутся ему непонятными и лишенными смысла.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Чаще он отдает предпочтение уединенным занятиям конкретным делом, а не работе с людьми. Такой человек — сторонник точных формулировок и рациональных решений. Вероятно, у него мало друзей, а тех, кто в их числе, он больше ценит за ясный ум и деловые качества, нежели за чуткость и отзывчивость. Нередко и люди ему платят тем же: случаются моменты, когда такой человек чувствует свою отчужденность, окружа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ю-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щие</w:t>
      </w:r>
      <w:proofErr w:type="spell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слишком жалуют его своим вниманием. Но это исправимо, если он раскроет свой «панцирь» и станет пристальнее всматриваться в поведение своих близких и воспринимать их потребности как свои.</w:t>
      </w:r>
    </w:p>
    <w:p w:rsidR="004F3A5D" w:rsidRPr="004F3A5D" w:rsidRDefault="004F3A5D" w:rsidP="004F3A5D">
      <w:pPr>
        <w:shd w:val="clear" w:color="auto" w:fill="FFFFFF"/>
        <w:spacing w:after="225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Очень низкий уровень </w:t>
      </w:r>
      <w:proofErr w:type="spellStart"/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эмпатийности</w:t>
      </w:r>
      <w:proofErr w:type="spellEnd"/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— 11 баллов и менее.</w:t>
      </w:r>
    </w:p>
    <w:p w:rsidR="004F3A5D" w:rsidRPr="004F3A5D" w:rsidRDefault="004F3A5D" w:rsidP="004F3A5D">
      <w:pPr>
        <w:shd w:val="clear" w:color="auto" w:fill="FFFFFF"/>
        <w:spacing w:after="0" w:line="345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Эмпатийные</w:t>
      </w:r>
      <w:proofErr w:type="spell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тенденции личности не развиты. Человек затрудняется первым начать разговор, держится особняком в компании сослуживцев, сокурсников, одноклассников. Особенно трудны для него контакты с детьми и лицами, которые значительно старше его. 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В межличностных отношениях нередко оказывается в неуклюжем положении, во многом не находит взаимопонимания с окружающими. Любит острые ощущения, спортивные состязания предпочитает занятиям искусством. В деятельности слишком 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центрирован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себе. Такой человек может быть очень продуктивен в индивидуальной работе, во взаимодействии же с другими не всегда выглядит в лучшем свете. Он склонен с иронией относиться к сентиментальным проявлениям. Болезненно переносит критику в свой адрес, хотя может на нее бурно не реагировать. Ему необходима гимнастика чувств.</w:t>
      </w:r>
    </w:p>
    <w:p w:rsidR="004F3A5D" w:rsidRPr="004F3A5D" w:rsidRDefault="004F3A5D" w:rsidP="004F3A5D">
      <w:pPr>
        <w:spacing w:after="225"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4F3A5D" w:rsidRPr="004F3A5D" w:rsidRDefault="004F3A5D" w:rsidP="004F3A5D">
      <w:pPr>
        <w:spacing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Тест на самооценку стрессоустойчивости личности (Н.В. </w:t>
      </w:r>
      <w:proofErr w:type="spellStart"/>
      <w:r w:rsidRPr="004F3A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Киршева</w:t>
      </w:r>
      <w:proofErr w:type="spellEnd"/>
      <w:r w:rsidRPr="004F3A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, Н.В. </w:t>
      </w:r>
      <w:proofErr w:type="spellStart"/>
      <w:r w:rsidRPr="004F3A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Рябчикова</w:t>
      </w:r>
      <w:proofErr w:type="spellEnd"/>
      <w:r w:rsidRPr="004F3A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</w:t>
      </w:r>
    </w:p>
    <w:p w:rsidR="004F3A5D" w:rsidRPr="004F3A5D" w:rsidRDefault="004F3A5D" w:rsidP="004F3A5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heading=h.gjdgxs" w:colFirst="0" w:colLast="0"/>
      <w:bookmarkEnd w:id="0"/>
      <w:r w:rsidRPr="004F3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Тест на самооценку стрессоустойчивости личности (Н.В. </w:t>
      </w:r>
      <w:proofErr w:type="spellStart"/>
      <w:r w:rsidRPr="004F3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Киршева</w:t>
      </w:r>
      <w:proofErr w:type="spellEnd"/>
      <w:r w:rsidRPr="004F3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, Н.В. </w:t>
      </w:r>
      <w:proofErr w:type="spellStart"/>
      <w:r w:rsidRPr="004F3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Рябчикова</w:t>
      </w:r>
      <w:proofErr w:type="spellEnd"/>
      <w:r w:rsidRPr="004F3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</w:t>
      </w:r>
    </w:p>
    <w:p w:rsidR="004F3A5D" w:rsidRPr="004F3A5D" w:rsidRDefault="004F3A5D" w:rsidP="004F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Цель методики: 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 стрессоустойчивости </w:t>
      </w:r>
    </w:p>
    <w:p w:rsidR="004F3A5D" w:rsidRPr="004F3A5D" w:rsidRDefault="004F3A5D" w:rsidP="004F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Сферы применения: 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 уровня стрессоустойчивости</w:t>
      </w:r>
    </w:p>
    <w:p w:rsidR="004F3A5D" w:rsidRPr="004F3A5D" w:rsidRDefault="004F3A5D" w:rsidP="004F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Примечание по использованию: 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групповая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, индивидуальная </w:t>
      </w:r>
    </w:p>
    <w:p w:rsidR="004F3A5D" w:rsidRPr="004F3A5D" w:rsidRDefault="004F3A5D" w:rsidP="004F3A5D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F3A5D" w:rsidRPr="004F3A5D" w:rsidRDefault="004F3A5D" w:rsidP="004F3A5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Инструкция. 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Вам предлагается бланк-опросник с утверждениями. Обведите кружком подходящий для вас вариант по каждому утверждению. Чем искреннее будут ваши ответы, тем более точный результат вы получите. </w:t>
      </w:r>
    </w:p>
    <w:tbl>
      <w:tblPr>
        <w:tblW w:w="9563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87"/>
        <w:gridCol w:w="1092"/>
        <w:gridCol w:w="1012"/>
        <w:gridCol w:w="972"/>
      </w:tblGrid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Утверждение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Редко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Иногда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Часто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1. Я думаю, что меня недооценивают в коллективе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2. Я стараюсь работать, даже если бываю не совсем здоров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3. Я постоянно переживаю за качество своей работы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4. Я </w:t>
            </w:r>
            <w:proofErr w:type="gramStart"/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бываю</w:t>
            </w:r>
            <w:proofErr w:type="gramEnd"/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 настроен агрессивно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5. Я не терплю критики в свой адрес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6. Я бываю раздражителен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7. Я стараюсь быть лидером там, где это возможно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8. Меня считают человеком настойчивым и напористым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9. Я страдаю бессонницей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10. Своим недругам я могу дать отпор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11. Я эмоционально и болезненно переживаю неприятность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12. У меня не хватает времени на отдых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13. У меня возникают конфликтные ситуации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14. Мне недостает власти, чтобы реализовать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lastRenderedPageBreak/>
              <w:t>15. У меня не хватает времени, чтобы заняться любимым делом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16. Я все делаю быстро 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17. Я испытываю страх, что не поступлю в институт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  <w:tr w:rsidR="004F3A5D" w:rsidRPr="004F3A5D" w:rsidTr="00DD290C">
        <w:tc>
          <w:tcPr>
            <w:tcW w:w="6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18. Я действую сгоряча, а затем переживаю за свои дела и поступки</w:t>
            </w:r>
          </w:p>
        </w:tc>
        <w:tc>
          <w:tcPr>
            <w:tcW w:w="10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jc w:val="center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</w:t>
            </w:r>
          </w:p>
        </w:tc>
      </w:tr>
    </w:tbl>
    <w:p w:rsidR="004F3A5D" w:rsidRPr="004F3A5D" w:rsidRDefault="004F3A5D" w:rsidP="004F3A5D">
      <w:pPr>
        <w:spacing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Далее: подсчитайте суммарное число баллов, которое вы набрали, и определите, каков уровень вашей стрессоустойчивости по таблице:</w:t>
      </w:r>
      <w:proofErr w:type="gramEnd"/>
    </w:p>
    <w:tbl>
      <w:tblPr>
        <w:tblW w:w="9571" w:type="dxa"/>
        <w:tblInd w:w="-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089"/>
        <w:gridCol w:w="5482"/>
      </w:tblGrid>
      <w:tr w:rsidR="004F3A5D" w:rsidRPr="004F3A5D" w:rsidTr="00DD290C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Суммарное число баллов 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Уровень </w:t>
            </w:r>
            <w:proofErr w:type="gramStart"/>
            <w:r w:rsidRPr="004F3A5D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>вашей</w:t>
            </w:r>
            <w:proofErr w:type="gramEnd"/>
            <w:r w:rsidRPr="004F3A5D">
              <w:rPr>
                <w:rFonts w:ascii="Calibri" w:eastAsia="Times New Roman" w:hAnsi="Calibri" w:cs="Times New Roman"/>
                <w:b/>
                <w:sz w:val="24"/>
                <w:szCs w:val="24"/>
                <w:lang w:eastAsia="ru-RU"/>
              </w:rPr>
              <w:t xml:space="preserve"> стрессоустойчивости</w:t>
            </w:r>
          </w:p>
        </w:tc>
      </w:tr>
      <w:tr w:rsidR="004F3A5D" w:rsidRPr="004F3A5D" w:rsidTr="00DD290C">
        <w:tc>
          <w:tcPr>
            <w:tcW w:w="40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51-54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53-50 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49-46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45-42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41-38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37-34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33-30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29-26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25-18</w:t>
            </w:r>
          </w:p>
        </w:tc>
        <w:tc>
          <w:tcPr>
            <w:tcW w:w="54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 xml:space="preserve">1 – очень низкий 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2 – низкий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3 – ниже среднего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4 – чуть ниже среднего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5 – средний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6 – чуть выше среднего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7 – выше среднего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8 – высокий</w:t>
            </w:r>
          </w:p>
          <w:p w:rsidR="004F3A5D" w:rsidRPr="004F3A5D" w:rsidRDefault="004F3A5D" w:rsidP="004F3A5D">
            <w:pPr>
              <w:ind w:firstLine="567"/>
              <w:jc w:val="both"/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</w:pPr>
            <w:r w:rsidRPr="004F3A5D">
              <w:rPr>
                <w:rFonts w:ascii="Calibri" w:eastAsia="Times New Roman" w:hAnsi="Calibri" w:cs="Times New Roman"/>
                <w:sz w:val="24"/>
                <w:szCs w:val="24"/>
                <w:lang w:eastAsia="ru-RU"/>
              </w:rPr>
              <w:t>9 – очень высокий</w:t>
            </w:r>
          </w:p>
        </w:tc>
      </w:tr>
    </w:tbl>
    <w:p w:rsidR="004F3A5D" w:rsidRPr="004F3A5D" w:rsidRDefault="004F3A5D" w:rsidP="004F3A5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Чем меньше, число (суммарное число) баллов вы набрали, тем выше ваша стрессоустойчивость и наоборот. Если у вас 1-й и даже 2-й уровень 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стрессоустойчивости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 вам необходимо кардинально менять свой образ жизни.</w:t>
      </w:r>
    </w:p>
    <w:p w:rsidR="004F3A5D" w:rsidRPr="004F3A5D" w:rsidRDefault="004F3A5D" w:rsidP="004F3A5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Каждый человек способен научиться владеть своим эмоциональным состоянием и тем самым ослабить влияние стрессовой ситуации. </w:t>
      </w:r>
    </w:p>
    <w:p w:rsidR="004F3A5D" w:rsidRPr="004F3A5D" w:rsidRDefault="004F3A5D" w:rsidP="004F3A5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Саморегуляция</w:t>
      </w:r>
      <w:proofErr w:type="spell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это способность человека произвольно управлять своей деятельностью: планировать, ставить цель, осуществлять выбор и т.д., в том числе  </w:t>
      </w:r>
      <w:proofErr w:type="spell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иконтролировать</w:t>
      </w:r>
      <w:proofErr w:type="spell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свои эмоции, уметь расслабиться. </w:t>
      </w:r>
    </w:p>
    <w:p w:rsidR="004F3A5D" w:rsidRPr="004F3A5D" w:rsidRDefault="004F3A5D" w:rsidP="004F3A5D">
      <w:pPr>
        <w:spacing w:after="225"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</w:p>
    <w:p w:rsidR="004F3A5D" w:rsidRPr="004F3A5D" w:rsidRDefault="004F3A5D" w:rsidP="004F3A5D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4F3A5D">
        <w:rPr>
          <w:rFonts w:ascii="Book Antiqua" w:eastAsia="Times New Roman" w:hAnsi="Book Antiqua" w:cs="Times New Roman"/>
          <w:b/>
          <w:bCs/>
          <w:kern w:val="36"/>
          <w:sz w:val="24"/>
          <w:szCs w:val="24"/>
          <w:u w:val="single"/>
          <w:lang w:eastAsia="ru-RU"/>
        </w:rPr>
        <w:t>Тест «Оценка уровня общительности</w:t>
      </w:r>
      <w:proofErr w:type="gramStart"/>
      <w:r w:rsidRPr="004F3A5D">
        <w:rPr>
          <w:rFonts w:ascii="Book Antiqua" w:eastAsia="Times New Roman" w:hAnsi="Book Antiqua" w:cs="Times New Roman"/>
          <w:b/>
          <w:bCs/>
          <w:kern w:val="36"/>
          <w:sz w:val="24"/>
          <w:szCs w:val="24"/>
          <w:u w:val="single"/>
          <w:lang w:eastAsia="ru-RU"/>
        </w:rPr>
        <w:t>»</w:t>
      </w:r>
      <w:r w:rsidRPr="004F3A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(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4F3A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разработан В.Ф. </w:t>
      </w:r>
      <w:proofErr w:type="spellStart"/>
      <w:r w:rsidRPr="004F3A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Ряховским</w:t>
      </w:r>
      <w:proofErr w:type="spellEnd"/>
      <w:r w:rsidRPr="004F3A5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).</w:t>
      </w:r>
    </w:p>
    <w:p w:rsidR="004F3A5D" w:rsidRPr="004F3A5D" w:rsidRDefault="004F3A5D" w:rsidP="004F3A5D">
      <w:pPr>
        <w:shd w:val="clear" w:color="auto" w:fill="FFFFFF"/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«Оценка уровня общительности»</w:t>
      </w:r>
    </w:p>
    <w:p w:rsidR="004F3A5D" w:rsidRPr="004F3A5D" w:rsidRDefault="004F3A5D" w:rsidP="004F3A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Данный тест, оценивающий общий уровень общительности, разработан В.Ф. </w:t>
      </w:r>
      <w:proofErr w:type="spell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Ряховским</w:t>
      </w:r>
      <w:proofErr w:type="spell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4F3A5D" w:rsidRPr="004F3A5D" w:rsidRDefault="004F3A5D" w:rsidP="004F3A5D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Инструкция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: Вашему вниманию предлагается несколько простых вопросов. Отвечайте быстро, однозначно: "да", "нет", "иногда".</w:t>
      </w:r>
    </w:p>
    <w:p w:rsidR="004F3A5D" w:rsidRPr="004F3A5D" w:rsidRDefault="004F3A5D" w:rsidP="004F3A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Опросник</w:t>
      </w:r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предстоит ординарная или деловая встреча. Выбивает ли Вас ее ожидание из колеи?</w:t>
      </w:r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Вызывает ли у вас смятение и неудовольствие поручение выступить с докладом, сообщением, информацией на каком-либо совещании, собрании или тому подобном мероприятии?</w:t>
      </w:r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откладываете ли Вы визит к врачу до последнего момента?</w:t>
      </w:r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предлагают выехать в командировку в город, где Вы никогда не бывали. Приложите ли Вы максимум усилий, чтобы избежать этой командировки?</w:t>
      </w:r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Любите ли Вы делиться своими переживаниями с кем бы то ни было?</w:t>
      </w:r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Раздражаетесь ли Вы, если незнакомый человек на улице обратится к Вам с просьбой (показать дорогу, назвать время, ответить на какой-то вопрос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)?.</w:t>
      </w:r>
      <w:proofErr w:type="gramEnd"/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Верите ли Вы, что существует проблема «отцов и детей» и что людям разных поколений трудно понимать друг друга?</w:t>
      </w:r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Постесняетесь ли Вы напомнить знакомому, что он забыл Вам вернуть деньги, которые занял несколько месяцев назад?</w:t>
      </w:r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ресторане либо в столовой Вам подали явно недоброкачественное блюдо. Промолчите ли Вы, лишь рассерженно отодвинув тарелку?</w:t>
      </w:r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Оказавшись один на один с незнакомым человеком, Вы не вступите с ним в беседу и будете тяготиться, если первым заговорит он. Так ли это?</w:t>
      </w:r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Вас приводит в ужас любая длинная очередь, где бы она ни была (в магазине, библиотеке, кассе кинотеатра). Предпочитаете ли Вы отказаться от своего намерения или встанете в хвост и будет томиться в ожидании?</w:t>
      </w:r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Боитесь ли Вы участвовать в какой-либо комиссии по рассмотрению конфликтных ситуаций?</w:t>
      </w:r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У Вас есть собственные сугубо индивидуальные критерии оценки произведений литературы, искусства, культуры, и никаких чужих мнений на этот счет Вы не приемлете. Это так?</w:t>
      </w:r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Услышав где-либо в кулуарах высказывание явно ошибочной точки зрения по хорошо известному Вам вопросу, предпочитаете ли Вы промолчать и не вступать в спор?</w:t>
      </w:r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Вызывает ли у Вас досаду чья-либо просьба помочь разобраться в том или ином служебном вопросе или учебной теме?</w:t>
      </w:r>
    </w:p>
    <w:p w:rsidR="004F3A5D" w:rsidRPr="004F3A5D" w:rsidRDefault="004F3A5D" w:rsidP="004F3A5D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Охотнее ли Вы излагаете свою точку зрения (мнение, оценку) в письменной форме, чем в устной?</w:t>
      </w:r>
      <w:proofErr w:type="gramEnd"/>
    </w:p>
    <w:p w:rsidR="004F3A5D" w:rsidRPr="004F3A5D" w:rsidRDefault="004F3A5D" w:rsidP="004F3A5D">
      <w:p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Бланк для ответов</w:t>
      </w:r>
    </w:p>
    <w:p w:rsidR="004F3A5D" w:rsidRPr="004F3A5D" w:rsidRDefault="004F3A5D" w:rsidP="004F3A5D">
      <w:pPr>
        <w:shd w:val="clear" w:color="auto" w:fill="FFFFFF"/>
        <w:spacing w:before="100" w:beforeAutospacing="1" w:after="100" w:afterAutospacing="1" w:line="240" w:lineRule="auto"/>
        <w:ind w:left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ФИО__________________________                           Дата____________</w:t>
      </w:r>
    </w:p>
    <w:tbl>
      <w:tblPr>
        <w:tblStyle w:val="1"/>
        <w:tblW w:w="0" w:type="auto"/>
        <w:tblInd w:w="1440" w:type="dxa"/>
        <w:tblLook w:val="04A0" w:firstRow="1" w:lastRow="0" w:firstColumn="1" w:lastColumn="0" w:noHBand="0" w:noVBand="1"/>
      </w:tblPr>
      <w:tblGrid>
        <w:gridCol w:w="1207"/>
        <w:gridCol w:w="900"/>
        <w:gridCol w:w="958"/>
        <w:gridCol w:w="1148"/>
        <w:gridCol w:w="1122"/>
        <w:gridCol w:w="862"/>
        <w:gridCol w:w="902"/>
        <w:gridCol w:w="1032"/>
      </w:tblGrid>
      <w:tr w:rsidR="004F3A5D" w:rsidRPr="004F3A5D" w:rsidTr="00DD290C">
        <w:tc>
          <w:tcPr>
            <w:tcW w:w="1294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112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159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262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  <w:tc>
          <w:tcPr>
            <w:tcW w:w="116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№ вопроса</w:t>
            </w:r>
          </w:p>
        </w:tc>
        <w:tc>
          <w:tcPr>
            <w:tcW w:w="1070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1075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1088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иногда</w:t>
            </w:r>
          </w:p>
        </w:tc>
      </w:tr>
      <w:tr w:rsidR="004F3A5D" w:rsidRPr="004F3A5D" w:rsidTr="00DD290C">
        <w:tc>
          <w:tcPr>
            <w:tcW w:w="1294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70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A5D" w:rsidRPr="004F3A5D" w:rsidTr="00DD290C">
        <w:tc>
          <w:tcPr>
            <w:tcW w:w="1294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70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A5D" w:rsidRPr="004F3A5D" w:rsidTr="00DD290C">
        <w:tc>
          <w:tcPr>
            <w:tcW w:w="1294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70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A5D" w:rsidRPr="004F3A5D" w:rsidTr="00DD290C">
        <w:tc>
          <w:tcPr>
            <w:tcW w:w="1294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070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A5D" w:rsidRPr="004F3A5D" w:rsidTr="00DD290C">
        <w:tc>
          <w:tcPr>
            <w:tcW w:w="1294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70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A5D" w:rsidRPr="004F3A5D" w:rsidTr="00DD290C">
        <w:tc>
          <w:tcPr>
            <w:tcW w:w="1294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070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A5D" w:rsidRPr="004F3A5D" w:rsidTr="00DD290C">
        <w:tc>
          <w:tcPr>
            <w:tcW w:w="1294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70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A5D" w:rsidRPr="004F3A5D" w:rsidTr="00DD290C">
        <w:tc>
          <w:tcPr>
            <w:tcW w:w="1294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9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62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7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F3A5D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070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8" w:type="dxa"/>
          </w:tcPr>
          <w:p w:rsidR="004F3A5D" w:rsidRPr="004F3A5D" w:rsidRDefault="004F3A5D" w:rsidP="004F3A5D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F3A5D" w:rsidRPr="004F3A5D" w:rsidRDefault="004F3A5D" w:rsidP="004F3A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Обработка результатов</w:t>
      </w:r>
    </w:p>
    <w:p w:rsidR="004F3A5D" w:rsidRPr="004F3A5D" w:rsidRDefault="004F3A5D" w:rsidP="004F3A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«Да» - 2 очка, «иногда» - 1 очко, «нет» - 0 очков.</w:t>
      </w:r>
    </w:p>
    <w:p w:rsidR="004F3A5D" w:rsidRPr="004F3A5D" w:rsidRDefault="004F3A5D" w:rsidP="004F3A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Полученные очки суммируются, и по классификатору определяется, к какой категории людей относится испытуемый.</w:t>
      </w:r>
    </w:p>
    <w:p w:rsidR="004F3A5D" w:rsidRPr="004F3A5D" w:rsidRDefault="004F3A5D" w:rsidP="004F3A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Классификатор к тесту </w:t>
      </w:r>
      <w:proofErr w:type="spell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В.Ф.Ряховского</w:t>
      </w:r>
      <w:proofErr w:type="spellEnd"/>
    </w:p>
    <w:p w:rsidR="004F3A5D" w:rsidRPr="004F3A5D" w:rsidRDefault="004F3A5D" w:rsidP="004F3A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30 - 32 очка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Вы явно некоммуникабельны, и это ваша беда, так как страдаете от этого больше Вы сами. Но и близким Вам людям нелегко. На Вас трудно положиться в деле, которое требует групповых усилий. Старайтесь быть общительнее, контролируйте себя.</w:t>
      </w:r>
    </w:p>
    <w:p w:rsidR="004F3A5D" w:rsidRPr="004F3A5D" w:rsidRDefault="004F3A5D" w:rsidP="004F3A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25 - 29 очков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Вы замкнуты, неразговорчивы, предпочитаете одиночество, поэтому у Вас мало друзей. Новая работа и необходимость новых контактов если и не ввергают Вас в панику, то надолго выводит из равновесия. Вы знаете эту особенность своего характера и 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бываете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недовольны собой. Но не ограничивайтесь только таким недовольством - в вашей власти переломить эти особенности характера. Разве не бывает, что при какой-либо сильной увлеченности Вы приобретаете вдруг полную коммуникабельность? Стоит только встряхнуться.</w:t>
      </w:r>
    </w:p>
    <w:p w:rsidR="004F3A5D" w:rsidRPr="004F3A5D" w:rsidRDefault="004F3A5D" w:rsidP="004F3A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19 - 24 очков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Вы в известной степени общительны и в незнакомой обстановке чувствуете себя вполне уверенно. Новые проблемы Вас не пугают. И все же с новыми людьми сходитесь с оглядкой, в спорах и диспутах участвуете неохотно. В ваших высказываниях порой слишком много сарказма, без всякого на то основания. Эти недостатки исправимы.</w:t>
      </w:r>
    </w:p>
    <w:p w:rsidR="004F3A5D" w:rsidRPr="004F3A5D" w:rsidRDefault="004F3A5D" w:rsidP="004F3A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14 - 18 очков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 - у Вас нормальная коммуникабельность. Вы любознательны, охотно слушаете интересного собеседника, достаточно терпеливы в общении с другими, отстаиваете свою точку зрения без вспыльчивости. Без неприятных переживаний идете на встречу с новыми людьми. В то же время не любите шумных компаний; экстравагантные выходки и многословие вызывают у Вас раздражение.</w:t>
      </w:r>
    </w:p>
    <w:p w:rsidR="004F3A5D" w:rsidRPr="004F3A5D" w:rsidRDefault="004F3A5D" w:rsidP="004F3A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9 - 13 очков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Вы весьма общительны (порой, быть может, даже сверх меры), любопытны, разговорчивы, любите высказываться по разным вопросам, что, бывает, вызывает раздражение окружающих.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Охотно знакомитесь с новыми людьми. Любите бывать в центре внимания, никому не отказываете в просьбах, хотя не всегда можете их выполнить. Бывает, вспылите, но быстро отходите. Чего 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Вам не достает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, так это усидчивости, терпения и отваги при столкновении с серьезными проблемами. При желании, однако, Вы можете себя заставить не отступать.</w:t>
      </w:r>
    </w:p>
    <w:p w:rsidR="004F3A5D" w:rsidRPr="004F3A5D" w:rsidRDefault="004F3A5D" w:rsidP="004F3A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4 - 8 очков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 - Вы, должно быть, «рубаха-парень». Общительность бьет из Вас ключом. Вы всегда в курсе всех дел. Вы любите принимать участие во всех дискуссиях, хотя серьезные темы могут вызвать у вас мигрень и даже хандру. Охотно берете слово по любому вопросу, даже если имеете о нем поверхностное представление. Всюду чувствуете себя в своей тарелке. Беретесь за любое дело, хотя не всегда можете успешно довести его до конца. По этой самой причине руководители и коллеги относятся к Вам с некоторой опаской и сомнениями. Задумайтесь над этими фактами.</w:t>
      </w:r>
    </w:p>
    <w:p w:rsidR="004F3A5D" w:rsidRPr="004F3A5D" w:rsidRDefault="004F3A5D" w:rsidP="004F3A5D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3A5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очка и менее</w:t>
      </w:r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- Ваша коммуникабельность носит болезненный характер. Вы говорливы, многословны, вмешиваетесь в дела, которые не имеют к Вам никакого отношения. Беретесь судить о проблемах, в которых совершенно не 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компетентны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Вольно или невольно Вы часто бываете причиной разного рода конфликтов в Вашем окружении. 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Вспыльчивы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обидчивы, нередко бываете необъективны. Серьезная работа не для Вас. Людям - и на работе, и дома, и вообще повсюду - трудно с Вами. Да, Вам надо поработать над собой и своим характером! Прежде </w:t>
      </w:r>
      <w:proofErr w:type="gramStart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</w:t>
      </w:r>
      <w:proofErr w:type="gramEnd"/>
      <w:r w:rsidRPr="004F3A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воспитывайте в себе терпеливость и сдержанность, уважительно относитесь к людям, наконец, подумайте о своем здоровье - такой стиль жизни не проходит бесследно.</w:t>
      </w:r>
    </w:p>
    <w:p w:rsidR="004F3A5D" w:rsidRPr="004F3A5D" w:rsidRDefault="00564F30" w:rsidP="004F3A5D">
      <w:pPr>
        <w:spacing w:after="225" w:line="24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u w:val="single"/>
          <w:lang w:eastAsia="ru-RU"/>
        </w:rPr>
        <w:lastRenderedPageBreak/>
        <w:drawing>
          <wp:inline distT="0" distB="0" distL="0" distR="0">
            <wp:extent cx="5940425" cy="8170545"/>
            <wp:effectExtent l="0" t="0" r="3175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кан что брать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70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" w:name="_GoBack"/>
      <w:bookmarkEnd w:id="1"/>
    </w:p>
    <w:p w:rsidR="004F3A5D" w:rsidRPr="004F3A5D" w:rsidRDefault="004F3A5D" w:rsidP="004F3A5D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27FC1" w:rsidRDefault="006C7EB3"/>
    <w:sectPr w:rsidR="00B27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0E1580"/>
    <w:multiLevelType w:val="multilevel"/>
    <w:tmpl w:val="E56E3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D782BA9"/>
    <w:multiLevelType w:val="multilevel"/>
    <w:tmpl w:val="553C61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CF278B9"/>
    <w:multiLevelType w:val="multilevel"/>
    <w:tmpl w:val="2AC2AA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5D"/>
    <w:rsid w:val="004F3A5D"/>
    <w:rsid w:val="00564F30"/>
    <w:rsid w:val="006C7EB3"/>
    <w:rsid w:val="007055FC"/>
    <w:rsid w:val="00E63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F3A5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F3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A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F3A5D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4F3A5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3A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3A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14</Pages>
  <Words>3924</Words>
  <Characters>22370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Прёмная Комиссия</dc:creator>
  <cp:lastModifiedBy>Прёмная Комиссия</cp:lastModifiedBy>
  <cp:revision>1</cp:revision>
  <dcterms:created xsi:type="dcterms:W3CDTF">2026-07-31T07:54:00Z</dcterms:created>
  <dcterms:modified xsi:type="dcterms:W3CDTF">2026-07-31T08:05:00Z</dcterms:modified>
</cp:coreProperties>
</file>