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3D22" w14:textId="579B2654" w:rsidR="00247E71" w:rsidRDefault="00A21354" w:rsidP="00DA063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25627A" wp14:editId="1594561A">
            <wp:simplePos x="0" y="0"/>
            <wp:positionH relativeFrom="page">
              <wp:posOffset>4150360</wp:posOffset>
            </wp:positionH>
            <wp:positionV relativeFrom="paragraph">
              <wp:posOffset>57150</wp:posOffset>
            </wp:positionV>
            <wp:extent cx="1033145" cy="8585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75" t="22746" r="29836" b="20100"/>
                    <a:stretch/>
                  </pic:blipFill>
                  <pic:spPr bwMode="auto">
                    <a:xfrm>
                      <a:off x="0" y="0"/>
                      <a:ext cx="1033145" cy="85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9D9F7" wp14:editId="4ECBBC3C">
            <wp:simplePos x="0" y="0"/>
            <wp:positionH relativeFrom="margin">
              <wp:posOffset>1251585</wp:posOffset>
            </wp:positionH>
            <wp:positionV relativeFrom="paragraph">
              <wp:posOffset>1905</wp:posOffset>
            </wp:positionV>
            <wp:extent cx="1685290" cy="94869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A3955" w14:textId="67166365" w:rsidR="00DA0632" w:rsidRDefault="00DA0632" w:rsidP="00DA063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0EFFAB9" w14:textId="18987D74" w:rsidR="00DA0632" w:rsidRDefault="00DA0632" w:rsidP="00DA063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1193E6" w14:textId="1663A058" w:rsidR="00D758B2" w:rsidRDefault="00D758B2" w:rsidP="00DA063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0B15E1" w14:textId="4F531E45" w:rsidR="00D758B2" w:rsidRDefault="00D758B2" w:rsidP="00DA063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BD2C7C" w14:textId="77777777" w:rsidR="00D758B2" w:rsidRDefault="00D758B2" w:rsidP="00DA063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3A1C57" w14:textId="33717C09" w:rsidR="00DA0632" w:rsidRDefault="00A21354" w:rsidP="00DA0632">
      <w:pPr>
        <w:spacing w:after="20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Стартовал </w:t>
      </w:r>
      <w:r w:rsidR="00BC3F7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седьмой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сезон Всероссийского конкурса «Большая перемена» </w:t>
      </w:r>
      <w:r w:rsidR="0072497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="00DA0632" w:rsidRPr="00DA06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старшеклассников </w:t>
      </w:r>
      <w:r w:rsidR="00DA0632">
        <w:rPr>
          <w:rFonts w:ascii="Times New Roman" w:hAnsi="Times New Roman" w:cs="Times New Roman"/>
          <w:b/>
          <w:bCs/>
          <w:sz w:val="24"/>
          <w:szCs w:val="24"/>
          <w:lang w:val="ru-RU"/>
        </w:rPr>
        <w:t>и студентов СПО</w:t>
      </w:r>
    </w:p>
    <w:p w14:paraId="7CD2A6F8" w14:textId="67FE20D6" w:rsidR="00BC3F75" w:rsidRPr="00BC3F75" w:rsidRDefault="00DA0632" w:rsidP="00DA0632">
      <w:pPr>
        <w:spacing w:after="2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17 апреля для школьников 8-10 классов и студентов колледжей и техникумов </w:t>
      </w:r>
      <w:r w:rsidRPr="00DA0632">
        <w:rPr>
          <w:rFonts w:ascii="Times New Roman" w:hAnsi="Times New Roman" w:cs="Times New Roman"/>
          <w:b/>
          <w:sz w:val="24"/>
          <w:szCs w:val="24"/>
          <w:lang w:val="ru-RU"/>
        </w:rPr>
        <w:t>запустилась регистрация для участия в седьмом сезоне Всероссийского конкурса «Большая перемена»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C3F75" w:rsidRPr="00BC3F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самого масштабного проекта для детей и подростков в России. Регистрация участников открыта на платформе (вставить UTM-Метку вашего региона) до </w:t>
      </w:r>
      <w:r w:rsidR="00856F57">
        <w:rPr>
          <w:rFonts w:ascii="Times New Roman" w:hAnsi="Times New Roman" w:cs="Times New Roman"/>
          <w:b/>
          <w:sz w:val="24"/>
          <w:szCs w:val="24"/>
          <w:lang w:val="ru-RU"/>
        </w:rPr>
        <w:t>19 июня</w:t>
      </w:r>
      <w:r w:rsidR="00BC3F75" w:rsidRPr="00BC3F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2026 года.</w:t>
      </w:r>
    </w:p>
    <w:p w14:paraId="73823F23" w14:textId="77777777" w:rsidR="00AA2455" w:rsidRPr="00AA2455" w:rsidRDefault="00AA2455" w:rsidP="00BC3F75">
      <w:pPr>
        <w:spacing w:after="22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24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Всероссийский конкурс «Большая перемена» – флагманский проект Движения Первых. Конкурс проводится при поддержке Федерального агентства по делам молодёжи (Росмолодёжь), </w:t>
      </w:r>
      <w:proofErr w:type="spellStart"/>
      <w:r w:rsidRPr="00AA2455">
        <w:rPr>
          <w:rFonts w:ascii="Times New Roman" w:hAnsi="Times New Roman" w:cs="Times New Roman"/>
          <w:b/>
          <w:sz w:val="24"/>
          <w:szCs w:val="24"/>
          <w:lang w:val="ru-RU"/>
        </w:rPr>
        <w:t>Минпросвещения</w:t>
      </w:r>
      <w:proofErr w:type="spellEnd"/>
      <w:r w:rsidRPr="00AA24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России и Минобрнауки России. С 2025 года «Большая перемена» стала частью национального проекта «Молодёжь и дети». Конкурс входит в линейку проектов президентской платформы «Россия – страна возможностей».</w:t>
      </w:r>
    </w:p>
    <w:p w14:paraId="56F30E1C" w14:textId="33D4C071" w:rsidR="00AA2455" w:rsidRDefault="00AA2455" w:rsidP="00A21354">
      <w:pPr>
        <w:spacing w:after="20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A24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Принять участие в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«Большой перемене»</w:t>
      </w:r>
      <w:r w:rsidRPr="00AA24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можно по одному из 12 направлений: наука и технологии, искусство и творчество, журналистика и новые медиа, добровольчество, историческая память, здоровый образ жизни, экология, урбанистика, путешествия и туризм, развитие образовательных технологий, молодёжное предпринимательство, государственная оборона и безопасность.</w:t>
      </w:r>
    </w:p>
    <w:p w14:paraId="6F42F95E" w14:textId="5179FF8E" w:rsidR="00DA0632" w:rsidRDefault="00DA0632" w:rsidP="00AA245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06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нового сезона школьники 8-10 классов и студенты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колледжей и техникумов</w:t>
      </w:r>
      <w:r w:rsidRPr="00DA06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дистанционном этапе пройдут тесты на выявление сильных сторон, профориентацию и тип интеллекта, а также подготовят </w:t>
      </w:r>
      <w:proofErr w:type="spellStart"/>
      <w:r w:rsidRPr="00DA0632">
        <w:rPr>
          <w:rFonts w:ascii="Times New Roman" w:hAnsi="Times New Roman" w:cs="Times New Roman"/>
          <w:bCs/>
          <w:sz w:val="24"/>
          <w:szCs w:val="24"/>
          <w:lang w:val="ru-RU"/>
        </w:rPr>
        <w:t>видеовизитку</w:t>
      </w:r>
      <w:proofErr w:type="spellEnd"/>
      <w:r w:rsidRPr="00DA06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напишут эссе и расскажут о своей волонтёрской деятельности. </w:t>
      </w:r>
    </w:p>
    <w:p w14:paraId="504DDA87" w14:textId="77777777" w:rsidR="00DA0632" w:rsidRDefault="00DA0632" w:rsidP="00AA245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AF4AA9E" w14:textId="2B1F5C7E" w:rsidR="00DA0632" w:rsidRDefault="00DA0632" w:rsidP="00DA0632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06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Участников ждут обучения по информационной безопасности и финансовой грамотности. Также будут созданы специальные адаптационные возможности и поддерживающая среда для детей с ограниченными возможностями здоровья и ребят, оказавшихся в трудной жизненной ситуации. </w:t>
      </w:r>
    </w:p>
    <w:p w14:paraId="0E5F4534" w14:textId="77777777" w:rsidR="00DA0632" w:rsidRPr="00DA0632" w:rsidRDefault="00DA0632" w:rsidP="00DA0632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7426435" w14:textId="77EEA58B" w:rsidR="00DA0632" w:rsidRDefault="00DA0632" w:rsidP="00DA0632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0632">
        <w:rPr>
          <w:rFonts w:ascii="Times New Roman" w:hAnsi="Times New Roman" w:cs="Times New Roman"/>
          <w:bCs/>
          <w:sz w:val="24"/>
          <w:szCs w:val="24"/>
          <w:lang w:val="ru-RU"/>
        </w:rPr>
        <w:t>Особое внимание будет уделено пользе – для своей малой родины, региона и всей страны. На этапе подготовки к полуфиналам появится новое задание для участников старших категорий – волонтерская деятельность в своем регионе. На очных этапах участников будет ожидать региональная полезная программа, в которой они встретятся с реальными задачами и смогут внести собственный вклад в развитие регионов и страны.</w:t>
      </w:r>
    </w:p>
    <w:p w14:paraId="1951B48B" w14:textId="77777777" w:rsidR="00DA0632" w:rsidRPr="00DA0632" w:rsidRDefault="00DA0632" w:rsidP="00DA0632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B5F05EF" w14:textId="6D2C2789" w:rsidR="00DA0632" w:rsidRDefault="00DA0632" w:rsidP="00AA245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0632">
        <w:rPr>
          <w:rFonts w:ascii="Times New Roman" w:hAnsi="Times New Roman" w:cs="Times New Roman"/>
          <w:bCs/>
          <w:sz w:val="24"/>
          <w:szCs w:val="24"/>
          <w:lang w:val="ru-RU"/>
        </w:rPr>
        <w:t>Финал для школьников 8-10 классов состоится в МДЦ «Артек» в октябре, для студентов СПО – в Нижнем Новгороде в ноябре. Победители получат до 1 миллиона рублей на обучение или реализацию проектов, а также дополнительные баллы при поступлении в вуз.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659DEC05" w14:textId="77777777" w:rsidR="00DA0632" w:rsidRDefault="00DA0632" w:rsidP="00AA245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ED55B8C" w14:textId="3773840E" w:rsidR="00AA2455" w:rsidRPr="00AA2455" w:rsidRDefault="00AA2455" w:rsidP="00AA24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2455">
        <w:rPr>
          <w:rFonts w:ascii="Times New Roman" w:hAnsi="Times New Roman" w:cs="Times New Roman"/>
          <w:i/>
          <w:iCs/>
          <w:sz w:val="24"/>
          <w:szCs w:val="24"/>
        </w:rPr>
        <w:t xml:space="preserve">«Большая перемена» – самый масштабный конкурс для детей и подростков в России. Участниками «Большой перемены» за шесть сезонов стали более 7 миллионов человек. </w:t>
      </w:r>
    </w:p>
    <w:p w14:paraId="28864F87" w14:textId="77777777" w:rsidR="00AA2455" w:rsidRDefault="00AA2455" w:rsidP="00AA24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2455">
        <w:rPr>
          <w:rFonts w:ascii="Times New Roman" w:hAnsi="Times New Roman" w:cs="Times New Roman"/>
          <w:i/>
          <w:iCs/>
          <w:sz w:val="24"/>
          <w:szCs w:val="24"/>
        </w:rPr>
        <w:t>Генеральные партнёры проекта – ОАО «Российские железные дороги», Госкорпорация «Росатом», ПАО Сбербанк, VK, Госкорпорация «Роскосмос».</w:t>
      </w:r>
    </w:p>
    <w:p w14:paraId="4779A59C" w14:textId="77777777" w:rsidR="00AA2455" w:rsidRDefault="00AA2455" w:rsidP="00AA24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16B42C" w14:textId="43A5B766" w:rsidR="00A21354" w:rsidRPr="00961AC8" w:rsidRDefault="00A21354" w:rsidP="00AA245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 конкурса: </w:t>
      </w:r>
      <w:hyperlink r:id="rId8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https://большаяперемена.онлайн/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0AEB08" w14:textId="77777777" w:rsidR="00A21354" w:rsidRPr="00961AC8" w:rsidRDefault="00A21354" w:rsidP="00A213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Сообщество ВКонтакте: </w:t>
      </w:r>
      <w:hyperlink r:id="rId9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https://vk.com/bpcontest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04ED08" w14:textId="35684E88" w:rsidR="005C523E" w:rsidRPr="00B63864" w:rsidRDefault="00A21354" w:rsidP="00B638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61AC8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961AC8">
        <w:rPr>
          <w:rFonts w:ascii="Times New Roman" w:hAnsi="Times New Roman" w:cs="Times New Roman"/>
          <w:sz w:val="24"/>
          <w:szCs w:val="24"/>
          <w:lang w:val="ru-RU"/>
        </w:rPr>
        <w:t>-канал: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https://t.me/peremenacontest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C523E" w:rsidRPr="00B63864" w:rsidSect="00A93D1A">
      <w:headerReference w:type="default" r:id="rId11"/>
      <w:headerReference w:type="first" r:id="rId12"/>
      <w:pgSz w:w="11906" w:h="16838"/>
      <w:pgMar w:top="567" w:right="1134" w:bottom="567" w:left="1134" w:header="14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BB2F" w14:textId="77777777" w:rsidR="00E55A3B" w:rsidRDefault="00E55A3B">
      <w:pPr>
        <w:spacing w:line="240" w:lineRule="auto"/>
      </w:pPr>
      <w:r>
        <w:separator/>
      </w:r>
    </w:p>
  </w:endnote>
  <w:endnote w:type="continuationSeparator" w:id="0">
    <w:p w14:paraId="0DF578F6" w14:textId="77777777" w:rsidR="00E55A3B" w:rsidRDefault="00E55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39DD" w14:textId="77777777" w:rsidR="00E55A3B" w:rsidRDefault="00E55A3B">
      <w:pPr>
        <w:spacing w:line="240" w:lineRule="auto"/>
      </w:pPr>
      <w:r>
        <w:separator/>
      </w:r>
    </w:p>
  </w:footnote>
  <w:footnote w:type="continuationSeparator" w:id="0">
    <w:p w14:paraId="7631A1CE" w14:textId="77777777" w:rsidR="00E55A3B" w:rsidRDefault="00E55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C06" w14:textId="77777777" w:rsidR="000F5AF9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32C2" w14:textId="77777777" w:rsidR="000F5AF9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BCC1C3D" w14:textId="77777777" w:rsidR="000F5AF9" w:rsidRDefault="000F5AF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688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3C"/>
    <w:rsid w:val="00061A3C"/>
    <w:rsid w:val="00076CFC"/>
    <w:rsid w:val="000F5AF9"/>
    <w:rsid w:val="00247E71"/>
    <w:rsid w:val="003474DB"/>
    <w:rsid w:val="004B6505"/>
    <w:rsid w:val="004C5A6E"/>
    <w:rsid w:val="00511B0E"/>
    <w:rsid w:val="005C523E"/>
    <w:rsid w:val="0072497C"/>
    <w:rsid w:val="00757437"/>
    <w:rsid w:val="007D0A33"/>
    <w:rsid w:val="007D7989"/>
    <w:rsid w:val="008557F8"/>
    <w:rsid w:val="00856F57"/>
    <w:rsid w:val="008A1E3C"/>
    <w:rsid w:val="00961CA5"/>
    <w:rsid w:val="00963CF0"/>
    <w:rsid w:val="00970230"/>
    <w:rsid w:val="00A21354"/>
    <w:rsid w:val="00AA2455"/>
    <w:rsid w:val="00B63864"/>
    <w:rsid w:val="00B65108"/>
    <w:rsid w:val="00BC3F75"/>
    <w:rsid w:val="00D758B2"/>
    <w:rsid w:val="00DA0632"/>
    <w:rsid w:val="00E019D5"/>
    <w:rsid w:val="00E149FD"/>
    <w:rsid w:val="00E14CBA"/>
    <w:rsid w:val="00E5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B9B"/>
  <w15:chartTrackingRefBased/>
  <w15:docId w15:val="{83ECFE1E-03A7-4E8C-AC86-A9D7814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54"/>
    <w:pPr>
      <w:spacing w:after="0" w:line="276" w:lineRule="auto"/>
    </w:pPr>
    <w:rPr>
      <w:rFonts w:ascii="Arial" w:eastAsia="Arial" w:hAnsi="Arial" w:cs="Arial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A2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.me/peremenacont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bpcont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Парненкова Ксения Вадимовна</dc:creator>
  <cp:keywords/>
  <dc:description/>
  <cp:lastModifiedBy>Галкина Екатерина Александровна</cp:lastModifiedBy>
  <cp:revision>7</cp:revision>
  <dcterms:created xsi:type="dcterms:W3CDTF">2026-04-06T14:51:00Z</dcterms:created>
  <dcterms:modified xsi:type="dcterms:W3CDTF">2026-04-20T09:30:00Z</dcterms:modified>
</cp:coreProperties>
</file>