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629" w:rsidRDefault="00984629" w:rsidP="00984629">
      <w:pPr>
        <w:pStyle w:val="a5"/>
        <w:spacing w:before="0" w:beforeAutospacing="0" w:after="0" w:afterAutospacing="0"/>
        <w:ind w:left="-1701" w:firstLine="851"/>
        <w:jc w:val="both"/>
        <w:rPr>
          <w:rFonts w:eastAsia="+mn-ea"/>
          <w:color w:val="000000"/>
          <w:kern w:val="24"/>
        </w:rPr>
      </w:pPr>
      <w:r>
        <w:rPr>
          <w:rFonts w:eastAsia="+mn-ea"/>
          <w:noProof/>
          <w:color w:val="000000"/>
          <w:kern w:val="24"/>
        </w:rPr>
        <w:drawing>
          <wp:inline distT="0" distB="0" distL="0" distR="0" wp14:anchorId="3208C746">
            <wp:extent cx="787287" cy="10331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313" cy="1065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4629" w:rsidRPr="00984629" w:rsidRDefault="00984629" w:rsidP="00984629">
      <w:pPr>
        <w:pStyle w:val="a5"/>
        <w:spacing w:before="0" w:beforeAutospacing="0" w:after="0" w:afterAutospacing="0"/>
        <w:jc w:val="center"/>
      </w:pPr>
      <w:r w:rsidRPr="00984629">
        <w:rPr>
          <w:rFonts w:eastAsia="+mn-ea"/>
          <w:color w:val="000000"/>
          <w:kern w:val="24"/>
        </w:rPr>
        <w:t>Государственное бюджетное профессиональное образовательное учреждение «Георгиевский техникум механизации, автоматизации и управления»</w:t>
      </w:r>
    </w:p>
    <w:p w:rsidR="00AE5B23" w:rsidRDefault="00AE5B23" w:rsidP="00981E8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5B23" w:rsidRDefault="009B74B2" w:rsidP="00981E8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E8D">
        <w:rPr>
          <w:rFonts w:ascii="Times New Roman" w:hAnsi="Times New Roman" w:cs="Times New Roman"/>
          <w:b/>
          <w:sz w:val="28"/>
          <w:szCs w:val="28"/>
        </w:rPr>
        <w:t xml:space="preserve">Методическое пособие </w:t>
      </w:r>
    </w:p>
    <w:p w:rsidR="00981E8D" w:rsidRDefault="009B74B2" w:rsidP="00981E8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E8D">
        <w:rPr>
          <w:rFonts w:ascii="Times New Roman" w:hAnsi="Times New Roman" w:cs="Times New Roman"/>
          <w:b/>
          <w:sz w:val="28"/>
          <w:szCs w:val="28"/>
        </w:rPr>
        <w:t>«Инклюзивный подход в профессиональном образовании: руководство для преподавателей и студентов»</w:t>
      </w:r>
    </w:p>
    <w:p w:rsidR="00981E8D" w:rsidRDefault="00981E8D" w:rsidP="00981E8D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1E8D" w:rsidRDefault="00981E8D" w:rsidP="00981E8D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1E8D" w:rsidRDefault="00981E8D" w:rsidP="00981E8D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1E8D" w:rsidRDefault="00981E8D" w:rsidP="00981E8D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1E8D" w:rsidRDefault="00981E8D" w:rsidP="00981E8D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1E8D" w:rsidRDefault="00981E8D" w:rsidP="00981E8D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1E8D" w:rsidRDefault="00981E8D" w:rsidP="00981E8D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1E8D" w:rsidRDefault="00981E8D" w:rsidP="00981E8D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1E8D" w:rsidRDefault="00981E8D" w:rsidP="00981E8D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1E8D" w:rsidRDefault="00981E8D" w:rsidP="00981E8D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1E8D" w:rsidRDefault="00981E8D" w:rsidP="00981E8D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51F5" w:rsidRDefault="004B51F5" w:rsidP="00981E8D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Г. Георгиевск, </w:t>
      </w:r>
      <w:r w:rsidR="00981E8D">
        <w:rPr>
          <w:rFonts w:ascii="Times New Roman" w:hAnsi="Times New Roman" w:cs="Times New Roman"/>
          <w:b/>
          <w:bCs/>
          <w:sz w:val="28"/>
          <w:szCs w:val="28"/>
        </w:rPr>
        <w:t>2025 г.</w:t>
      </w:r>
    </w:p>
    <w:p w:rsidR="00D16A88" w:rsidRDefault="00D16A88" w:rsidP="00981E8D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81E8D" w:rsidRDefault="00D16A88" w:rsidP="00981E8D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Составители:</w:t>
      </w:r>
    </w:p>
    <w:p w:rsidR="00984629" w:rsidRDefault="00984629" w:rsidP="00981E8D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6A88" w:rsidRDefault="00D16A88" w:rsidP="00984629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4629">
        <w:rPr>
          <w:rFonts w:ascii="Times New Roman" w:hAnsi="Times New Roman" w:cs="Times New Roman"/>
          <w:bCs/>
          <w:sz w:val="28"/>
          <w:szCs w:val="28"/>
        </w:rPr>
        <w:t>Аванесова О.А. – начальник отдела ко</w:t>
      </w:r>
      <w:r w:rsidR="00984629" w:rsidRPr="00984629">
        <w:rPr>
          <w:rFonts w:ascii="Times New Roman" w:hAnsi="Times New Roman" w:cs="Times New Roman"/>
          <w:bCs/>
          <w:sz w:val="28"/>
          <w:szCs w:val="28"/>
        </w:rPr>
        <w:t>н</w:t>
      </w:r>
      <w:r w:rsidRPr="00984629">
        <w:rPr>
          <w:rFonts w:ascii="Times New Roman" w:hAnsi="Times New Roman" w:cs="Times New Roman"/>
          <w:bCs/>
          <w:sz w:val="28"/>
          <w:szCs w:val="28"/>
        </w:rPr>
        <w:t xml:space="preserve">троля </w:t>
      </w:r>
      <w:r w:rsidR="00984629" w:rsidRPr="00984629">
        <w:rPr>
          <w:rFonts w:ascii="Times New Roman" w:hAnsi="Times New Roman" w:cs="Times New Roman"/>
          <w:bCs/>
          <w:sz w:val="28"/>
          <w:szCs w:val="28"/>
        </w:rPr>
        <w:t>образовательного процесса</w:t>
      </w:r>
    </w:p>
    <w:p w:rsidR="00984629" w:rsidRDefault="00984629" w:rsidP="00984629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Логачева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Е.В. – педагог- психолог</w:t>
      </w:r>
    </w:p>
    <w:p w:rsidR="00984629" w:rsidRPr="00984629" w:rsidRDefault="00984629" w:rsidP="00984629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Казанджи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Е. И. – социальный педагог</w:t>
      </w:r>
    </w:p>
    <w:p w:rsidR="00D16A88" w:rsidRDefault="00D16A88" w:rsidP="00981E8D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81E8D" w:rsidRPr="00981E8D" w:rsidRDefault="00981E8D" w:rsidP="00981E8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</w:t>
      </w:r>
      <w:r w:rsidRPr="00981E8D">
        <w:rPr>
          <w:rFonts w:ascii="Times New Roman" w:hAnsi="Times New Roman" w:cs="Times New Roman"/>
          <w:b/>
          <w:bCs/>
          <w:sz w:val="28"/>
          <w:szCs w:val="28"/>
        </w:rPr>
        <w:t>одержание:</w:t>
      </w:r>
    </w:p>
    <w:p w:rsidR="00981E8D" w:rsidRPr="00981E8D" w:rsidRDefault="00981E8D" w:rsidP="00981E8D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E8D">
        <w:rPr>
          <w:rFonts w:ascii="Times New Roman" w:hAnsi="Times New Roman" w:cs="Times New Roman"/>
          <w:b/>
          <w:bCs/>
          <w:sz w:val="28"/>
          <w:szCs w:val="28"/>
        </w:rPr>
        <w:t>Введение в инклюзивное образование</w:t>
      </w:r>
    </w:p>
    <w:p w:rsidR="00981E8D" w:rsidRPr="00981E8D" w:rsidRDefault="00981E8D" w:rsidP="00981E8D">
      <w:pPr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E8D">
        <w:rPr>
          <w:rFonts w:ascii="Times New Roman" w:hAnsi="Times New Roman" w:cs="Times New Roman"/>
          <w:sz w:val="28"/>
          <w:szCs w:val="28"/>
        </w:rPr>
        <w:t>Понятие и принципы инклюзии</w:t>
      </w:r>
    </w:p>
    <w:p w:rsidR="00981E8D" w:rsidRPr="00981E8D" w:rsidRDefault="00981E8D" w:rsidP="00981E8D">
      <w:pPr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E8D">
        <w:rPr>
          <w:rFonts w:ascii="Times New Roman" w:hAnsi="Times New Roman" w:cs="Times New Roman"/>
          <w:sz w:val="28"/>
          <w:szCs w:val="28"/>
        </w:rPr>
        <w:t>Почему инклюзия важна в профессиональном образовании</w:t>
      </w:r>
    </w:p>
    <w:p w:rsidR="00981E8D" w:rsidRPr="00981E8D" w:rsidRDefault="00981E8D" w:rsidP="00981E8D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E8D">
        <w:rPr>
          <w:rFonts w:ascii="Times New Roman" w:hAnsi="Times New Roman" w:cs="Times New Roman"/>
          <w:b/>
          <w:bCs/>
          <w:sz w:val="28"/>
          <w:szCs w:val="28"/>
        </w:rPr>
        <w:t>Законодательная база и стандарты</w:t>
      </w:r>
    </w:p>
    <w:p w:rsidR="00981E8D" w:rsidRPr="00981E8D" w:rsidRDefault="00981E8D" w:rsidP="00981E8D">
      <w:pPr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E8D">
        <w:rPr>
          <w:rFonts w:ascii="Times New Roman" w:hAnsi="Times New Roman" w:cs="Times New Roman"/>
          <w:sz w:val="28"/>
          <w:szCs w:val="28"/>
        </w:rPr>
        <w:t>Основные нормативные документы</w:t>
      </w:r>
    </w:p>
    <w:p w:rsidR="00981E8D" w:rsidRPr="00981E8D" w:rsidRDefault="00981E8D" w:rsidP="00981E8D">
      <w:pPr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E8D">
        <w:rPr>
          <w:rFonts w:ascii="Times New Roman" w:hAnsi="Times New Roman" w:cs="Times New Roman"/>
          <w:sz w:val="28"/>
          <w:szCs w:val="28"/>
        </w:rPr>
        <w:t>Права обучающихся с различными особенностями</w:t>
      </w:r>
    </w:p>
    <w:p w:rsidR="00981E8D" w:rsidRPr="00981E8D" w:rsidRDefault="00981E8D" w:rsidP="00981E8D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E8D">
        <w:rPr>
          <w:rFonts w:ascii="Times New Roman" w:hAnsi="Times New Roman" w:cs="Times New Roman"/>
          <w:b/>
          <w:bCs/>
          <w:sz w:val="28"/>
          <w:szCs w:val="28"/>
        </w:rPr>
        <w:t>Организационные аспекты внедрения инклюзии</w:t>
      </w:r>
    </w:p>
    <w:p w:rsidR="00981E8D" w:rsidRPr="00981E8D" w:rsidRDefault="00981E8D" w:rsidP="00981E8D">
      <w:pPr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E8D">
        <w:rPr>
          <w:rFonts w:ascii="Times New Roman" w:hAnsi="Times New Roman" w:cs="Times New Roman"/>
          <w:sz w:val="28"/>
          <w:szCs w:val="28"/>
        </w:rPr>
        <w:t>Создание инклюзивной среды</w:t>
      </w:r>
    </w:p>
    <w:p w:rsidR="00981E8D" w:rsidRPr="00981E8D" w:rsidRDefault="00981E8D" w:rsidP="00981E8D">
      <w:pPr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E8D">
        <w:rPr>
          <w:rFonts w:ascii="Times New Roman" w:hAnsi="Times New Roman" w:cs="Times New Roman"/>
          <w:sz w:val="28"/>
          <w:szCs w:val="28"/>
        </w:rPr>
        <w:t>Разработка адаптированных программ и методик</w:t>
      </w:r>
    </w:p>
    <w:p w:rsidR="00981E8D" w:rsidRPr="00981E8D" w:rsidRDefault="00981E8D" w:rsidP="00981E8D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E8D">
        <w:rPr>
          <w:rFonts w:ascii="Times New Roman" w:hAnsi="Times New Roman" w:cs="Times New Roman"/>
          <w:b/>
          <w:bCs/>
          <w:sz w:val="28"/>
          <w:szCs w:val="28"/>
        </w:rPr>
        <w:t>Практические подходы и методы работы</w:t>
      </w:r>
    </w:p>
    <w:p w:rsidR="00981E8D" w:rsidRPr="00981E8D" w:rsidRDefault="00981E8D" w:rsidP="00981E8D">
      <w:pPr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E8D">
        <w:rPr>
          <w:rFonts w:ascii="Times New Roman" w:hAnsi="Times New Roman" w:cs="Times New Roman"/>
          <w:sz w:val="28"/>
          <w:szCs w:val="28"/>
        </w:rPr>
        <w:t>Использование дифференцированного обучения</w:t>
      </w:r>
    </w:p>
    <w:p w:rsidR="00981E8D" w:rsidRPr="00981E8D" w:rsidRDefault="00981E8D" w:rsidP="00981E8D">
      <w:pPr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1E8D">
        <w:rPr>
          <w:rFonts w:ascii="Times New Roman" w:hAnsi="Times New Roman" w:cs="Times New Roman"/>
          <w:sz w:val="28"/>
          <w:szCs w:val="28"/>
        </w:rPr>
        <w:t>Иновационные</w:t>
      </w:r>
      <w:proofErr w:type="spellEnd"/>
      <w:r w:rsidRPr="00981E8D">
        <w:rPr>
          <w:rFonts w:ascii="Times New Roman" w:hAnsi="Times New Roman" w:cs="Times New Roman"/>
          <w:sz w:val="28"/>
          <w:szCs w:val="28"/>
        </w:rPr>
        <w:t xml:space="preserve"> технологии поддержки учащихся</w:t>
      </w:r>
    </w:p>
    <w:p w:rsidR="00981E8D" w:rsidRPr="00981E8D" w:rsidRDefault="00981E8D" w:rsidP="00981E8D">
      <w:pPr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E8D">
        <w:rPr>
          <w:rFonts w:ascii="Times New Roman" w:hAnsi="Times New Roman" w:cs="Times New Roman"/>
          <w:sz w:val="28"/>
          <w:szCs w:val="28"/>
        </w:rPr>
        <w:t>Методы мотивации и включения</w:t>
      </w:r>
    </w:p>
    <w:p w:rsidR="00981E8D" w:rsidRPr="00981E8D" w:rsidRDefault="00981E8D" w:rsidP="00981E8D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E8D">
        <w:rPr>
          <w:rFonts w:ascii="Times New Roman" w:hAnsi="Times New Roman" w:cs="Times New Roman"/>
          <w:b/>
          <w:bCs/>
          <w:sz w:val="28"/>
          <w:szCs w:val="28"/>
        </w:rPr>
        <w:t>Роль преподавателя и студента в инклюзивном образовании</w:t>
      </w:r>
    </w:p>
    <w:p w:rsidR="00981E8D" w:rsidRPr="00981E8D" w:rsidRDefault="00981E8D" w:rsidP="00981E8D">
      <w:pPr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E8D">
        <w:rPr>
          <w:rFonts w:ascii="Times New Roman" w:hAnsi="Times New Roman" w:cs="Times New Roman"/>
          <w:sz w:val="28"/>
          <w:szCs w:val="28"/>
        </w:rPr>
        <w:t>Стратегии субъективного участия и поддержки</w:t>
      </w:r>
    </w:p>
    <w:p w:rsidR="00981E8D" w:rsidRPr="00981E8D" w:rsidRDefault="00981E8D" w:rsidP="00981E8D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E8D">
        <w:rPr>
          <w:rFonts w:ascii="Times New Roman" w:hAnsi="Times New Roman" w:cs="Times New Roman"/>
          <w:b/>
          <w:bCs/>
          <w:sz w:val="28"/>
          <w:szCs w:val="28"/>
        </w:rPr>
        <w:t>Оценка и мониторинг эффективности</w:t>
      </w:r>
    </w:p>
    <w:p w:rsidR="00981E8D" w:rsidRPr="00981E8D" w:rsidRDefault="00981E8D" w:rsidP="00981E8D">
      <w:pPr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E8D">
        <w:rPr>
          <w:rFonts w:ascii="Times New Roman" w:hAnsi="Times New Roman" w:cs="Times New Roman"/>
          <w:sz w:val="28"/>
          <w:szCs w:val="28"/>
        </w:rPr>
        <w:t>Методы оценки результатов включения студентов</w:t>
      </w:r>
    </w:p>
    <w:p w:rsidR="00981E8D" w:rsidRPr="00981E8D" w:rsidRDefault="00981E8D" w:rsidP="00981E8D">
      <w:pPr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E8D">
        <w:rPr>
          <w:rFonts w:ascii="Times New Roman" w:hAnsi="Times New Roman" w:cs="Times New Roman"/>
          <w:sz w:val="28"/>
          <w:szCs w:val="28"/>
        </w:rPr>
        <w:t>Обратная связь и корректировка педагогической практики</w:t>
      </w:r>
    </w:p>
    <w:p w:rsidR="00981E8D" w:rsidRPr="00981E8D" w:rsidRDefault="00981E8D" w:rsidP="00981E8D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E8D">
        <w:rPr>
          <w:rFonts w:ascii="Times New Roman" w:hAnsi="Times New Roman" w:cs="Times New Roman"/>
          <w:b/>
          <w:bCs/>
          <w:sz w:val="28"/>
          <w:szCs w:val="28"/>
        </w:rPr>
        <w:t>Кейсы и практические задания</w:t>
      </w:r>
    </w:p>
    <w:p w:rsidR="00981E8D" w:rsidRPr="00981E8D" w:rsidRDefault="00981E8D" w:rsidP="00981E8D">
      <w:pPr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E8D">
        <w:rPr>
          <w:rFonts w:ascii="Times New Roman" w:hAnsi="Times New Roman" w:cs="Times New Roman"/>
          <w:sz w:val="28"/>
          <w:szCs w:val="28"/>
        </w:rPr>
        <w:t>Примеры успешных подходов</w:t>
      </w:r>
    </w:p>
    <w:p w:rsidR="00981E8D" w:rsidRPr="00981E8D" w:rsidRDefault="00981E8D" w:rsidP="00981E8D">
      <w:pPr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E8D">
        <w:rPr>
          <w:rFonts w:ascii="Times New Roman" w:hAnsi="Times New Roman" w:cs="Times New Roman"/>
          <w:sz w:val="28"/>
          <w:szCs w:val="28"/>
        </w:rPr>
        <w:t>Задачи для самостоятельной работы и дискуссий</w:t>
      </w:r>
    </w:p>
    <w:p w:rsidR="00981E8D" w:rsidRPr="00AE5B23" w:rsidRDefault="00981E8D" w:rsidP="00981E8D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E8D">
        <w:rPr>
          <w:rFonts w:ascii="Times New Roman" w:hAnsi="Times New Roman" w:cs="Times New Roman"/>
          <w:b/>
          <w:bCs/>
          <w:sz w:val="28"/>
          <w:szCs w:val="28"/>
        </w:rPr>
        <w:t>Ресурсы и дополнительная литература</w:t>
      </w:r>
    </w:p>
    <w:p w:rsidR="00AE5B23" w:rsidRPr="00AE5B23" w:rsidRDefault="00AE5B23" w:rsidP="00AE5B23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 </w:t>
      </w:r>
      <w:r w:rsidRPr="00AE5B23">
        <w:rPr>
          <w:rFonts w:ascii="Times New Roman" w:hAnsi="Times New Roman" w:cs="Times New Roman"/>
          <w:b/>
          <w:sz w:val="28"/>
          <w:szCs w:val="28"/>
        </w:rPr>
        <w:t>Введение в инклюзивное образование</w:t>
      </w:r>
    </w:p>
    <w:p w:rsidR="00AE5B23" w:rsidRPr="00AE5B23" w:rsidRDefault="00AE5B23" w:rsidP="00D86799">
      <w:pPr>
        <w:spacing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Pr="00AE5B23">
        <w:rPr>
          <w:rFonts w:ascii="Times New Roman" w:hAnsi="Times New Roman" w:cs="Times New Roman"/>
          <w:sz w:val="28"/>
          <w:szCs w:val="28"/>
        </w:rPr>
        <w:t>Понятие инклюзивного образования</w:t>
      </w:r>
    </w:p>
    <w:p w:rsidR="00AE5B23" w:rsidRDefault="00AE5B23" w:rsidP="00D8679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5B23">
        <w:rPr>
          <w:rFonts w:ascii="Times New Roman" w:hAnsi="Times New Roman" w:cs="Times New Roman"/>
          <w:sz w:val="28"/>
          <w:szCs w:val="28"/>
        </w:rPr>
        <w:t>Инклюзивное образование — это подход, при котором все обучающиеся, независимо от их физических, умственных, психологических или социальных особенностей, получают равные возможности для обучения и развития в общей образовательной среде. В профессиональном образовании это означает создание условий, при которых студенты с разными образовательными потребностями имеют доступ к тренировкам, практикам и профессиональной подготовке наравне с остальными.</w:t>
      </w:r>
    </w:p>
    <w:p w:rsidR="00D86799" w:rsidRPr="00AE5B23" w:rsidRDefault="00D86799" w:rsidP="00D8679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E5B23" w:rsidRDefault="00AE5B23" w:rsidP="00D86799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6199">
        <w:rPr>
          <w:rFonts w:ascii="Times New Roman" w:hAnsi="Times New Roman" w:cs="Times New Roman"/>
          <w:sz w:val="28"/>
          <w:szCs w:val="28"/>
        </w:rPr>
        <w:t>2.</w:t>
      </w:r>
      <w:r w:rsidRPr="00006199">
        <w:rPr>
          <w:rFonts w:ascii="Times New Roman" w:hAnsi="Times New Roman" w:cs="Times New Roman"/>
          <w:sz w:val="28"/>
          <w:szCs w:val="28"/>
        </w:rPr>
        <w:t>1</w:t>
      </w:r>
      <w:r w:rsidRPr="00006199">
        <w:rPr>
          <w:rFonts w:ascii="Times New Roman" w:hAnsi="Times New Roman" w:cs="Times New Roman"/>
          <w:sz w:val="28"/>
          <w:szCs w:val="28"/>
        </w:rPr>
        <w:t xml:space="preserve"> Основные принципы инклюзии</w:t>
      </w:r>
    </w:p>
    <w:p w:rsidR="00D86799" w:rsidRPr="00006199" w:rsidRDefault="00D86799" w:rsidP="00D86799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E5B23" w:rsidRPr="00006199" w:rsidRDefault="00AE5B23" w:rsidP="00D8679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199">
        <w:rPr>
          <w:rFonts w:ascii="Times New Roman" w:hAnsi="Times New Roman" w:cs="Times New Roman"/>
          <w:sz w:val="28"/>
          <w:szCs w:val="28"/>
        </w:rPr>
        <w:t xml:space="preserve">Равенство возможностей: все студенты имеют право на полноценное участие и достижение целей обучения, независимо </w:t>
      </w:r>
      <w:r w:rsidRPr="00006199">
        <w:rPr>
          <w:rFonts w:ascii="Times New Roman" w:hAnsi="Times New Roman" w:cs="Times New Roman"/>
          <w:sz w:val="28"/>
          <w:szCs w:val="28"/>
        </w:rPr>
        <w:t xml:space="preserve">от индивидуальных особенностей. </w:t>
      </w:r>
      <w:r w:rsidRPr="00006199">
        <w:rPr>
          <w:rFonts w:ascii="Times New Roman" w:hAnsi="Times New Roman" w:cs="Times New Roman"/>
          <w:sz w:val="28"/>
          <w:szCs w:val="28"/>
        </w:rPr>
        <w:t>Доступность: адаптация учебных программ, методик и среды для обеспечения участия всех учащихся.</w:t>
      </w:r>
    </w:p>
    <w:p w:rsidR="00AE5B23" w:rsidRDefault="00AE5B23" w:rsidP="00D8679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199">
        <w:rPr>
          <w:rFonts w:ascii="Times New Roman" w:hAnsi="Times New Roman" w:cs="Times New Roman"/>
          <w:sz w:val="28"/>
          <w:szCs w:val="28"/>
        </w:rPr>
        <w:t>Разнообразие и индивидуальный подход: признание и уважение различий, а также гибкое использование методов обучения для удовлетворен</w:t>
      </w:r>
      <w:r w:rsidRPr="00006199">
        <w:rPr>
          <w:rFonts w:ascii="Times New Roman" w:hAnsi="Times New Roman" w:cs="Times New Roman"/>
          <w:sz w:val="28"/>
          <w:szCs w:val="28"/>
        </w:rPr>
        <w:t>ия индивидуальных потребностей.</w:t>
      </w:r>
      <w:r w:rsidR="00006199" w:rsidRPr="00006199">
        <w:rPr>
          <w:rFonts w:ascii="Times New Roman" w:hAnsi="Times New Roman" w:cs="Times New Roman"/>
          <w:sz w:val="28"/>
          <w:szCs w:val="28"/>
        </w:rPr>
        <w:t xml:space="preserve"> </w:t>
      </w:r>
      <w:r w:rsidRPr="00006199">
        <w:rPr>
          <w:rFonts w:ascii="Times New Roman" w:hAnsi="Times New Roman" w:cs="Times New Roman"/>
          <w:sz w:val="28"/>
          <w:szCs w:val="28"/>
        </w:rPr>
        <w:t>Поддержка и сотрудничество: взаимодействие преподавателей, студентов и специалистов для создания поддерживающей среды.</w:t>
      </w:r>
    </w:p>
    <w:p w:rsidR="00D86799" w:rsidRPr="00006199" w:rsidRDefault="00D86799" w:rsidP="00D8679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B23" w:rsidRDefault="00AE5B23" w:rsidP="00AE5B2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5B23">
        <w:rPr>
          <w:rFonts w:ascii="Times New Roman" w:hAnsi="Times New Roman" w:cs="Times New Roman"/>
          <w:sz w:val="28"/>
          <w:szCs w:val="28"/>
        </w:rPr>
        <w:t>3.</w:t>
      </w:r>
      <w:r w:rsidR="00006199">
        <w:rPr>
          <w:rFonts w:ascii="Times New Roman" w:hAnsi="Times New Roman" w:cs="Times New Roman"/>
          <w:sz w:val="28"/>
          <w:szCs w:val="28"/>
        </w:rPr>
        <w:t>1</w:t>
      </w:r>
      <w:r w:rsidRPr="00AE5B23">
        <w:rPr>
          <w:rFonts w:ascii="Times New Roman" w:hAnsi="Times New Roman" w:cs="Times New Roman"/>
          <w:sz w:val="28"/>
          <w:szCs w:val="28"/>
        </w:rPr>
        <w:t xml:space="preserve"> Почему инклюзия важна в профессиональном образовании</w:t>
      </w:r>
    </w:p>
    <w:p w:rsidR="00D86799" w:rsidRPr="00AE5B23" w:rsidRDefault="00D86799" w:rsidP="00AE5B2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5B23" w:rsidRPr="00006199" w:rsidRDefault="00AE5B23" w:rsidP="00006199">
      <w:pPr>
        <w:pStyle w:val="a3"/>
        <w:spacing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199">
        <w:rPr>
          <w:rFonts w:ascii="Times New Roman" w:hAnsi="Times New Roman" w:cs="Times New Roman"/>
          <w:sz w:val="28"/>
          <w:szCs w:val="28"/>
        </w:rPr>
        <w:t>Расширению возможностей трудоустройства: Студенты с особенностями получают навыки и компетенции, необходимые для участия в реальных профессиональных средах, что повышает их шансы на успешную интеграцию в рынок труда.</w:t>
      </w:r>
      <w:r w:rsidR="00006199" w:rsidRPr="00006199">
        <w:rPr>
          <w:rFonts w:ascii="Times New Roman" w:hAnsi="Times New Roman" w:cs="Times New Roman"/>
          <w:sz w:val="28"/>
          <w:szCs w:val="28"/>
        </w:rPr>
        <w:t xml:space="preserve"> </w:t>
      </w:r>
      <w:r w:rsidRPr="00006199">
        <w:rPr>
          <w:rFonts w:ascii="Times New Roman" w:hAnsi="Times New Roman" w:cs="Times New Roman"/>
          <w:sz w:val="28"/>
          <w:szCs w:val="28"/>
        </w:rPr>
        <w:t xml:space="preserve">Обеспечению равных условий для всех: </w:t>
      </w:r>
      <w:r w:rsidRPr="00006199">
        <w:rPr>
          <w:rFonts w:ascii="Times New Roman" w:hAnsi="Times New Roman" w:cs="Times New Roman"/>
          <w:sz w:val="28"/>
          <w:szCs w:val="28"/>
        </w:rPr>
        <w:lastRenderedPageBreak/>
        <w:t>Инклюзивное образование способствует развитию толерантности и социальной ответственности у будущих специалистов, что крайне важно в современных многообразных рабочих коллективах.</w:t>
      </w:r>
    </w:p>
    <w:p w:rsidR="00AE5B23" w:rsidRPr="00006199" w:rsidRDefault="00AE5B23" w:rsidP="00006199">
      <w:pPr>
        <w:pStyle w:val="a3"/>
        <w:spacing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199">
        <w:rPr>
          <w:rFonts w:ascii="Times New Roman" w:hAnsi="Times New Roman" w:cs="Times New Roman"/>
          <w:sz w:val="28"/>
          <w:szCs w:val="28"/>
        </w:rPr>
        <w:t>Повышению качества профессиональной подготовки: Использование различных методов и технологий поддержки обеспечивает более глубокое и разностороннее освоение профессиональных компетенций всеми студентами.</w:t>
      </w:r>
    </w:p>
    <w:p w:rsidR="00AE5B23" w:rsidRPr="00006199" w:rsidRDefault="00AE5B23" w:rsidP="00006199">
      <w:pPr>
        <w:pStyle w:val="a3"/>
        <w:spacing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199">
        <w:rPr>
          <w:rFonts w:ascii="Times New Roman" w:hAnsi="Times New Roman" w:cs="Times New Roman"/>
          <w:sz w:val="28"/>
          <w:szCs w:val="28"/>
        </w:rPr>
        <w:t>Социальной справедливости: Создает условия для равного доступа к профессиональным знаниям и навыкам, что особенно актуально в условиях расширения возможностей людей с инвалидностью или особыми потребностями.</w:t>
      </w:r>
    </w:p>
    <w:p w:rsidR="00D86799" w:rsidRDefault="00AE5B23" w:rsidP="00006199">
      <w:pPr>
        <w:pStyle w:val="a3"/>
        <w:spacing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199">
        <w:rPr>
          <w:rFonts w:ascii="Times New Roman" w:hAnsi="Times New Roman" w:cs="Times New Roman"/>
          <w:sz w:val="28"/>
          <w:szCs w:val="28"/>
        </w:rPr>
        <w:t>Подготовке к реальной жизни: В современном обществе и сфере труда важна способность работать в разнообразных командах, и инклюзивное образование помогает развивать эти навыки с самого начала обучения.</w:t>
      </w:r>
      <w:r w:rsidR="00D86799">
        <w:rPr>
          <w:rFonts w:ascii="Times New Roman" w:hAnsi="Times New Roman" w:cs="Times New Roman"/>
          <w:sz w:val="28"/>
          <w:szCs w:val="28"/>
        </w:rPr>
        <w:br w:type="page"/>
      </w:r>
    </w:p>
    <w:p w:rsidR="00D86799" w:rsidRPr="00D86799" w:rsidRDefault="00D86799" w:rsidP="00D8679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799">
        <w:rPr>
          <w:rFonts w:ascii="Times New Roman" w:hAnsi="Times New Roman" w:cs="Times New Roman"/>
          <w:b/>
          <w:sz w:val="28"/>
          <w:szCs w:val="28"/>
        </w:rPr>
        <w:lastRenderedPageBreak/>
        <w:t>2. Законодательная база и стандарты</w:t>
      </w:r>
    </w:p>
    <w:p w:rsidR="00D86799" w:rsidRDefault="00D86799" w:rsidP="00D86799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Pr="00D86799">
        <w:rPr>
          <w:rFonts w:ascii="Times New Roman" w:hAnsi="Times New Roman" w:cs="Times New Roman"/>
          <w:sz w:val="28"/>
          <w:szCs w:val="28"/>
        </w:rPr>
        <w:t>Основные нормативные документы</w:t>
      </w:r>
    </w:p>
    <w:p w:rsidR="004B51F5" w:rsidRPr="00D86799" w:rsidRDefault="004B51F5" w:rsidP="00D86799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86799" w:rsidRPr="00D86799" w:rsidRDefault="00D86799" w:rsidP="00D86799">
      <w:pPr>
        <w:pStyle w:val="a3"/>
        <w:spacing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799">
        <w:rPr>
          <w:rFonts w:ascii="Times New Roman" w:hAnsi="Times New Roman" w:cs="Times New Roman"/>
          <w:sz w:val="28"/>
          <w:szCs w:val="28"/>
        </w:rPr>
        <w:t xml:space="preserve">Формирование инклюзивного профессионального образования регулируется рядом национальных и международных нормативных актов, а также стандартов, направленных на обеспечение прав и </w:t>
      </w:r>
      <w:r w:rsidRPr="00D86799">
        <w:rPr>
          <w:rFonts w:ascii="Times New Roman" w:hAnsi="Times New Roman" w:cs="Times New Roman"/>
          <w:sz w:val="28"/>
          <w:szCs w:val="28"/>
        </w:rPr>
        <w:t>возможностей,</w:t>
      </w:r>
      <w:r w:rsidRPr="00D86799">
        <w:rPr>
          <w:rFonts w:ascii="Times New Roman" w:hAnsi="Times New Roman" w:cs="Times New Roman"/>
          <w:sz w:val="28"/>
          <w:szCs w:val="28"/>
        </w:rPr>
        <w:t xml:space="preserve"> обучающихся с различными особенностями.</w:t>
      </w:r>
    </w:p>
    <w:p w:rsidR="00D86799" w:rsidRPr="00D86799" w:rsidRDefault="00D86799" w:rsidP="00D86799">
      <w:pPr>
        <w:pStyle w:val="a3"/>
        <w:spacing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799">
        <w:rPr>
          <w:rFonts w:ascii="Times New Roman" w:hAnsi="Times New Roman" w:cs="Times New Roman"/>
          <w:sz w:val="28"/>
          <w:szCs w:val="28"/>
        </w:rPr>
        <w:t>Ключевые нормативные документы включают:</w:t>
      </w:r>
    </w:p>
    <w:p w:rsidR="00D86799" w:rsidRPr="00D86799" w:rsidRDefault="00D86799" w:rsidP="00D86799">
      <w:pPr>
        <w:pStyle w:val="a3"/>
        <w:numPr>
          <w:ilvl w:val="0"/>
          <w:numId w:val="4"/>
        </w:numPr>
        <w:tabs>
          <w:tab w:val="left" w:pos="993"/>
        </w:tabs>
        <w:spacing w:line="48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799">
        <w:rPr>
          <w:rFonts w:ascii="Times New Roman" w:hAnsi="Times New Roman" w:cs="Times New Roman"/>
          <w:sz w:val="28"/>
          <w:szCs w:val="28"/>
        </w:rPr>
        <w:t>Федеральный закон «Об образовании в Российской Федерации» (№ 273-ФЗ, 2012 г.):</w:t>
      </w:r>
    </w:p>
    <w:p w:rsidR="00D86799" w:rsidRPr="00D86799" w:rsidRDefault="00D86799" w:rsidP="00D86799">
      <w:pPr>
        <w:pStyle w:val="a3"/>
        <w:numPr>
          <w:ilvl w:val="0"/>
          <w:numId w:val="5"/>
        </w:numPr>
        <w:tabs>
          <w:tab w:val="left" w:pos="993"/>
        </w:tabs>
        <w:spacing w:line="48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799">
        <w:rPr>
          <w:rFonts w:ascii="Times New Roman" w:hAnsi="Times New Roman" w:cs="Times New Roman"/>
          <w:sz w:val="28"/>
          <w:szCs w:val="28"/>
        </w:rPr>
        <w:t>Определяет основы общего, среднего и профессионального образования.</w:t>
      </w:r>
    </w:p>
    <w:p w:rsidR="00D86799" w:rsidRPr="00D86799" w:rsidRDefault="00D86799" w:rsidP="00D86799">
      <w:pPr>
        <w:pStyle w:val="a3"/>
        <w:numPr>
          <w:ilvl w:val="0"/>
          <w:numId w:val="5"/>
        </w:numPr>
        <w:tabs>
          <w:tab w:val="left" w:pos="993"/>
        </w:tabs>
        <w:spacing w:line="48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799">
        <w:rPr>
          <w:rFonts w:ascii="Times New Roman" w:hAnsi="Times New Roman" w:cs="Times New Roman"/>
          <w:sz w:val="28"/>
          <w:szCs w:val="28"/>
        </w:rPr>
        <w:t>Гарантирует равные права и возможности для всех обучающихся, включая лиц с ограниченными возможностями или особыми учебными потребностями.</w:t>
      </w:r>
    </w:p>
    <w:p w:rsidR="00D86799" w:rsidRPr="00D86799" w:rsidRDefault="00D86799" w:rsidP="00D86799">
      <w:pPr>
        <w:pStyle w:val="a3"/>
        <w:numPr>
          <w:ilvl w:val="0"/>
          <w:numId w:val="5"/>
        </w:numPr>
        <w:tabs>
          <w:tab w:val="left" w:pos="993"/>
        </w:tabs>
        <w:spacing w:line="48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799">
        <w:rPr>
          <w:rFonts w:ascii="Times New Roman" w:hAnsi="Times New Roman" w:cs="Times New Roman"/>
          <w:sz w:val="28"/>
          <w:szCs w:val="28"/>
        </w:rPr>
        <w:t>Обязывает создавать условия для доступного образования и учитывать индивидуальные особенности учащихся.</w:t>
      </w:r>
    </w:p>
    <w:p w:rsidR="00D86799" w:rsidRPr="00D86799" w:rsidRDefault="00D86799" w:rsidP="00D86799">
      <w:pPr>
        <w:pStyle w:val="a3"/>
        <w:numPr>
          <w:ilvl w:val="0"/>
          <w:numId w:val="4"/>
        </w:numPr>
        <w:spacing w:line="48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6799">
        <w:rPr>
          <w:rFonts w:ascii="Times New Roman" w:hAnsi="Times New Roman" w:cs="Times New Roman"/>
          <w:sz w:val="28"/>
          <w:szCs w:val="28"/>
        </w:rPr>
        <w:t>Федеральный закон «О социальной защите инвалидов в Российской Федерации» (№ 181-ФЗ, 1995 г.):</w:t>
      </w:r>
    </w:p>
    <w:p w:rsidR="00D86799" w:rsidRPr="00D86799" w:rsidRDefault="00D86799" w:rsidP="00D86799">
      <w:pPr>
        <w:pStyle w:val="a3"/>
        <w:numPr>
          <w:ilvl w:val="0"/>
          <w:numId w:val="5"/>
        </w:numPr>
        <w:tabs>
          <w:tab w:val="left" w:pos="993"/>
        </w:tabs>
        <w:spacing w:line="48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799">
        <w:rPr>
          <w:rFonts w:ascii="Times New Roman" w:hAnsi="Times New Roman" w:cs="Times New Roman"/>
          <w:sz w:val="28"/>
          <w:szCs w:val="28"/>
        </w:rPr>
        <w:t>Регламентирует права инвалидов на равные условия в обществе, в том числе в образовании и труда.</w:t>
      </w:r>
    </w:p>
    <w:p w:rsidR="00D86799" w:rsidRPr="00D86799" w:rsidRDefault="00D86799" w:rsidP="00D86799">
      <w:pPr>
        <w:pStyle w:val="a3"/>
        <w:numPr>
          <w:ilvl w:val="0"/>
          <w:numId w:val="5"/>
        </w:numPr>
        <w:tabs>
          <w:tab w:val="left" w:pos="993"/>
        </w:tabs>
        <w:spacing w:line="48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799">
        <w:rPr>
          <w:rFonts w:ascii="Times New Roman" w:hAnsi="Times New Roman" w:cs="Times New Roman"/>
          <w:sz w:val="28"/>
          <w:szCs w:val="28"/>
        </w:rPr>
        <w:t>Устанавливает меры поддержки и адаптации образовательных программ.</w:t>
      </w:r>
    </w:p>
    <w:p w:rsidR="00D86799" w:rsidRPr="00D86799" w:rsidRDefault="00D86799" w:rsidP="00D86799">
      <w:pPr>
        <w:pStyle w:val="a3"/>
        <w:numPr>
          <w:ilvl w:val="0"/>
          <w:numId w:val="4"/>
        </w:numPr>
        <w:spacing w:line="48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6799">
        <w:rPr>
          <w:rFonts w:ascii="Times New Roman" w:hAnsi="Times New Roman" w:cs="Times New Roman"/>
          <w:sz w:val="28"/>
          <w:szCs w:val="28"/>
        </w:rPr>
        <w:lastRenderedPageBreak/>
        <w:t>Федеральный государственный образовательный стандарт (ФГОС):</w:t>
      </w:r>
    </w:p>
    <w:p w:rsidR="00D86799" w:rsidRPr="00D86799" w:rsidRDefault="00D86799" w:rsidP="00D86799">
      <w:pPr>
        <w:pStyle w:val="a3"/>
        <w:numPr>
          <w:ilvl w:val="0"/>
          <w:numId w:val="5"/>
        </w:numPr>
        <w:tabs>
          <w:tab w:val="left" w:pos="993"/>
        </w:tabs>
        <w:spacing w:line="48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799">
        <w:rPr>
          <w:rFonts w:ascii="Times New Roman" w:hAnsi="Times New Roman" w:cs="Times New Roman"/>
          <w:sz w:val="28"/>
          <w:szCs w:val="28"/>
        </w:rPr>
        <w:t>Устанавливает требования к содержанию, условиям и результатам профессионального образования.</w:t>
      </w:r>
    </w:p>
    <w:p w:rsidR="00D86799" w:rsidRPr="00D86799" w:rsidRDefault="00D86799" w:rsidP="00D86799">
      <w:pPr>
        <w:pStyle w:val="a3"/>
        <w:numPr>
          <w:ilvl w:val="0"/>
          <w:numId w:val="5"/>
        </w:numPr>
        <w:tabs>
          <w:tab w:val="left" w:pos="993"/>
        </w:tabs>
        <w:spacing w:line="48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799">
        <w:rPr>
          <w:rFonts w:ascii="Times New Roman" w:hAnsi="Times New Roman" w:cs="Times New Roman"/>
          <w:sz w:val="28"/>
          <w:szCs w:val="28"/>
        </w:rPr>
        <w:t>Включает положения о необходимости адаптации программ и условий обучения для студентов с особыми потребностями.</w:t>
      </w:r>
    </w:p>
    <w:p w:rsidR="00D86799" w:rsidRPr="00D86799" w:rsidRDefault="00D86799" w:rsidP="00D86799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line="48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799">
        <w:rPr>
          <w:rFonts w:ascii="Times New Roman" w:hAnsi="Times New Roman" w:cs="Times New Roman"/>
          <w:sz w:val="28"/>
          <w:szCs w:val="28"/>
        </w:rPr>
        <w:t>Международные стандарты и конвенции:</w:t>
      </w:r>
    </w:p>
    <w:p w:rsidR="00D86799" w:rsidRPr="00D86799" w:rsidRDefault="00D86799" w:rsidP="00D86799">
      <w:pPr>
        <w:pStyle w:val="a3"/>
        <w:numPr>
          <w:ilvl w:val="0"/>
          <w:numId w:val="5"/>
        </w:numPr>
        <w:tabs>
          <w:tab w:val="left" w:pos="993"/>
        </w:tabs>
        <w:spacing w:line="48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799">
        <w:rPr>
          <w:rFonts w:ascii="Times New Roman" w:hAnsi="Times New Roman" w:cs="Times New Roman"/>
          <w:sz w:val="28"/>
          <w:szCs w:val="28"/>
        </w:rPr>
        <w:t>Конвенция ООН о правах инвалидов (2006 г.): обязательство государств обеспечивать равные права и возможность участия людей с инвалидностью во всех сферах жизни, включая образование.</w:t>
      </w:r>
    </w:p>
    <w:p w:rsidR="00D86799" w:rsidRPr="00D86799" w:rsidRDefault="00D86799" w:rsidP="00D86799">
      <w:pPr>
        <w:pStyle w:val="a3"/>
        <w:numPr>
          <w:ilvl w:val="0"/>
          <w:numId w:val="5"/>
        </w:numPr>
        <w:tabs>
          <w:tab w:val="left" w:pos="993"/>
        </w:tabs>
        <w:spacing w:line="48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799">
        <w:rPr>
          <w:rFonts w:ascii="Times New Roman" w:hAnsi="Times New Roman" w:cs="Times New Roman"/>
          <w:sz w:val="28"/>
          <w:szCs w:val="28"/>
        </w:rPr>
        <w:t>Европейские стандарты инклюзии и доступности образовательных сред.</w:t>
      </w:r>
    </w:p>
    <w:p w:rsidR="00D86799" w:rsidRPr="00D86799" w:rsidRDefault="00D86799" w:rsidP="00D86799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line="48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799">
        <w:rPr>
          <w:rFonts w:ascii="Times New Roman" w:hAnsi="Times New Roman" w:cs="Times New Roman"/>
          <w:sz w:val="28"/>
          <w:szCs w:val="28"/>
        </w:rPr>
        <w:t>Права обучающихся с различными особенностями</w:t>
      </w:r>
    </w:p>
    <w:p w:rsidR="00D86799" w:rsidRPr="00D86799" w:rsidRDefault="00D86799" w:rsidP="00D86799">
      <w:pPr>
        <w:pStyle w:val="a3"/>
        <w:numPr>
          <w:ilvl w:val="0"/>
          <w:numId w:val="5"/>
        </w:numPr>
        <w:tabs>
          <w:tab w:val="left" w:pos="993"/>
        </w:tabs>
        <w:spacing w:line="48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799">
        <w:rPr>
          <w:rFonts w:ascii="Times New Roman" w:hAnsi="Times New Roman" w:cs="Times New Roman"/>
          <w:sz w:val="28"/>
          <w:szCs w:val="28"/>
        </w:rPr>
        <w:t>Обучающиеся с особыми образовательными потребностями (ОВП) имеют ряд прав, закрепленных как на национальном,</w:t>
      </w:r>
      <w:r>
        <w:rPr>
          <w:rFonts w:ascii="Times New Roman" w:hAnsi="Times New Roman" w:cs="Times New Roman"/>
          <w:sz w:val="28"/>
          <w:szCs w:val="28"/>
        </w:rPr>
        <w:t xml:space="preserve"> так и на международном уровнях.</w:t>
      </w:r>
    </w:p>
    <w:p w:rsidR="00D86799" w:rsidRPr="00D86799" w:rsidRDefault="00D86799" w:rsidP="00D86799">
      <w:pPr>
        <w:pStyle w:val="a4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799">
        <w:rPr>
          <w:rFonts w:ascii="Times New Roman" w:hAnsi="Times New Roman" w:cs="Times New Roman"/>
          <w:sz w:val="28"/>
          <w:szCs w:val="28"/>
        </w:rPr>
        <w:t>Право на образование: все студенты, независимо от физических, умственных, сенсорных или психологических особенностей, имеют право на обучение на равных условиях с другими.</w:t>
      </w:r>
    </w:p>
    <w:p w:rsidR="00D86799" w:rsidRPr="00D86799" w:rsidRDefault="00D86799" w:rsidP="00D86799">
      <w:pPr>
        <w:pStyle w:val="a4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799">
        <w:rPr>
          <w:rFonts w:ascii="Times New Roman" w:hAnsi="Times New Roman" w:cs="Times New Roman"/>
          <w:sz w:val="28"/>
          <w:szCs w:val="28"/>
        </w:rPr>
        <w:t>Право на адаптацию образовательных программ: обучение должно предусматривать индивидуальные особенности, включая возможность получения дополнительных материалов, техники или технологий поддержки.</w:t>
      </w:r>
    </w:p>
    <w:p w:rsidR="00D86799" w:rsidRPr="00D86799" w:rsidRDefault="00D86799" w:rsidP="00D86799">
      <w:pPr>
        <w:pStyle w:val="a4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799">
        <w:rPr>
          <w:rFonts w:ascii="Times New Roman" w:hAnsi="Times New Roman" w:cs="Times New Roman"/>
          <w:sz w:val="28"/>
          <w:szCs w:val="28"/>
        </w:rPr>
        <w:t xml:space="preserve">Право на техническую и педагогическую поддержку: использование специальных средств обучения, </w:t>
      </w:r>
      <w:proofErr w:type="spellStart"/>
      <w:r w:rsidRPr="00D86799">
        <w:rPr>
          <w:rFonts w:ascii="Times New Roman" w:hAnsi="Times New Roman" w:cs="Times New Roman"/>
          <w:sz w:val="28"/>
          <w:szCs w:val="28"/>
        </w:rPr>
        <w:t>ассистивных</w:t>
      </w:r>
      <w:proofErr w:type="spellEnd"/>
      <w:r w:rsidRPr="00D86799">
        <w:rPr>
          <w:rFonts w:ascii="Times New Roman" w:hAnsi="Times New Roman" w:cs="Times New Roman"/>
          <w:sz w:val="28"/>
          <w:szCs w:val="28"/>
        </w:rPr>
        <w:t xml:space="preserve"> технологий, а также привлечение специалистов (логопедов, психологов, дефектологов, ассистентов).</w:t>
      </w:r>
    </w:p>
    <w:p w:rsidR="00D86799" w:rsidRPr="00D86799" w:rsidRDefault="00D86799" w:rsidP="00D86799">
      <w:pPr>
        <w:pStyle w:val="a4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799">
        <w:rPr>
          <w:rFonts w:ascii="Times New Roman" w:hAnsi="Times New Roman" w:cs="Times New Roman"/>
          <w:sz w:val="28"/>
          <w:szCs w:val="28"/>
        </w:rPr>
        <w:lastRenderedPageBreak/>
        <w:t>Право на доступность инфраструктуры: здания, учебные аудитории, оборудование и информационные ресурсы должны быть адаптированы для комфортного и безопасного обучения.</w:t>
      </w:r>
    </w:p>
    <w:p w:rsidR="00D86799" w:rsidRPr="00D86799" w:rsidRDefault="00D86799" w:rsidP="00D86799">
      <w:pPr>
        <w:pStyle w:val="a4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799">
        <w:rPr>
          <w:rFonts w:ascii="Times New Roman" w:hAnsi="Times New Roman" w:cs="Times New Roman"/>
          <w:sz w:val="28"/>
          <w:szCs w:val="28"/>
        </w:rPr>
        <w:t xml:space="preserve">Право на конфиденциальность и </w:t>
      </w:r>
      <w:r w:rsidR="004B51F5" w:rsidRPr="00D86799">
        <w:rPr>
          <w:rFonts w:ascii="Times New Roman" w:hAnsi="Times New Roman" w:cs="Times New Roman"/>
          <w:sz w:val="28"/>
          <w:szCs w:val="28"/>
        </w:rPr>
        <w:t>не дискриминацию</w:t>
      </w:r>
      <w:r w:rsidRPr="00D86799">
        <w:rPr>
          <w:rFonts w:ascii="Times New Roman" w:hAnsi="Times New Roman" w:cs="Times New Roman"/>
          <w:sz w:val="28"/>
          <w:szCs w:val="28"/>
        </w:rPr>
        <w:t>: информация о физических или умственных особенностях должна разглашаться только по согласованию со студентом, а дискриминационные практики запрещены законом.</w:t>
      </w:r>
    </w:p>
    <w:p w:rsidR="00D16A88" w:rsidRDefault="00D86799" w:rsidP="00D86799">
      <w:pPr>
        <w:pStyle w:val="a4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799">
        <w:rPr>
          <w:rFonts w:ascii="Times New Roman" w:hAnsi="Times New Roman" w:cs="Times New Roman"/>
          <w:sz w:val="28"/>
          <w:szCs w:val="28"/>
        </w:rPr>
        <w:t>Право на участие в мониторинге и оценке: студенты с особенностями имеют право участвовать в оценочных процедурах и вносить предложения по улучшению условий обучения.</w:t>
      </w:r>
      <w:r w:rsidR="00D16A88">
        <w:rPr>
          <w:rFonts w:ascii="Times New Roman" w:hAnsi="Times New Roman" w:cs="Times New Roman"/>
          <w:sz w:val="28"/>
          <w:szCs w:val="28"/>
        </w:rPr>
        <w:br w:type="page"/>
      </w:r>
    </w:p>
    <w:p w:rsidR="00D86799" w:rsidRDefault="00D86799" w:rsidP="00D16A88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6A88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Почему инклюзия важна в профессиональном образовании</w:t>
      </w:r>
    </w:p>
    <w:p w:rsidR="004B51F5" w:rsidRPr="00D16A88" w:rsidRDefault="004B51F5" w:rsidP="00D16A88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6799" w:rsidRDefault="00D16A88" w:rsidP="00D16A88">
      <w:pPr>
        <w:spacing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16A88">
        <w:rPr>
          <w:rFonts w:ascii="Times New Roman" w:hAnsi="Times New Roman" w:cs="Times New Roman"/>
          <w:bCs/>
          <w:sz w:val="28"/>
          <w:szCs w:val="28"/>
        </w:rPr>
        <w:t>3.1</w:t>
      </w:r>
      <w:r w:rsidR="00D86799" w:rsidRPr="00D16A88">
        <w:rPr>
          <w:rFonts w:ascii="Times New Roman" w:hAnsi="Times New Roman" w:cs="Times New Roman"/>
          <w:bCs/>
          <w:sz w:val="28"/>
          <w:szCs w:val="28"/>
        </w:rPr>
        <w:t xml:space="preserve"> Расширение возможностей трудоустройства</w:t>
      </w:r>
    </w:p>
    <w:p w:rsidR="004B51F5" w:rsidRPr="00D16A88" w:rsidRDefault="004B51F5" w:rsidP="00D16A88">
      <w:pPr>
        <w:spacing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16A88" w:rsidRDefault="00D86799" w:rsidP="00D16A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A88">
        <w:rPr>
          <w:rFonts w:ascii="Times New Roman" w:hAnsi="Times New Roman" w:cs="Times New Roman"/>
          <w:sz w:val="28"/>
          <w:szCs w:val="28"/>
        </w:rPr>
        <w:t>Инклюзивное образование целенаправленно развивает у студентов с особыми потребностями такие навыки, которые нужны для успешной работы в реальных профессиональных условиях.</w:t>
      </w:r>
    </w:p>
    <w:p w:rsidR="00D86799" w:rsidRPr="00D16A88" w:rsidRDefault="00D86799" w:rsidP="00D16A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A88">
        <w:rPr>
          <w:rFonts w:ascii="Times New Roman" w:hAnsi="Times New Roman" w:cs="Times New Roman"/>
          <w:b/>
          <w:bCs/>
          <w:sz w:val="28"/>
          <w:szCs w:val="28"/>
        </w:rPr>
        <w:t>Конкретные примеры:</w:t>
      </w:r>
    </w:p>
    <w:p w:rsidR="00D86799" w:rsidRPr="00D16A88" w:rsidRDefault="00D86799" w:rsidP="00D16A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A88">
        <w:rPr>
          <w:rFonts w:ascii="Times New Roman" w:hAnsi="Times New Roman" w:cs="Times New Roman"/>
          <w:b/>
          <w:bCs/>
          <w:sz w:val="28"/>
          <w:szCs w:val="28"/>
        </w:rPr>
        <w:t>Обучение с помощью технологий поддержки:</w:t>
      </w:r>
      <w:r w:rsidR="00D16A88">
        <w:rPr>
          <w:rFonts w:ascii="Times New Roman" w:hAnsi="Times New Roman" w:cs="Times New Roman"/>
          <w:sz w:val="28"/>
          <w:szCs w:val="28"/>
        </w:rPr>
        <w:t xml:space="preserve"> </w:t>
      </w:r>
      <w:r w:rsidRPr="00D16A88">
        <w:rPr>
          <w:rFonts w:ascii="Times New Roman" w:hAnsi="Times New Roman" w:cs="Times New Roman"/>
          <w:sz w:val="28"/>
          <w:szCs w:val="28"/>
        </w:rPr>
        <w:t>студентам с нарушением зрения предоставляются программы чтения с экрана, тактильные устройства, аудиоматериалы, что позволяет им овладеть профессиональными навыками — например, в сфере маркетинга или информационных технологий.</w:t>
      </w:r>
    </w:p>
    <w:p w:rsidR="00D16A88" w:rsidRPr="00D16A88" w:rsidRDefault="00D86799" w:rsidP="00D16A88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6A88">
        <w:rPr>
          <w:rFonts w:ascii="Times New Roman" w:hAnsi="Times New Roman" w:cs="Times New Roman"/>
          <w:bCs/>
          <w:sz w:val="28"/>
          <w:szCs w:val="28"/>
        </w:rPr>
        <w:t>Практический опыт в реальных условиях:</w:t>
      </w:r>
      <w:r w:rsidR="00D16A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6A88">
        <w:rPr>
          <w:rFonts w:ascii="Times New Roman" w:hAnsi="Times New Roman" w:cs="Times New Roman"/>
          <w:bCs/>
          <w:sz w:val="28"/>
          <w:szCs w:val="28"/>
        </w:rPr>
        <w:t>организации, практики и стажировки специально адаптированы для студентов с особенностями, что помогает им развивать навыки взаимодействия, самостоятельности и ответственности, важные для работодателей.</w:t>
      </w:r>
    </w:p>
    <w:p w:rsidR="00D86799" w:rsidRPr="00D16A88" w:rsidRDefault="00D86799" w:rsidP="00D16A88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6A88">
        <w:rPr>
          <w:rFonts w:ascii="Times New Roman" w:hAnsi="Times New Roman" w:cs="Times New Roman"/>
          <w:bCs/>
          <w:sz w:val="28"/>
          <w:szCs w:val="28"/>
        </w:rPr>
        <w:t>Этот подход повышает шансы студентов найти работу, соответствующую их компетенциям, и способствует снижению социального исключения.</w:t>
      </w:r>
    </w:p>
    <w:p w:rsidR="00D86799" w:rsidRPr="00D16A88" w:rsidRDefault="00D16A88" w:rsidP="00D16A88">
      <w:pPr>
        <w:spacing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16A88">
        <w:rPr>
          <w:rFonts w:ascii="Times New Roman" w:hAnsi="Times New Roman" w:cs="Times New Roman"/>
          <w:bCs/>
          <w:sz w:val="28"/>
          <w:szCs w:val="28"/>
        </w:rPr>
        <w:t xml:space="preserve">3. 2 </w:t>
      </w:r>
      <w:r w:rsidR="00D86799" w:rsidRPr="00D16A88">
        <w:rPr>
          <w:rFonts w:ascii="Times New Roman" w:hAnsi="Times New Roman" w:cs="Times New Roman"/>
          <w:bCs/>
          <w:sz w:val="28"/>
          <w:szCs w:val="28"/>
        </w:rPr>
        <w:t>Обеспечение равных условий для всех</w:t>
      </w:r>
    </w:p>
    <w:p w:rsidR="00D16A88" w:rsidRPr="00D16A88" w:rsidRDefault="00D16A88" w:rsidP="00D16A88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86799" w:rsidRPr="00D16A88" w:rsidRDefault="00D86799" w:rsidP="00D16A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A88">
        <w:rPr>
          <w:rFonts w:ascii="Times New Roman" w:hAnsi="Times New Roman" w:cs="Times New Roman"/>
          <w:sz w:val="28"/>
          <w:szCs w:val="28"/>
        </w:rPr>
        <w:t>Инклюзивное обучение формирует у будущих профессионалов важные социальные ценности — терпимость, уважение к разным особенностям и готовность работать в многообразных коллективах.</w:t>
      </w:r>
      <w:r w:rsidRPr="00D16A88">
        <w:rPr>
          <w:rFonts w:ascii="Times New Roman" w:hAnsi="Times New Roman" w:cs="Times New Roman"/>
          <w:sz w:val="28"/>
          <w:szCs w:val="28"/>
        </w:rPr>
        <w:br/>
      </w:r>
      <w:r w:rsidRPr="00D16A88">
        <w:rPr>
          <w:rFonts w:ascii="Times New Roman" w:hAnsi="Times New Roman" w:cs="Times New Roman"/>
          <w:b/>
          <w:bCs/>
          <w:sz w:val="28"/>
          <w:szCs w:val="28"/>
        </w:rPr>
        <w:t>Конкретные примеры:</w:t>
      </w:r>
    </w:p>
    <w:p w:rsidR="00D86799" w:rsidRPr="00D16A88" w:rsidRDefault="00D86799" w:rsidP="00D16A88">
      <w:pPr>
        <w:numPr>
          <w:ilvl w:val="0"/>
          <w:numId w:val="9"/>
        </w:numPr>
        <w:tabs>
          <w:tab w:val="clear" w:pos="720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A88">
        <w:rPr>
          <w:rFonts w:ascii="Times New Roman" w:hAnsi="Times New Roman" w:cs="Times New Roman"/>
          <w:b/>
          <w:bCs/>
          <w:sz w:val="28"/>
          <w:szCs w:val="28"/>
        </w:rPr>
        <w:t>Обучение взаимодействию с коллегами с инвалидностью:</w:t>
      </w:r>
      <w:r w:rsidRPr="00D16A88">
        <w:rPr>
          <w:rFonts w:ascii="Times New Roman" w:hAnsi="Times New Roman" w:cs="Times New Roman"/>
          <w:sz w:val="28"/>
          <w:szCs w:val="28"/>
        </w:rPr>
        <w:t xml:space="preserve"> студенты учатся учитывать особенности людей с </w:t>
      </w:r>
      <w:r w:rsidRPr="00D16A88">
        <w:rPr>
          <w:rFonts w:ascii="Times New Roman" w:hAnsi="Times New Roman" w:cs="Times New Roman"/>
          <w:sz w:val="28"/>
          <w:szCs w:val="28"/>
        </w:rPr>
        <w:lastRenderedPageBreak/>
        <w:t xml:space="preserve">ограниченными возможностями, что способствует развитию навыков </w:t>
      </w:r>
      <w:proofErr w:type="spellStart"/>
      <w:r w:rsidRPr="00D16A88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D16A88">
        <w:rPr>
          <w:rFonts w:ascii="Times New Roman" w:hAnsi="Times New Roman" w:cs="Times New Roman"/>
          <w:sz w:val="28"/>
          <w:szCs w:val="28"/>
        </w:rPr>
        <w:t xml:space="preserve"> и командной работы.</w:t>
      </w:r>
    </w:p>
    <w:p w:rsidR="00D86799" w:rsidRDefault="00D86799" w:rsidP="00D16A88">
      <w:pPr>
        <w:numPr>
          <w:ilvl w:val="0"/>
          <w:numId w:val="9"/>
        </w:numPr>
        <w:tabs>
          <w:tab w:val="clear" w:pos="72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A88">
        <w:rPr>
          <w:rFonts w:ascii="Times New Roman" w:hAnsi="Times New Roman" w:cs="Times New Roman"/>
          <w:b/>
          <w:bCs/>
          <w:sz w:val="28"/>
          <w:szCs w:val="28"/>
        </w:rPr>
        <w:t>Проекты, объединяющие студентов с разными возможностями:</w:t>
      </w:r>
      <w:r w:rsidR="00D16A88">
        <w:rPr>
          <w:rFonts w:ascii="Times New Roman" w:hAnsi="Times New Roman" w:cs="Times New Roman"/>
          <w:sz w:val="28"/>
          <w:szCs w:val="28"/>
        </w:rPr>
        <w:t xml:space="preserve"> </w:t>
      </w:r>
      <w:r w:rsidRPr="00D16A88">
        <w:rPr>
          <w:rFonts w:ascii="Times New Roman" w:hAnsi="Times New Roman" w:cs="Times New Roman"/>
          <w:sz w:val="28"/>
          <w:szCs w:val="28"/>
        </w:rPr>
        <w:t xml:space="preserve">могут включать разработку решений для повышения доступности рабочих мест или создание рекламных кампаний, ориентированных на повышение </w:t>
      </w:r>
      <w:proofErr w:type="spellStart"/>
      <w:r w:rsidRPr="00D16A88">
        <w:rPr>
          <w:rFonts w:ascii="Times New Roman" w:hAnsi="Times New Roman" w:cs="Times New Roman"/>
          <w:sz w:val="28"/>
          <w:szCs w:val="28"/>
        </w:rPr>
        <w:t>инклюзивности</w:t>
      </w:r>
      <w:proofErr w:type="spellEnd"/>
      <w:r w:rsidRPr="00D16A88">
        <w:rPr>
          <w:rFonts w:ascii="Times New Roman" w:hAnsi="Times New Roman" w:cs="Times New Roman"/>
          <w:sz w:val="28"/>
          <w:szCs w:val="28"/>
        </w:rPr>
        <w:t>.</w:t>
      </w:r>
      <w:r w:rsidR="00D16A88" w:rsidRPr="00D16A88">
        <w:rPr>
          <w:rFonts w:ascii="Times New Roman" w:hAnsi="Times New Roman" w:cs="Times New Roman"/>
          <w:sz w:val="28"/>
          <w:szCs w:val="28"/>
        </w:rPr>
        <w:t xml:space="preserve"> </w:t>
      </w:r>
      <w:r w:rsidRPr="00D16A88">
        <w:rPr>
          <w:rFonts w:ascii="Times New Roman" w:hAnsi="Times New Roman" w:cs="Times New Roman"/>
          <w:sz w:val="28"/>
          <w:szCs w:val="28"/>
        </w:rPr>
        <w:t>Это способствует формированию корпоративной культуры, в которой ценится разнообразие, что важно для успешной деятельности любой современной организации.</w:t>
      </w:r>
    </w:p>
    <w:p w:rsidR="00D16A88" w:rsidRPr="00D16A88" w:rsidRDefault="00D16A88" w:rsidP="00D16A88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86799" w:rsidRPr="00D16A88" w:rsidRDefault="00D16A88" w:rsidP="00D16A88">
      <w:pPr>
        <w:spacing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16A88">
        <w:rPr>
          <w:rFonts w:ascii="Times New Roman" w:hAnsi="Times New Roman" w:cs="Times New Roman"/>
          <w:bCs/>
          <w:sz w:val="28"/>
          <w:szCs w:val="28"/>
        </w:rPr>
        <w:t>2.3</w:t>
      </w:r>
      <w:r w:rsidR="00D86799" w:rsidRPr="00D16A88">
        <w:rPr>
          <w:rFonts w:ascii="Times New Roman" w:hAnsi="Times New Roman" w:cs="Times New Roman"/>
          <w:bCs/>
          <w:sz w:val="28"/>
          <w:szCs w:val="28"/>
        </w:rPr>
        <w:t xml:space="preserve"> Повышение качества профессиональной подготовки</w:t>
      </w:r>
    </w:p>
    <w:p w:rsidR="00D16A88" w:rsidRDefault="00D86799" w:rsidP="00D16A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A88">
        <w:rPr>
          <w:rFonts w:ascii="Times New Roman" w:hAnsi="Times New Roman" w:cs="Times New Roman"/>
          <w:sz w:val="28"/>
          <w:szCs w:val="28"/>
        </w:rPr>
        <w:t>Адаптивные методики обучения и использование современных технологий позволяют всякому студенту достигать более высокого уровня профессиональных компетенций.</w:t>
      </w:r>
    </w:p>
    <w:p w:rsidR="00D86799" w:rsidRPr="00D16A88" w:rsidRDefault="00D16A88" w:rsidP="00D16A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A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6799" w:rsidRPr="00D16A88">
        <w:rPr>
          <w:rFonts w:ascii="Times New Roman" w:hAnsi="Times New Roman" w:cs="Times New Roman"/>
          <w:b/>
          <w:bCs/>
          <w:sz w:val="28"/>
          <w:szCs w:val="28"/>
        </w:rPr>
        <w:t>Конкретные примеры:</w:t>
      </w:r>
    </w:p>
    <w:p w:rsidR="00D86799" w:rsidRPr="00D16A88" w:rsidRDefault="00D86799" w:rsidP="00D16A88">
      <w:pPr>
        <w:numPr>
          <w:ilvl w:val="0"/>
          <w:numId w:val="10"/>
        </w:numPr>
        <w:tabs>
          <w:tab w:val="clear" w:pos="720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A88">
        <w:rPr>
          <w:rFonts w:ascii="Times New Roman" w:hAnsi="Times New Roman" w:cs="Times New Roman"/>
          <w:sz w:val="28"/>
          <w:szCs w:val="28"/>
        </w:rPr>
        <w:t>Использование виртуальной реальности или симуляторов в области инженерии, медицины или дизайна помогает студентам с разными особенностями разучивать профессиональные навыки в безопасной среде.</w:t>
      </w:r>
    </w:p>
    <w:p w:rsidR="00D86799" w:rsidRPr="00D16A88" w:rsidRDefault="00D86799" w:rsidP="00D16A88">
      <w:pPr>
        <w:numPr>
          <w:ilvl w:val="0"/>
          <w:numId w:val="10"/>
        </w:numPr>
        <w:tabs>
          <w:tab w:val="clear" w:pos="720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A88">
        <w:rPr>
          <w:rFonts w:ascii="Times New Roman" w:hAnsi="Times New Roman" w:cs="Times New Roman"/>
          <w:sz w:val="28"/>
          <w:szCs w:val="28"/>
        </w:rPr>
        <w:t>Индивидуальные планы обучения, разработанные с учетом конкретных особенностей, позволяют студентам более глубоко понять профессиональные стандарты и практики.</w:t>
      </w:r>
      <w:r w:rsidR="00D16A88" w:rsidRPr="00D16A88">
        <w:rPr>
          <w:rFonts w:ascii="Times New Roman" w:hAnsi="Times New Roman" w:cs="Times New Roman"/>
          <w:sz w:val="28"/>
          <w:szCs w:val="28"/>
        </w:rPr>
        <w:t xml:space="preserve"> </w:t>
      </w:r>
      <w:r w:rsidRPr="00D16A88">
        <w:rPr>
          <w:rFonts w:ascii="Times New Roman" w:hAnsi="Times New Roman" w:cs="Times New Roman"/>
          <w:sz w:val="28"/>
          <w:szCs w:val="28"/>
        </w:rPr>
        <w:t>Такая дифференциация способствует максимальному развитию потенциала каждого, что повышает качество общего образовательного процесса и его результативность.</w:t>
      </w:r>
    </w:p>
    <w:p w:rsidR="00D86799" w:rsidRDefault="00D16A88" w:rsidP="00D16A88">
      <w:pPr>
        <w:spacing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16A88">
        <w:rPr>
          <w:rFonts w:ascii="Times New Roman" w:hAnsi="Times New Roman" w:cs="Times New Roman"/>
          <w:bCs/>
          <w:sz w:val="28"/>
          <w:szCs w:val="28"/>
        </w:rPr>
        <w:t>3.4</w:t>
      </w:r>
      <w:r w:rsidR="00D86799" w:rsidRPr="00D16A88">
        <w:rPr>
          <w:rFonts w:ascii="Times New Roman" w:hAnsi="Times New Roman" w:cs="Times New Roman"/>
          <w:bCs/>
          <w:sz w:val="28"/>
          <w:szCs w:val="28"/>
        </w:rPr>
        <w:t xml:space="preserve"> Социальная справедливость и равноправие</w:t>
      </w:r>
    </w:p>
    <w:p w:rsidR="00D16A88" w:rsidRPr="00D16A88" w:rsidRDefault="00D16A88" w:rsidP="00D16A88">
      <w:pPr>
        <w:spacing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16A88" w:rsidRDefault="00D86799" w:rsidP="00D16A88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6A88">
        <w:rPr>
          <w:rFonts w:ascii="Times New Roman" w:hAnsi="Times New Roman" w:cs="Times New Roman"/>
          <w:sz w:val="28"/>
          <w:szCs w:val="28"/>
        </w:rPr>
        <w:t>Инклюзивное образование обеспечивает равный доступ к профессиональному развитию для всех социальных групп, что важно в контексте борьбы с дискриминацией и социальной изоляцией.</w:t>
      </w:r>
    </w:p>
    <w:p w:rsidR="00D86799" w:rsidRPr="00D16A88" w:rsidRDefault="00D16A88" w:rsidP="00D16A88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6A8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 w:rsidR="00D86799" w:rsidRPr="00D16A88">
        <w:rPr>
          <w:rFonts w:ascii="Times New Roman" w:hAnsi="Times New Roman" w:cs="Times New Roman"/>
          <w:b/>
          <w:bCs/>
          <w:sz w:val="28"/>
          <w:szCs w:val="28"/>
        </w:rPr>
        <w:t>Конкретные примеры:</w:t>
      </w:r>
    </w:p>
    <w:p w:rsidR="00D86799" w:rsidRPr="00D16A88" w:rsidRDefault="00D86799" w:rsidP="00D16A88">
      <w:pPr>
        <w:numPr>
          <w:ilvl w:val="0"/>
          <w:numId w:val="11"/>
        </w:numPr>
        <w:tabs>
          <w:tab w:val="clear" w:pos="720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A88">
        <w:rPr>
          <w:rFonts w:ascii="Times New Roman" w:hAnsi="Times New Roman" w:cs="Times New Roman"/>
          <w:sz w:val="28"/>
          <w:szCs w:val="28"/>
        </w:rPr>
        <w:t xml:space="preserve">Создание условий для студентов с инвалидностью, чтобы они могли </w:t>
      </w:r>
      <w:proofErr w:type="spellStart"/>
      <w:r w:rsidRPr="00D16A88">
        <w:rPr>
          <w:rFonts w:ascii="Times New Roman" w:hAnsi="Times New Roman" w:cs="Times New Roman"/>
          <w:sz w:val="28"/>
          <w:szCs w:val="28"/>
        </w:rPr>
        <w:t>безбарьерно</w:t>
      </w:r>
      <w:proofErr w:type="spellEnd"/>
      <w:r w:rsidRPr="00D16A88">
        <w:rPr>
          <w:rFonts w:ascii="Times New Roman" w:hAnsi="Times New Roman" w:cs="Times New Roman"/>
          <w:sz w:val="28"/>
          <w:szCs w:val="28"/>
        </w:rPr>
        <w:t xml:space="preserve"> посещать уроки, сдавать экзамены и проходить профессиональную подготовку.</w:t>
      </w:r>
    </w:p>
    <w:p w:rsidR="00D16A88" w:rsidRDefault="00D86799" w:rsidP="00D16A88">
      <w:pPr>
        <w:numPr>
          <w:ilvl w:val="0"/>
          <w:numId w:val="11"/>
        </w:numPr>
        <w:tabs>
          <w:tab w:val="clear" w:pos="720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A88">
        <w:rPr>
          <w:rFonts w:ascii="Times New Roman" w:hAnsi="Times New Roman" w:cs="Times New Roman"/>
          <w:sz w:val="28"/>
          <w:szCs w:val="28"/>
        </w:rPr>
        <w:t>Реализация программ поддержки, например, стипендий, специальных тренингов или менторских программ, для стимулирования участия в профессиональных сферах тех, кто ранее сталкивался с барьерами.</w:t>
      </w:r>
    </w:p>
    <w:p w:rsidR="00D86799" w:rsidRDefault="00D16A88" w:rsidP="00D16A88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A88">
        <w:rPr>
          <w:rFonts w:ascii="Times New Roman" w:hAnsi="Times New Roman" w:cs="Times New Roman"/>
          <w:sz w:val="28"/>
          <w:szCs w:val="28"/>
        </w:rPr>
        <w:t xml:space="preserve"> </w:t>
      </w:r>
      <w:r w:rsidR="00D86799" w:rsidRPr="00D16A88">
        <w:rPr>
          <w:rFonts w:ascii="Times New Roman" w:hAnsi="Times New Roman" w:cs="Times New Roman"/>
          <w:sz w:val="28"/>
          <w:szCs w:val="28"/>
        </w:rPr>
        <w:t>Это способствует более справедливому обществу, в котором каждый человек получает возможность реализовать свои способности и стать полноценным участником профессиональной жизни.</w:t>
      </w:r>
    </w:p>
    <w:p w:rsidR="00D16A88" w:rsidRPr="00D16A88" w:rsidRDefault="00D16A88" w:rsidP="00D16A88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6799" w:rsidRPr="00D16A88" w:rsidRDefault="00D16A88" w:rsidP="00D16A88">
      <w:pPr>
        <w:spacing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16A88">
        <w:rPr>
          <w:rFonts w:ascii="Times New Roman" w:hAnsi="Times New Roman" w:cs="Times New Roman"/>
          <w:bCs/>
          <w:sz w:val="28"/>
          <w:szCs w:val="28"/>
        </w:rPr>
        <w:t xml:space="preserve">3.5 </w:t>
      </w:r>
      <w:r w:rsidR="00D86799" w:rsidRPr="00D16A88">
        <w:rPr>
          <w:rFonts w:ascii="Times New Roman" w:hAnsi="Times New Roman" w:cs="Times New Roman"/>
          <w:bCs/>
          <w:sz w:val="28"/>
          <w:szCs w:val="28"/>
        </w:rPr>
        <w:t>Подготовка к работе в многообразных командах и реальных условиях жизни</w:t>
      </w:r>
    </w:p>
    <w:p w:rsidR="00D16A88" w:rsidRDefault="00D86799" w:rsidP="00D16A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A88">
        <w:rPr>
          <w:rFonts w:ascii="Times New Roman" w:hAnsi="Times New Roman" w:cs="Times New Roman"/>
          <w:sz w:val="28"/>
          <w:szCs w:val="28"/>
        </w:rPr>
        <w:t>Современная трудовая среда характеризуется высокой степенью разнообразия: в командах работают люди разного возраста, национальности, уровня физической подготовленности.</w:t>
      </w:r>
    </w:p>
    <w:p w:rsidR="00D86799" w:rsidRPr="00D16A88" w:rsidRDefault="00D86799" w:rsidP="00D16A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A88">
        <w:rPr>
          <w:rFonts w:ascii="Times New Roman" w:hAnsi="Times New Roman" w:cs="Times New Roman"/>
          <w:b/>
          <w:bCs/>
          <w:sz w:val="28"/>
          <w:szCs w:val="28"/>
        </w:rPr>
        <w:t>Конкретные примеры:</w:t>
      </w:r>
    </w:p>
    <w:p w:rsidR="00D86799" w:rsidRPr="00D16A88" w:rsidRDefault="00D86799" w:rsidP="00D16A88">
      <w:pPr>
        <w:numPr>
          <w:ilvl w:val="0"/>
          <w:numId w:val="12"/>
        </w:numPr>
        <w:tabs>
          <w:tab w:val="clear" w:pos="720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A88">
        <w:rPr>
          <w:rFonts w:ascii="Times New Roman" w:hAnsi="Times New Roman" w:cs="Times New Roman"/>
          <w:sz w:val="28"/>
          <w:szCs w:val="28"/>
        </w:rPr>
        <w:t>В рамках учебных проектов студенты учатся учитывать особенности и потребности коллег и клиентов с разными возможностями.</w:t>
      </w:r>
    </w:p>
    <w:p w:rsidR="00D86799" w:rsidRPr="00D16A88" w:rsidRDefault="00D86799" w:rsidP="00D16A88">
      <w:pPr>
        <w:numPr>
          <w:ilvl w:val="0"/>
          <w:numId w:val="12"/>
        </w:numPr>
        <w:tabs>
          <w:tab w:val="clear" w:pos="720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A88">
        <w:rPr>
          <w:rFonts w:ascii="Times New Roman" w:hAnsi="Times New Roman" w:cs="Times New Roman"/>
          <w:sz w:val="28"/>
          <w:szCs w:val="28"/>
        </w:rPr>
        <w:t>Развиваются коммуникативные навыки, терпимость, умение находить компромиссы при решении профессиональных задач.</w:t>
      </w:r>
      <w:r w:rsidRPr="00D16A88">
        <w:rPr>
          <w:rFonts w:ascii="Times New Roman" w:hAnsi="Times New Roman" w:cs="Times New Roman"/>
          <w:sz w:val="28"/>
          <w:szCs w:val="28"/>
        </w:rPr>
        <w:br/>
        <w:t>Эти умения особо ценятся работодателями, ведь они позволяют создавать продуктивные, инклюзивные и инновационные рабочие коллективы, способные адаптироваться к быстро меняющимся условиями.</w:t>
      </w:r>
    </w:p>
    <w:p w:rsidR="00D86799" w:rsidRPr="00D16A88" w:rsidRDefault="00D86799" w:rsidP="00D16A88">
      <w:pPr>
        <w:spacing w:line="360" w:lineRule="auto"/>
        <w:ind w:firstLine="709"/>
        <w:jc w:val="both"/>
        <w:rPr>
          <w:sz w:val="28"/>
          <w:szCs w:val="28"/>
        </w:rPr>
      </w:pPr>
    </w:p>
    <w:p w:rsidR="00686927" w:rsidRPr="00686927" w:rsidRDefault="004B51F5" w:rsidP="00686927">
      <w:pPr>
        <w:pStyle w:val="a5"/>
      </w:pPr>
      <w:r>
        <w:rPr>
          <w:sz w:val="28"/>
          <w:szCs w:val="28"/>
        </w:rPr>
        <w:br w:type="page"/>
      </w:r>
    </w:p>
    <w:p w:rsidR="00F9767A" w:rsidRPr="00F9767A" w:rsidRDefault="00824E97" w:rsidP="00F9767A">
      <w:pPr>
        <w:spacing w:line="360" w:lineRule="auto"/>
        <w:ind w:left="-142" w:hanging="1134"/>
        <w:jc w:val="center"/>
        <w:rPr>
          <w:noProof/>
          <w:sz w:val="28"/>
          <w:szCs w:val="28"/>
        </w:rPr>
      </w:pPr>
      <w:bookmarkStart w:id="0" w:name="_GoBack"/>
      <w:bookmarkEnd w:id="0"/>
      <w:r w:rsidRPr="00824E97">
        <w:rPr>
          <w:sz w:val="28"/>
          <w:szCs w:val="28"/>
        </w:rPr>
        <w:lastRenderedPageBreak/>
        <w:drawing>
          <wp:inline distT="0" distB="0" distL="0" distR="0">
            <wp:extent cx="5143049" cy="4887045"/>
            <wp:effectExtent l="0" t="0" r="635" b="8890"/>
            <wp:docPr id="9" name="Рисунок 9" descr="C:\Users\ПК\AppData\Local\Temp\Rar$DIa7800.18176.rartemp\5. Санитарная комната для инвалид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К\AppData\Local\Temp\Rar$DIa7800.18176.rartemp\5. Санитарная комната для инвалидов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1763" cy="491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767A" w:rsidRPr="00F9767A">
        <w:rPr>
          <w:noProof/>
          <w:sz w:val="28"/>
          <w:szCs w:val="28"/>
        </w:rPr>
        <w:lastRenderedPageBreak/>
        <w:drawing>
          <wp:inline distT="0" distB="0" distL="0" distR="0">
            <wp:extent cx="5701526" cy="5701526"/>
            <wp:effectExtent l="0" t="0" r="0" b="0"/>
            <wp:docPr id="12" name="Рисунок 12" descr="C:\Users\ПК\AppData\Local\Temp\Rar$DIa7800.26352.rartemp\7. Системы навигации ГБПОУ ГТМА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ПК\AppData\Local\Temp\Rar$DIa7800.26352.rartemp\7. Системы навигации ГБПОУ ГТМАУ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036" cy="5706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E97" w:rsidRPr="00824E97" w:rsidRDefault="00824E97" w:rsidP="00F9767A">
      <w:pPr>
        <w:spacing w:line="360" w:lineRule="auto"/>
        <w:ind w:left="-142" w:hanging="1134"/>
        <w:rPr>
          <w:sz w:val="28"/>
          <w:szCs w:val="28"/>
        </w:rPr>
      </w:pPr>
    </w:p>
    <w:p w:rsidR="00824E97" w:rsidRPr="00824E97" w:rsidRDefault="00824E97" w:rsidP="00824E97">
      <w:pPr>
        <w:spacing w:line="360" w:lineRule="auto"/>
        <w:ind w:hanging="1134"/>
        <w:rPr>
          <w:sz w:val="28"/>
          <w:szCs w:val="28"/>
        </w:rPr>
      </w:pPr>
    </w:p>
    <w:p w:rsidR="00F9767A" w:rsidRDefault="00F9767A" w:rsidP="00824E9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9767A" w:rsidRDefault="00F9767A" w:rsidP="00F9767A">
      <w:pPr>
        <w:pStyle w:val="a5"/>
        <w:jc w:val="center"/>
      </w:pPr>
      <w:r>
        <w:rPr>
          <w:noProof/>
        </w:rPr>
        <w:lastRenderedPageBreak/>
        <w:drawing>
          <wp:inline distT="0" distB="0" distL="0" distR="0" wp14:anchorId="6EB492AB" wp14:editId="405BDF54">
            <wp:extent cx="6154395" cy="4618104"/>
            <wp:effectExtent l="0" t="0" r="0" b="0"/>
            <wp:docPr id="14" name="Рисунок 14" descr="C:\Users\ПК\AppData\Local\Temp\Rar$DIa7800.27128.rartemp\6. Стоянка для инвалид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AppData\Local\Temp\Rar$DIa7800.27128.rartemp\6. Стоянка для инвалидов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8939" cy="4629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B23" w:rsidRPr="00D16A88" w:rsidRDefault="00AE5B23" w:rsidP="00824E97">
      <w:pPr>
        <w:spacing w:line="360" w:lineRule="auto"/>
        <w:ind w:firstLine="709"/>
        <w:jc w:val="both"/>
        <w:rPr>
          <w:sz w:val="28"/>
          <w:szCs w:val="28"/>
        </w:rPr>
      </w:pPr>
    </w:p>
    <w:sectPr w:rsidR="00AE5B23" w:rsidRPr="00D16A88" w:rsidSect="00D8679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656A9"/>
    <w:multiLevelType w:val="multilevel"/>
    <w:tmpl w:val="D272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95765E"/>
    <w:multiLevelType w:val="multilevel"/>
    <w:tmpl w:val="6F7A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6F2ED0"/>
    <w:multiLevelType w:val="hybridMultilevel"/>
    <w:tmpl w:val="4BD20A8E"/>
    <w:lvl w:ilvl="0" w:tplc="E9B678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DAE4F95"/>
    <w:multiLevelType w:val="hybridMultilevel"/>
    <w:tmpl w:val="9C5032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4411387"/>
    <w:multiLevelType w:val="multilevel"/>
    <w:tmpl w:val="98E61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165445"/>
    <w:multiLevelType w:val="multilevel"/>
    <w:tmpl w:val="58F4F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934925"/>
    <w:multiLevelType w:val="multilevel"/>
    <w:tmpl w:val="A466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F0C5F45"/>
    <w:multiLevelType w:val="hybridMultilevel"/>
    <w:tmpl w:val="2B4EBB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867488C"/>
    <w:multiLevelType w:val="multilevel"/>
    <w:tmpl w:val="D2B60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B36A6A"/>
    <w:multiLevelType w:val="hybridMultilevel"/>
    <w:tmpl w:val="3B406A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6641562"/>
    <w:multiLevelType w:val="hybridMultilevel"/>
    <w:tmpl w:val="0C6A7D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E150F53"/>
    <w:multiLevelType w:val="multilevel"/>
    <w:tmpl w:val="33828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9"/>
  </w:num>
  <w:num w:numId="5">
    <w:abstractNumId w:val="10"/>
  </w:num>
  <w:num w:numId="6">
    <w:abstractNumId w:val="2"/>
  </w:num>
  <w:num w:numId="7">
    <w:abstractNumId w:val="7"/>
  </w:num>
  <w:num w:numId="8">
    <w:abstractNumId w:val="0"/>
  </w:num>
  <w:num w:numId="9">
    <w:abstractNumId w:val="1"/>
  </w:num>
  <w:num w:numId="10">
    <w:abstractNumId w:val="11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C1B"/>
    <w:rsid w:val="00006199"/>
    <w:rsid w:val="0003351B"/>
    <w:rsid w:val="00404779"/>
    <w:rsid w:val="004B51F5"/>
    <w:rsid w:val="00686927"/>
    <w:rsid w:val="007F2C1B"/>
    <w:rsid w:val="00824E97"/>
    <w:rsid w:val="00981E8D"/>
    <w:rsid w:val="00984629"/>
    <w:rsid w:val="009B74B2"/>
    <w:rsid w:val="00A26BF0"/>
    <w:rsid w:val="00AE5B23"/>
    <w:rsid w:val="00D16A88"/>
    <w:rsid w:val="00D231E0"/>
    <w:rsid w:val="00D86799"/>
    <w:rsid w:val="00F153B0"/>
    <w:rsid w:val="00F9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1996C562"/>
  <w15:chartTrackingRefBased/>
  <w15:docId w15:val="{4B76FE98-119A-4F96-B8F9-7EA50EFF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619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8679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84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D188A-5476-4536-BE4D-6F8254AB7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1180</Words>
  <Characters>9092</Characters>
  <Application>Microsoft Office Word</Application>
  <DocSecurity>0</DocSecurity>
  <Lines>233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2</cp:revision>
  <dcterms:created xsi:type="dcterms:W3CDTF">2025-11-24T08:48:00Z</dcterms:created>
  <dcterms:modified xsi:type="dcterms:W3CDTF">2025-11-24T08:48:00Z</dcterms:modified>
</cp:coreProperties>
</file>