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E2F74" w14:textId="77777777" w:rsidR="000A0348" w:rsidRPr="00DB30EA" w:rsidRDefault="000A0348" w:rsidP="000A0348">
      <w:pPr>
        <w:shd w:val="clear" w:color="auto" w:fill="FFFFFF"/>
        <w:jc w:val="center"/>
        <w:rPr>
          <w:rFonts w:ascii="Times New Roman" w:hAnsi="Times New Roman"/>
          <w:iCs/>
        </w:rPr>
      </w:pPr>
      <w:r w:rsidRPr="00DB30EA">
        <w:rPr>
          <w:rFonts w:ascii="Times New Roman" w:hAnsi="Times New Roman"/>
          <w:iCs/>
        </w:rPr>
        <w:t>МИНИСТЕРСТВО ОБРАЗОВАНИЯ СТАВРОПОЛЬСКОГО КРАЯ</w:t>
      </w:r>
    </w:p>
    <w:p w14:paraId="004F7114" w14:textId="77777777" w:rsidR="000A0348" w:rsidRPr="00DB30EA" w:rsidRDefault="000A0348" w:rsidP="000A0348">
      <w:pPr>
        <w:shd w:val="clear" w:color="auto" w:fill="FFFFFF"/>
        <w:spacing w:after="0" w:line="240" w:lineRule="auto"/>
        <w:jc w:val="center"/>
        <w:rPr>
          <w:rFonts w:ascii="Times New Roman" w:hAnsi="Times New Roman"/>
          <w:iCs/>
        </w:rPr>
      </w:pPr>
      <w:r w:rsidRPr="00DB30EA">
        <w:rPr>
          <w:rFonts w:ascii="Times New Roman" w:hAnsi="Times New Roman"/>
          <w:iCs/>
        </w:rPr>
        <w:t>государственное бюджетное профессиональное образовательное учреждение</w:t>
      </w:r>
    </w:p>
    <w:p w14:paraId="02B1AA04" w14:textId="77777777" w:rsidR="000A0348" w:rsidRPr="00DB30EA" w:rsidRDefault="000A0348" w:rsidP="000A0348">
      <w:pPr>
        <w:shd w:val="clear" w:color="auto" w:fill="FFFFFF"/>
        <w:spacing w:after="0" w:line="240" w:lineRule="auto"/>
        <w:jc w:val="center"/>
        <w:rPr>
          <w:rFonts w:ascii="Times New Roman" w:hAnsi="Times New Roman"/>
          <w:iCs/>
        </w:rPr>
      </w:pPr>
      <w:r w:rsidRPr="00DB30EA">
        <w:rPr>
          <w:rFonts w:ascii="Times New Roman" w:hAnsi="Times New Roman"/>
          <w:iCs/>
        </w:rPr>
        <w:t>«Георгиевский техникум механизации, автоматизации и управления»</w:t>
      </w:r>
    </w:p>
    <w:p w14:paraId="74D41333" w14:textId="77777777" w:rsidR="000A0348" w:rsidRPr="00DB30EA" w:rsidRDefault="000A0348" w:rsidP="000A0348">
      <w:pPr>
        <w:shd w:val="clear" w:color="auto" w:fill="FFFFFF"/>
        <w:spacing w:after="0" w:line="240" w:lineRule="auto"/>
        <w:jc w:val="center"/>
        <w:rPr>
          <w:rFonts w:ascii="Times New Roman" w:hAnsi="Times New Roman"/>
          <w:iCs/>
        </w:rPr>
      </w:pPr>
      <w:r w:rsidRPr="00DB30EA">
        <w:rPr>
          <w:rFonts w:ascii="Times New Roman" w:hAnsi="Times New Roman"/>
          <w:iCs/>
        </w:rPr>
        <w:t>(ГБПОУ ГТМАУ)</w:t>
      </w:r>
    </w:p>
    <w:p w14:paraId="06F17924" w14:textId="77777777" w:rsidR="000A0348" w:rsidRPr="00DB30EA" w:rsidRDefault="000A0348" w:rsidP="000A0348">
      <w:pPr>
        <w:ind w:firstLine="851"/>
        <w:jc w:val="center"/>
        <w:rPr>
          <w:rFonts w:ascii="Times New Roman" w:hAnsi="Times New Roman"/>
          <w:b/>
          <w:sz w:val="28"/>
          <w:szCs w:val="28"/>
        </w:rPr>
      </w:pPr>
    </w:p>
    <w:tbl>
      <w:tblPr>
        <w:tblpPr w:leftFromText="180" w:rightFromText="180" w:vertAnchor="page" w:horzAnchor="margin" w:tblpY="3182"/>
        <w:tblW w:w="9637" w:type="dxa"/>
        <w:tblLayout w:type="fixed"/>
        <w:tblCellMar>
          <w:top w:w="55" w:type="dxa"/>
          <w:left w:w="55" w:type="dxa"/>
          <w:bottom w:w="55" w:type="dxa"/>
          <w:right w:w="55" w:type="dxa"/>
        </w:tblCellMar>
        <w:tblLook w:val="00A0" w:firstRow="1" w:lastRow="0" w:firstColumn="1" w:lastColumn="0" w:noHBand="0" w:noVBand="0"/>
      </w:tblPr>
      <w:tblGrid>
        <w:gridCol w:w="4818"/>
        <w:gridCol w:w="4819"/>
      </w:tblGrid>
      <w:tr w:rsidR="000A0348" w:rsidRPr="00DB30EA" w14:paraId="4C1848E2" w14:textId="77777777" w:rsidTr="000A0348">
        <w:trPr>
          <w:trHeight w:val="1512"/>
        </w:trPr>
        <w:tc>
          <w:tcPr>
            <w:tcW w:w="4818" w:type="dxa"/>
          </w:tcPr>
          <w:p w14:paraId="2BD2B504" w14:textId="44852FC0" w:rsidR="000A0348" w:rsidRPr="00DB30EA" w:rsidRDefault="000A0348" w:rsidP="000A0348">
            <w:pPr>
              <w:autoSpaceDE w:val="0"/>
              <w:autoSpaceDN w:val="0"/>
              <w:adjustRightInd w:val="0"/>
              <w:snapToGrid w:val="0"/>
              <w:spacing w:after="0" w:line="240" w:lineRule="auto"/>
              <w:rPr>
                <w:rFonts w:ascii="Times New Roman" w:hAnsi="Times New Roman"/>
              </w:rPr>
            </w:pPr>
          </w:p>
        </w:tc>
        <w:tc>
          <w:tcPr>
            <w:tcW w:w="4819" w:type="dxa"/>
          </w:tcPr>
          <w:p w14:paraId="4D7723A8" w14:textId="77777777" w:rsidR="000A0348" w:rsidRPr="00DB30EA" w:rsidRDefault="000A0348" w:rsidP="000A0348">
            <w:pPr>
              <w:autoSpaceDE w:val="0"/>
              <w:autoSpaceDN w:val="0"/>
              <w:adjustRightInd w:val="0"/>
              <w:snapToGrid w:val="0"/>
              <w:spacing w:after="0" w:line="240" w:lineRule="auto"/>
              <w:rPr>
                <w:rFonts w:ascii="Times New Roman" w:hAnsi="Times New Roman"/>
              </w:rPr>
            </w:pPr>
            <w:r w:rsidRPr="00DB30EA">
              <w:rPr>
                <w:rFonts w:ascii="Times New Roman" w:hAnsi="Times New Roman"/>
              </w:rPr>
              <w:t xml:space="preserve">         Утверждено</w:t>
            </w:r>
          </w:p>
          <w:p w14:paraId="6E9FCFA0" w14:textId="77777777" w:rsidR="000A0348" w:rsidRPr="00DB30EA" w:rsidRDefault="000A0348" w:rsidP="000A0348">
            <w:pPr>
              <w:autoSpaceDE w:val="0"/>
              <w:autoSpaceDN w:val="0"/>
              <w:adjustRightInd w:val="0"/>
              <w:snapToGrid w:val="0"/>
              <w:spacing w:after="0" w:line="240" w:lineRule="auto"/>
              <w:rPr>
                <w:rFonts w:ascii="Times New Roman" w:hAnsi="Times New Roman"/>
              </w:rPr>
            </w:pPr>
            <w:r w:rsidRPr="00DB30EA">
              <w:rPr>
                <w:rFonts w:ascii="Times New Roman" w:hAnsi="Times New Roman"/>
              </w:rPr>
              <w:t xml:space="preserve">          приказом директора ГБПОУ ГТМАУ </w:t>
            </w:r>
          </w:p>
          <w:p w14:paraId="03ED270A" w14:textId="429C2F16" w:rsidR="000A0348" w:rsidRPr="000A0348" w:rsidRDefault="000A0348" w:rsidP="000A0348">
            <w:pPr>
              <w:autoSpaceDE w:val="0"/>
              <w:autoSpaceDN w:val="0"/>
              <w:adjustRightInd w:val="0"/>
              <w:snapToGrid w:val="0"/>
              <w:spacing w:after="0" w:line="240" w:lineRule="auto"/>
              <w:rPr>
                <w:rFonts w:ascii="Times New Roman" w:hAnsi="Times New Roman"/>
                <w:color w:val="FF0000"/>
              </w:rPr>
            </w:pPr>
            <w:r w:rsidRPr="00CC10FE">
              <w:rPr>
                <w:rFonts w:ascii="Times New Roman" w:hAnsi="Times New Roman"/>
              </w:rPr>
              <w:t xml:space="preserve">          № </w:t>
            </w:r>
            <w:r w:rsidR="00DF2791">
              <w:rPr>
                <w:rFonts w:ascii="Times New Roman" w:hAnsi="Times New Roman"/>
              </w:rPr>
              <w:t>24/1 от 27.04.2024 г.</w:t>
            </w:r>
            <w:r w:rsidRPr="000A0348">
              <w:rPr>
                <w:rFonts w:ascii="Times New Roman" w:hAnsi="Times New Roman"/>
                <w:color w:val="FF0000"/>
              </w:rPr>
              <w:t xml:space="preserve">    </w:t>
            </w:r>
          </w:p>
          <w:p w14:paraId="3BFF4C20" w14:textId="77777777" w:rsidR="000A0348" w:rsidRPr="00DB30EA" w:rsidRDefault="000A0348" w:rsidP="000A0348">
            <w:pPr>
              <w:widowControl w:val="0"/>
              <w:autoSpaceDE w:val="0"/>
              <w:autoSpaceDN w:val="0"/>
              <w:adjustRightInd w:val="0"/>
              <w:snapToGrid w:val="0"/>
              <w:ind w:firstLine="540"/>
              <w:jc w:val="both"/>
              <w:rPr>
                <w:rFonts w:ascii="Times New Roman" w:hAnsi="Times New Roman"/>
              </w:rPr>
            </w:pPr>
          </w:p>
        </w:tc>
      </w:tr>
    </w:tbl>
    <w:p w14:paraId="5AB0D719" w14:textId="77777777" w:rsidR="000A0348" w:rsidRDefault="000A0348" w:rsidP="000A0348">
      <w:pPr>
        <w:ind w:firstLine="851"/>
        <w:jc w:val="center"/>
        <w:rPr>
          <w:b/>
          <w:sz w:val="28"/>
          <w:szCs w:val="28"/>
        </w:rPr>
      </w:pPr>
    </w:p>
    <w:p w14:paraId="3F3B6C29" w14:textId="77777777" w:rsidR="000A0348" w:rsidRDefault="000A0348" w:rsidP="000A0348">
      <w:pPr>
        <w:ind w:firstLine="851"/>
        <w:jc w:val="center"/>
        <w:rPr>
          <w:b/>
          <w:sz w:val="28"/>
          <w:szCs w:val="28"/>
        </w:rPr>
      </w:pPr>
    </w:p>
    <w:p w14:paraId="35DAC14D" w14:textId="77777777" w:rsidR="000A0348" w:rsidRDefault="000A0348" w:rsidP="000A0348">
      <w:pPr>
        <w:shd w:val="clear" w:color="auto" w:fill="FFFFFF"/>
        <w:spacing w:after="0" w:line="240" w:lineRule="auto"/>
        <w:ind w:firstLine="709"/>
        <w:jc w:val="center"/>
        <w:rPr>
          <w:rFonts w:ascii="Times New Roman" w:eastAsia="Times New Roman" w:hAnsi="Times New Roman"/>
          <w:b/>
          <w:color w:val="000000"/>
          <w:sz w:val="28"/>
          <w:szCs w:val="28"/>
          <w:lang w:eastAsia="ru-RU"/>
        </w:rPr>
      </w:pPr>
      <w:r w:rsidRPr="00003415">
        <w:rPr>
          <w:rFonts w:ascii="Times New Roman" w:eastAsia="Times New Roman" w:hAnsi="Times New Roman"/>
          <w:b/>
          <w:color w:val="000000"/>
          <w:sz w:val="28"/>
          <w:szCs w:val="28"/>
          <w:lang w:eastAsia="ru-RU"/>
        </w:rPr>
        <w:t xml:space="preserve">Положение </w:t>
      </w:r>
    </w:p>
    <w:p w14:paraId="57D4363F" w14:textId="56552723" w:rsidR="000A0348" w:rsidRPr="000A0348" w:rsidRDefault="000A0348" w:rsidP="000A0348">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0A0348">
        <w:rPr>
          <w:rFonts w:ascii="Times New Roman" w:eastAsia="Times New Roman" w:hAnsi="Times New Roman"/>
          <w:color w:val="000000"/>
          <w:sz w:val="28"/>
          <w:szCs w:val="28"/>
          <w:lang w:eastAsia="ru-RU"/>
        </w:rPr>
        <w:t xml:space="preserve">о целевом обучении по образовательным программам среднего профессионального образования </w:t>
      </w:r>
      <w:r w:rsidRPr="00551BA8">
        <w:rPr>
          <w:rFonts w:ascii="Times New Roman" w:hAnsi="Times New Roman"/>
          <w:sz w:val="28"/>
          <w:szCs w:val="28"/>
        </w:rPr>
        <w:t>в государственном бюджетном профессиональном образовательном учреждении «Георгиевский техникум механизации, автоматизации и управления»</w:t>
      </w:r>
    </w:p>
    <w:p w14:paraId="033206DA" w14:textId="77777777" w:rsidR="000A0348" w:rsidRDefault="000A0348" w:rsidP="000A0348">
      <w:pPr>
        <w:ind w:firstLine="851"/>
        <w:jc w:val="center"/>
        <w:rPr>
          <w:b/>
          <w:sz w:val="28"/>
          <w:szCs w:val="28"/>
        </w:rPr>
      </w:pPr>
    </w:p>
    <w:p w14:paraId="313D8541" w14:textId="77777777" w:rsidR="000A0348" w:rsidRDefault="000A0348" w:rsidP="000A0348">
      <w:pPr>
        <w:ind w:firstLine="851"/>
        <w:jc w:val="center"/>
        <w:rPr>
          <w:b/>
          <w:sz w:val="28"/>
          <w:szCs w:val="28"/>
        </w:rPr>
      </w:pPr>
    </w:p>
    <w:p w14:paraId="202DE0F7" w14:textId="77777777" w:rsidR="000A0348" w:rsidRDefault="000A0348" w:rsidP="000A0348">
      <w:pPr>
        <w:ind w:firstLine="851"/>
        <w:jc w:val="center"/>
        <w:rPr>
          <w:b/>
          <w:sz w:val="28"/>
          <w:szCs w:val="28"/>
        </w:rPr>
      </w:pPr>
    </w:p>
    <w:p w14:paraId="1B1C1FC0" w14:textId="77777777" w:rsidR="000A0348" w:rsidRDefault="000A0348" w:rsidP="000A0348">
      <w:pPr>
        <w:ind w:firstLine="851"/>
        <w:jc w:val="center"/>
        <w:rPr>
          <w:b/>
          <w:sz w:val="28"/>
          <w:szCs w:val="28"/>
        </w:rPr>
      </w:pPr>
    </w:p>
    <w:p w14:paraId="20FACF2F" w14:textId="77777777" w:rsidR="000A0348" w:rsidRDefault="000A0348" w:rsidP="000A0348">
      <w:pPr>
        <w:ind w:firstLine="851"/>
        <w:jc w:val="center"/>
        <w:rPr>
          <w:b/>
          <w:sz w:val="28"/>
          <w:szCs w:val="28"/>
        </w:rPr>
      </w:pPr>
    </w:p>
    <w:p w14:paraId="50EB0E06" w14:textId="77777777" w:rsidR="000A0348" w:rsidRDefault="000A0348" w:rsidP="000A0348">
      <w:pPr>
        <w:ind w:firstLine="851"/>
        <w:jc w:val="center"/>
        <w:rPr>
          <w:b/>
          <w:sz w:val="28"/>
          <w:szCs w:val="28"/>
        </w:rPr>
      </w:pPr>
    </w:p>
    <w:p w14:paraId="6485CEC0" w14:textId="77777777" w:rsidR="000A0348" w:rsidRDefault="000A0348" w:rsidP="000A0348">
      <w:pPr>
        <w:ind w:firstLine="851"/>
        <w:jc w:val="center"/>
        <w:rPr>
          <w:b/>
          <w:sz w:val="28"/>
          <w:szCs w:val="28"/>
        </w:rPr>
      </w:pPr>
    </w:p>
    <w:p w14:paraId="7C597C08" w14:textId="77777777" w:rsidR="000A0348" w:rsidRDefault="000A0348" w:rsidP="000A0348">
      <w:pPr>
        <w:ind w:firstLine="851"/>
        <w:jc w:val="center"/>
        <w:rPr>
          <w:b/>
          <w:sz w:val="28"/>
          <w:szCs w:val="28"/>
        </w:rPr>
      </w:pPr>
    </w:p>
    <w:p w14:paraId="0FF82869" w14:textId="77777777" w:rsidR="000A0348" w:rsidRDefault="000A0348" w:rsidP="000A0348">
      <w:pPr>
        <w:ind w:firstLine="851"/>
        <w:jc w:val="center"/>
        <w:rPr>
          <w:b/>
          <w:sz w:val="28"/>
          <w:szCs w:val="28"/>
        </w:rPr>
      </w:pPr>
    </w:p>
    <w:p w14:paraId="3E32EE08" w14:textId="22856D34" w:rsidR="000A0348" w:rsidRDefault="000A0348" w:rsidP="000A0348">
      <w:pPr>
        <w:ind w:firstLine="851"/>
        <w:jc w:val="center"/>
        <w:rPr>
          <w:rFonts w:ascii="Times New Roman" w:hAnsi="Times New Roman"/>
          <w:b/>
          <w:sz w:val="28"/>
          <w:szCs w:val="28"/>
        </w:rPr>
      </w:pPr>
    </w:p>
    <w:p w14:paraId="73BB3572" w14:textId="6FFE5EE5" w:rsidR="008C1EF4" w:rsidRDefault="008C1EF4" w:rsidP="000A0348">
      <w:pPr>
        <w:ind w:firstLine="851"/>
        <w:jc w:val="center"/>
        <w:rPr>
          <w:rFonts w:ascii="Times New Roman" w:hAnsi="Times New Roman"/>
          <w:b/>
          <w:sz w:val="28"/>
          <w:szCs w:val="28"/>
        </w:rPr>
      </w:pPr>
    </w:p>
    <w:p w14:paraId="69A10FE8" w14:textId="62EC1FF4" w:rsidR="008C1EF4" w:rsidRPr="00DB30EA" w:rsidRDefault="008C1EF4" w:rsidP="000A0348">
      <w:pPr>
        <w:ind w:firstLine="851"/>
        <w:jc w:val="center"/>
        <w:rPr>
          <w:rFonts w:ascii="Times New Roman" w:hAnsi="Times New Roman"/>
          <w:b/>
          <w:sz w:val="28"/>
          <w:szCs w:val="28"/>
        </w:rPr>
      </w:pPr>
    </w:p>
    <w:p w14:paraId="42E270FD" w14:textId="77777777" w:rsidR="000A0348" w:rsidRPr="00DB30EA" w:rsidRDefault="000A0348" w:rsidP="000A0348">
      <w:pPr>
        <w:jc w:val="center"/>
        <w:rPr>
          <w:rFonts w:ascii="Times New Roman" w:hAnsi="Times New Roman"/>
          <w:sz w:val="28"/>
          <w:szCs w:val="28"/>
        </w:rPr>
      </w:pPr>
      <w:r w:rsidRPr="00DB30EA">
        <w:rPr>
          <w:rFonts w:ascii="Times New Roman" w:hAnsi="Times New Roman"/>
          <w:sz w:val="28"/>
          <w:szCs w:val="28"/>
        </w:rPr>
        <w:t xml:space="preserve">г. Георгиевск </w:t>
      </w:r>
    </w:p>
    <w:p w14:paraId="041569B6" w14:textId="172EEF6F" w:rsidR="000A0348" w:rsidRPr="000A0348" w:rsidRDefault="000A0348" w:rsidP="000A0348">
      <w:pPr>
        <w:pStyle w:val="a6"/>
        <w:numPr>
          <w:ilvl w:val="0"/>
          <w:numId w:val="6"/>
        </w:numPr>
        <w:spacing w:after="160" w:line="259" w:lineRule="auto"/>
        <w:jc w:val="center"/>
        <w:rPr>
          <w:rFonts w:ascii="Times New Roman" w:hAnsi="Times New Roman"/>
          <w:sz w:val="28"/>
          <w:szCs w:val="28"/>
        </w:rPr>
      </w:pPr>
      <w:r w:rsidRPr="000A0348">
        <w:rPr>
          <w:rFonts w:ascii="Times New Roman" w:hAnsi="Times New Roman"/>
          <w:sz w:val="28"/>
          <w:szCs w:val="28"/>
        </w:rPr>
        <w:t>год</w:t>
      </w:r>
    </w:p>
    <w:p w14:paraId="5FE520DA" w14:textId="0DD782B8" w:rsidR="00E801EB" w:rsidRPr="000A0348" w:rsidRDefault="00E801EB" w:rsidP="000A0348">
      <w:pPr>
        <w:pStyle w:val="a6"/>
        <w:numPr>
          <w:ilvl w:val="0"/>
          <w:numId w:val="7"/>
        </w:numPr>
        <w:shd w:val="clear" w:color="auto" w:fill="FFFFFF"/>
        <w:spacing w:after="0" w:line="240" w:lineRule="auto"/>
        <w:jc w:val="center"/>
        <w:rPr>
          <w:rFonts w:ascii="Times New Roman" w:hAnsi="Times New Roman"/>
          <w:color w:val="000000"/>
          <w:sz w:val="28"/>
          <w:szCs w:val="28"/>
          <w:lang w:eastAsia="ru-RU"/>
        </w:rPr>
      </w:pPr>
      <w:r w:rsidRPr="000A0348">
        <w:rPr>
          <w:rFonts w:ascii="Times New Roman" w:hAnsi="Times New Roman"/>
          <w:color w:val="000000"/>
          <w:sz w:val="28"/>
          <w:szCs w:val="28"/>
          <w:lang w:eastAsia="ru-RU"/>
        </w:rPr>
        <w:lastRenderedPageBreak/>
        <w:t>Общие положения</w:t>
      </w:r>
    </w:p>
    <w:p w14:paraId="3AE5681A" w14:textId="77777777" w:rsidR="000A0348" w:rsidRPr="000A0348" w:rsidRDefault="000A0348" w:rsidP="000A0348">
      <w:pPr>
        <w:shd w:val="clear" w:color="auto" w:fill="FFFFFF"/>
        <w:spacing w:after="0" w:line="240" w:lineRule="auto"/>
        <w:ind w:left="709"/>
        <w:rPr>
          <w:rFonts w:ascii="Times New Roman" w:hAnsi="Times New Roman"/>
          <w:b/>
          <w:color w:val="000000"/>
          <w:sz w:val="28"/>
          <w:szCs w:val="28"/>
          <w:lang w:eastAsia="ru-RU"/>
        </w:rPr>
      </w:pPr>
    </w:p>
    <w:p w14:paraId="755C2BA9" w14:textId="290A7459" w:rsidR="00003415" w:rsidRDefault="00E801EB" w:rsidP="00003415">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1.1. </w:t>
      </w:r>
      <w:r w:rsidR="00003415" w:rsidRPr="00003415">
        <w:rPr>
          <w:rFonts w:ascii="Times New Roman" w:hAnsi="Times New Roman"/>
          <w:color w:val="000000"/>
          <w:sz w:val="28"/>
          <w:szCs w:val="28"/>
          <w:lang w:eastAsia="ru-RU"/>
        </w:rPr>
        <w:t>Положение о целевом обучении по образовательным программам среднего профессионального образования</w:t>
      </w:r>
      <w:r w:rsidR="004B2B15" w:rsidRPr="004B2B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(далее – Положение) </w:t>
      </w:r>
      <w:r w:rsidR="00390404" w:rsidRPr="00FD2F41">
        <w:rPr>
          <w:rFonts w:ascii="Times New Roman" w:hAnsi="Times New Roman"/>
          <w:color w:val="000000"/>
          <w:sz w:val="28"/>
          <w:szCs w:val="28"/>
          <w:lang w:eastAsia="ru-RU"/>
        </w:rPr>
        <w:t>определяет</w:t>
      </w:r>
      <w:r w:rsidR="00390404">
        <w:rPr>
          <w:rFonts w:ascii="Times New Roman" w:hAnsi="Times New Roman"/>
          <w:color w:val="000000"/>
          <w:sz w:val="28"/>
          <w:szCs w:val="28"/>
          <w:lang w:eastAsia="ru-RU"/>
        </w:rPr>
        <w:t xml:space="preserve"> </w:t>
      </w:r>
      <w:r w:rsidR="00003415" w:rsidRPr="00003415">
        <w:rPr>
          <w:rFonts w:ascii="Times New Roman" w:hAnsi="Times New Roman"/>
          <w:color w:val="000000"/>
          <w:sz w:val="28"/>
          <w:szCs w:val="28"/>
          <w:lang w:eastAsia="ru-RU"/>
        </w:rPr>
        <w:t>порядок организации</w:t>
      </w:r>
      <w:r w:rsidR="00003415">
        <w:rPr>
          <w:rFonts w:ascii="Times New Roman" w:hAnsi="Times New Roman"/>
          <w:color w:val="000000"/>
          <w:sz w:val="28"/>
          <w:szCs w:val="28"/>
          <w:lang w:eastAsia="ru-RU"/>
        </w:rPr>
        <w:t xml:space="preserve"> </w:t>
      </w:r>
      <w:r w:rsidR="00003415" w:rsidRPr="00003415">
        <w:rPr>
          <w:rFonts w:ascii="Times New Roman" w:hAnsi="Times New Roman"/>
          <w:color w:val="000000"/>
          <w:sz w:val="28"/>
          <w:szCs w:val="28"/>
          <w:lang w:eastAsia="ru-RU"/>
        </w:rPr>
        <w:t>и осуществления целевого обучения по образовательным программам</w:t>
      </w:r>
      <w:r w:rsidR="00003415">
        <w:rPr>
          <w:rFonts w:ascii="Times New Roman" w:hAnsi="Times New Roman"/>
          <w:color w:val="000000"/>
          <w:sz w:val="28"/>
          <w:szCs w:val="28"/>
          <w:lang w:eastAsia="ru-RU"/>
        </w:rPr>
        <w:t xml:space="preserve"> </w:t>
      </w:r>
      <w:r w:rsidR="00003415" w:rsidRPr="00003415">
        <w:rPr>
          <w:rFonts w:ascii="Times New Roman" w:hAnsi="Times New Roman"/>
          <w:color w:val="000000"/>
          <w:sz w:val="28"/>
          <w:szCs w:val="28"/>
          <w:lang w:eastAsia="ru-RU"/>
        </w:rPr>
        <w:t>среднего профессионального</w:t>
      </w:r>
      <w:r w:rsidR="00003415">
        <w:rPr>
          <w:rFonts w:ascii="Times New Roman" w:hAnsi="Times New Roman"/>
          <w:color w:val="000000"/>
          <w:sz w:val="28"/>
          <w:szCs w:val="28"/>
          <w:lang w:eastAsia="ru-RU"/>
        </w:rPr>
        <w:t xml:space="preserve"> образования</w:t>
      </w:r>
      <w:r w:rsidR="000A0348">
        <w:rPr>
          <w:rFonts w:ascii="Times New Roman" w:hAnsi="Times New Roman"/>
          <w:color w:val="000000"/>
          <w:sz w:val="28"/>
          <w:szCs w:val="28"/>
          <w:lang w:eastAsia="ru-RU"/>
        </w:rPr>
        <w:t xml:space="preserve"> </w:t>
      </w:r>
      <w:r w:rsidR="000A0348" w:rsidRPr="00564A61">
        <w:rPr>
          <w:rFonts w:ascii="Times New Roman" w:hAnsi="Times New Roman"/>
          <w:sz w:val="28"/>
          <w:szCs w:val="28"/>
        </w:rPr>
        <w:t xml:space="preserve">в государственном бюджетном профессиональном образовательном учреждении «Георгиевский техникум механизации, автоматизации и управления» (далее ГБПОУ ГТМАУ, Техникум, образовательная </w:t>
      </w:r>
      <w:r w:rsidR="00A87BC4">
        <w:rPr>
          <w:rFonts w:ascii="Times New Roman" w:hAnsi="Times New Roman"/>
          <w:sz w:val="28"/>
          <w:szCs w:val="28"/>
        </w:rPr>
        <w:t>организация</w:t>
      </w:r>
      <w:r w:rsidR="000A0348" w:rsidRPr="00564A61">
        <w:rPr>
          <w:rFonts w:ascii="Times New Roman" w:hAnsi="Times New Roman"/>
          <w:sz w:val="28"/>
          <w:szCs w:val="28"/>
        </w:rPr>
        <w:t>)</w:t>
      </w:r>
      <w:r w:rsidR="00003415">
        <w:rPr>
          <w:rFonts w:ascii="Times New Roman" w:hAnsi="Times New Roman"/>
          <w:color w:val="000000"/>
          <w:sz w:val="28"/>
          <w:szCs w:val="28"/>
          <w:lang w:eastAsia="ru-RU"/>
        </w:rPr>
        <w:t>.</w:t>
      </w:r>
    </w:p>
    <w:p w14:paraId="26854CA3" w14:textId="20993E0D" w:rsidR="002F034E" w:rsidRDefault="002F034E" w:rsidP="004B2B15">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1.2. Настоящее Положение </w:t>
      </w:r>
      <w:r w:rsidRPr="002F034E">
        <w:rPr>
          <w:rFonts w:ascii="Times New Roman" w:hAnsi="Times New Roman"/>
          <w:color w:val="000000"/>
          <w:sz w:val="28"/>
          <w:szCs w:val="28"/>
          <w:lang w:eastAsia="ru-RU"/>
        </w:rPr>
        <w:t>разработан</w:t>
      </w:r>
      <w:r>
        <w:rPr>
          <w:rFonts w:ascii="Times New Roman" w:hAnsi="Times New Roman"/>
          <w:color w:val="000000"/>
          <w:sz w:val="28"/>
          <w:szCs w:val="28"/>
          <w:lang w:eastAsia="ru-RU"/>
        </w:rPr>
        <w:t>о</w:t>
      </w:r>
      <w:r w:rsidRPr="002F034E">
        <w:rPr>
          <w:rFonts w:ascii="Times New Roman" w:hAnsi="Times New Roman"/>
          <w:color w:val="000000"/>
          <w:sz w:val="28"/>
          <w:szCs w:val="28"/>
          <w:lang w:eastAsia="ru-RU"/>
        </w:rPr>
        <w:t xml:space="preserve"> в соответствии с:</w:t>
      </w:r>
    </w:p>
    <w:p w14:paraId="47748D35" w14:textId="138ECF79" w:rsidR="005D403E" w:rsidRPr="005D403E" w:rsidRDefault="005D403E" w:rsidP="005D403E">
      <w:pPr>
        <w:shd w:val="clear" w:color="auto" w:fill="FFFFFF"/>
        <w:spacing w:after="0" w:line="240" w:lineRule="auto"/>
        <w:ind w:firstLine="709"/>
        <w:jc w:val="both"/>
        <w:rPr>
          <w:rFonts w:ascii="Times New Roman" w:hAnsi="Times New Roman"/>
          <w:color w:val="000000"/>
          <w:sz w:val="28"/>
          <w:szCs w:val="28"/>
          <w:lang w:eastAsia="ru-RU"/>
        </w:rPr>
      </w:pPr>
      <w:bookmarkStart w:id="0" w:name="_Hlk71047578"/>
      <w:r>
        <w:rPr>
          <w:rFonts w:ascii="Times New Roman" w:hAnsi="Times New Roman"/>
          <w:color w:val="000000"/>
          <w:sz w:val="28"/>
          <w:szCs w:val="28"/>
          <w:lang w:eastAsia="ru-RU"/>
        </w:rPr>
        <w:t>–</w:t>
      </w:r>
      <w:r w:rsidRPr="005D403E">
        <w:rPr>
          <w:rFonts w:ascii="Times New Roman" w:hAnsi="Times New Roman"/>
          <w:color w:val="000000"/>
          <w:sz w:val="28"/>
          <w:szCs w:val="28"/>
          <w:lang w:eastAsia="ru-RU"/>
        </w:rPr>
        <w:t xml:space="preserve"> Федеральным законом от 29.12.2012 № 273-ФЗ «Об образовании в Российской Федерации»</w:t>
      </w:r>
      <w:r w:rsidR="007F32BA">
        <w:rPr>
          <w:rFonts w:ascii="Times New Roman" w:hAnsi="Times New Roman"/>
          <w:color w:val="000000"/>
          <w:sz w:val="28"/>
          <w:szCs w:val="28"/>
          <w:lang w:eastAsia="ru-RU"/>
        </w:rPr>
        <w:t xml:space="preserve"> (далее - </w:t>
      </w:r>
      <w:r w:rsidR="007F32BA" w:rsidRPr="007F32BA">
        <w:rPr>
          <w:rFonts w:ascii="Times New Roman" w:hAnsi="Times New Roman"/>
          <w:color w:val="000000"/>
          <w:sz w:val="28"/>
          <w:szCs w:val="28"/>
          <w:lang w:eastAsia="ru-RU"/>
        </w:rPr>
        <w:t>Федеральн</w:t>
      </w:r>
      <w:r w:rsidR="007F32BA">
        <w:rPr>
          <w:rFonts w:ascii="Times New Roman" w:hAnsi="Times New Roman"/>
          <w:color w:val="000000"/>
          <w:sz w:val="28"/>
          <w:szCs w:val="28"/>
          <w:lang w:eastAsia="ru-RU"/>
        </w:rPr>
        <w:t>ый</w:t>
      </w:r>
      <w:r w:rsidR="007F32BA" w:rsidRPr="007F32BA">
        <w:rPr>
          <w:rFonts w:ascii="Times New Roman" w:hAnsi="Times New Roman"/>
          <w:color w:val="000000"/>
          <w:sz w:val="28"/>
          <w:szCs w:val="28"/>
          <w:lang w:eastAsia="ru-RU"/>
        </w:rPr>
        <w:t xml:space="preserve"> закон «Об образовании в Российской Федерации»</w:t>
      </w:r>
      <w:r w:rsidR="007F32BA">
        <w:rPr>
          <w:rFonts w:ascii="Times New Roman" w:hAnsi="Times New Roman"/>
          <w:color w:val="000000"/>
          <w:sz w:val="28"/>
          <w:szCs w:val="28"/>
          <w:lang w:eastAsia="ru-RU"/>
        </w:rPr>
        <w:t>);</w:t>
      </w:r>
    </w:p>
    <w:p w14:paraId="581A793F" w14:textId="45B90215" w:rsidR="005D403E" w:rsidRDefault="005D403E" w:rsidP="005D403E">
      <w:pPr>
        <w:shd w:val="clear" w:color="auto" w:fill="FFFFFF"/>
        <w:spacing w:after="0" w:line="240" w:lineRule="auto"/>
        <w:ind w:firstLine="709"/>
        <w:jc w:val="both"/>
        <w:rPr>
          <w:rFonts w:ascii="Times New Roman" w:hAnsi="Times New Roman"/>
          <w:color w:val="000000"/>
          <w:sz w:val="28"/>
          <w:szCs w:val="28"/>
          <w:lang w:eastAsia="ru-RU"/>
        </w:rPr>
      </w:pPr>
      <w:r w:rsidRPr="005D403E">
        <w:rPr>
          <w:rFonts w:ascii="Times New Roman" w:hAnsi="Times New Roman"/>
          <w:color w:val="000000"/>
          <w:sz w:val="28"/>
          <w:szCs w:val="28"/>
          <w:lang w:eastAsia="ru-RU"/>
        </w:rPr>
        <w:t xml:space="preserve">– </w:t>
      </w:r>
      <w:r w:rsidR="00003415" w:rsidRPr="00003415">
        <w:rPr>
          <w:rFonts w:ascii="Times New Roman" w:hAnsi="Times New Roman"/>
          <w:color w:val="000000"/>
          <w:sz w:val="28"/>
          <w:szCs w:val="28"/>
          <w:lang w:eastAsia="ru-RU"/>
        </w:rPr>
        <w:t>Постановление</w:t>
      </w:r>
      <w:r w:rsidR="00003415">
        <w:rPr>
          <w:rFonts w:ascii="Times New Roman" w:hAnsi="Times New Roman"/>
          <w:color w:val="000000"/>
          <w:sz w:val="28"/>
          <w:szCs w:val="28"/>
          <w:lang w:eastAsia="ru-RU"/>
        </w:rPr>
        <w:t>м</w:t>
      </w:r>
      <w:r w:rsidR="00003415" w:rsidRPr="00003415">
        <w:rPr>
          <w:rFonts w:ascii="Times New Roman" w:hAnsi="Times New Roman"/>
          <w:color w:val="000000"/>
          <w:sz w:val="28"/>
          <w:szCs w:val="28"/>
          <w:lang w:eastAsia="ru-RU"/>
        </w:rPr>
        <w:t xml:space="preserve"> Правительства Р</w:t>
      </w:r>
      <w:r w:rsidR="00003415">
        <w:rPr>
          <w:rFonts w:ascii="Times New Roman" w:hAnsi="Times New Roman"/>
          <w:color w:val="000000"/>
          <w:sz w:val="28"/>
          <w:szCs w:val="28"/>
          <w:lang w:eastAsia="ru-RU"/>
        </w:rPr>
        <w:t xml:space="preserve">оссийской </w:t>
      </w:r>
      <w:r w:rsidR="00003415" w:rsidRPr="00003415">
        <w:rPr>
          <w:rFonts w:ascii="Times New Roman" w:hAnsi="Times New Roman"/>
          <w:color w:val="000000"/>
          <w:sz w:val="28"/>
          <w:szCs w:val="28"/>
          <w:lang w:eastAsia="ru-RU"/>
        </w:rPr>
        <w:t>Ф</w:t>
      </w:r>
      <w:r w:rsidR="00003415">
        <w:rPr>
          <w:rFonts w:ascii="Times New Roman" w:hAnsi="Times New Roman"/>
          <w:color w:val="000000"/>
          <w:sz w:val="28"/>
          <w:szCs w:val="28"/>
          <w:lang w:eastAsia="ru-RU"/>
        </w:rPr>
        <w:t>едерации</w:t>
      </w:r>
      <w:r w:rsidR="00003415" w:rsidRPr="00003415">
        <w:rPr>
          <w:rFonts w:ascii="Times New Roman" w:hAnsi="Times New Roman"/>
          <w:color w:val="000000"/>
          <w:sz w:val="28"/>
          <w:szCs w:val="28"/>
          <w:lang w:eastAsia="ru-RU"/>
        </w:rPr>
        <w:t xml:space="preserve"> от 27.04.2024 </w:t>
      </w:r>
      <w:r w:rsidR="00003415">
        <w:rPr>
          <w:rFonts w:ascii="Times New Roman" w:hAnsi="Times New Roman"/>
          <w:color w:val="000000"/>
          <w:sz w:val="28"/>
          <w:szCs w:val="28"/>
          <w:lang w:eastAsia="ru-RU"/>
        </w:rPr>
        <w:t xml:space="preserve">№ </w:t>
      </w:r>
      <w:r w:rsidR="00003415" w:rsidRPr="00003415">
        <w:rPr>
          <w:rFonts w:ascii="Times New Roman" w:hAnsi="Times New Roman"/>
          <w:color w:val="000000"/>
          <w:sz w:val="28"/>
          <w:szCs w:val="28"/>
          <w:lang w:eastAsia="ru-RU"/>
        </w:rPr>
        <w:t xml:space="preserve">555 </w:t>
      </w:r>
      <w:r w:rsidR="00003415">
        <w:rPr>
          <w:rFonts w:ascii="Times New Roman" w:hAnsi="Times New Roman"/>
          <w:color w:val="000000"/>
          <w:sz w:val="28"/>
          <w:szCs w:val="28"/>
          <w:lang w:eastAsia="ru-RU"/>
        </w:rPr>
        <w:t>«</w:t>
      </w:r>
      <w:r w:rsidR="00003415" w:rsidRPr="00003415">
        <w:rPr>
          <w:rFonts w:ascii="Times New Roman" w:hAnsi="Times New Roman"/>
          <w:color w:val="000000"/>
          <w:sz w:val="28"/>
          <w:szCs w:val="28"/>
          <w:lang w:eastAsia="ru-RU"/>
        </w:rPr>
        <w:t>О целевом обучении по образовательным программам среднего профессионального и высшего образования</w:t>
      </w:r>
      <w:r w:rsidR="00003415">
        <w:rPr>
          <w:rFonts w:ascii="Times New Roman" w:hAnsi="Times New Roman"/>
          <w:color w:val="000000"/>
          <w:sz w:val="28"/>
          <w:szCs w:val="28"/>
          <w:lang w:eastAsia="ru-RU"/>
        </w:rPr>
        <w:t>»;</w:t>
      </w:r>
    </w:p>
    <w:p w14:paraId="2E623D55" w14:textId="1494BA7C" w:rsidR="00E801EB" w:rsidRDefault="00E801EB" w:rsidP="005D403E">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170483">
        <w:rPr>
          <w:rFonts w:ascii="Times New Roman" w:hAnsi="Times New Roman"/>
          <w:color w:val="000000"/>
          <w:sz w:val="28"/>
          <w:szCs w:val="28"/>
          <w:lang w:eastAsia="ru-RU"/>
        </w:rPr>
        <w:t xml:space="preserve">Уставом </w:t>
      </w:r>
      <w:r w:rsidR="000A0348" w:rsidRPr="00564A61">
        <w:rPr>
          <w:rFonts w:ascii="Times New Roman" w:hAnsi="Times New Roman"/>
          <w:sz w:val="28"/>
          <w:szCs w:val="28"/>
        </w:rPr>
        <w:t>ГБПОУ ГТМАУ</w:t>
      </w:r>
      <w:r w:rsidRPr="00170483">
        <w:rPr>
          <w:rFonts w:ascii="Times New Roman" w:hAnsi="Times New Roman"/>
          <w:color w:val="000000"/>
          <w:sz w:val="28"/>
          <w:szCs w:val="28"/>
          <w:lang w:eastAsia="ru-RU"/>
        </w:rPr>
        <w:t xml:space="preserve"> и иными локальными нормативными актами.</w:t>
      </w:r>
    </w:p>
    <w:p w14:paraId="0DFC7A19" w14:textId="77777777" w:rsidR="00003415" w:rsidRDefault="001D0741" w:rsidP="006B3E34">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1.3.</w:t>
      </w:r>
      <w:bookmarkEnd w:id="0"/>
      <w:r w:rsidR="00C41559">
        <w:rPr>
          <w:rFonts w:ascii="Times New Roman" w:hAnsi="Times New Roman"/>
          <w:color w:val="000000"/>
          <w:sz w:val="28"/>
          <w:szCs w:val="28"/>
          <w:lang w:eastAsia="ru-RU"/>
        </w:rPr>
        <w:t xml:space="preserve"> </w:t>
      </w:r>
      <w:r w:rsidR="00003415" w:rsidRPr="00003415">
        <w:rPr>
          <w:rFonts w:ascii="Times New Roman" w:hAnsi="Times New Roman"/>
          <w:color w:val="000000"/>
          <w:sz w:val="28"/>
          <w:szCs w:val="28"/>
          <w:lang w:eastAsia="ru-RU"/>
        </w:rPr>
        <w:t xml:space="preserve">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t>
      </w:r>
    </w:p>
    <w:p w14:paraId="085F6C3F" w14:textId="7CC72592" w:rsidR="00C41559" w:rsidRDefault="00C41559" w:rsidP="006B3E34">
      <w:pPr>
        <w:shd w:val="clear" w:color="auto" w:fill="FFFFFF"/>
        <w:spacing w:after="0" w:line="240" w:lineRule="auto"/>
        <w:ind w:firstLine="709"/>
        <w:jc w:val="both"/>
        <w:rPr>
          <w:rFonts w:ascii="Times New Roman" w:hAnsi="Times New Roman"/>
          <w:color w:val="000000"/>
          <w:sz w:val="28"/>
          <w:szCs w:val="28"/>
          <w:lang w:eastAsia="ru-RU"/>
        </w:rPr>
      </w:pPr>
      <w:r w:rsidRPr="00C41559">
        <w:rPr>
          <w:rFonts w:ascii="Times New Roman" w:hAnsi="Times New Roman"/>
          <w:color w:val="000000"/>
          <w:sz w:val="28"/>
          <w:szCs w:val="28"/>
          <w:lang w:eastAsia="ru-RU"/>
        </w:rPr>
        <w:t>1</w:t>
      </w:r>
      <w:r>
        <w:rPr>
          <w:rFonts w:ascii="Times New Roman" w:hAnsi="Times New Roman"/>
          <w:color w:val="000000"/>
          <w:sz w:val="28"/>
          <w:szCs w:val="28"/>
          <w:lang w:eastAsia="ru-RU"/>
        </w:rPr>
        <w:t xml:space="preserve">.4. </w:t>
      </w:r>
      <w:r w:rsidR="00C81872" w:rsidRPr="00C81872">
        <w:rPr>
          <w:rFonts w:ascii="Times New Roman" w:hAnsi="Times New Roman"/>
          <w:color w:val="000000"/>
          <w:sz w:val="28"/>
          <w:szCs w:val="28"/>
          <w:lang w:eastAsia="ru-RU"/>
        </w:rPr>
        <w:t xml:space="preserve">В случае если договор о целевом обучении предусматривает условия, указанные в пункте </w:t>
      </w:r>
      <w:r w:rsidR="00C81872">
        <w:rPr>
          <w:rFonts w:ascii="Times New Roman" w:hAnsi="Times New Roman"/>
          <w:color w:val="000000"/>
          <w:sz w:val="28"/>
          <w:szCs w:val="28"/>
          <w:lang w:eastAsia="ru-RU"/>
        </w:rPr>
        <w:t xml:space="preserve">1.7 </w:t>
      </w:r>
      <w:r w:rsidR="00C81872" w:rsidRPr="00C81872">
        <w:rPr>
          <w:rFonts w:ascii="Times New Roman" w:hAnsi="Times New Roman"/>
          <w:color w:val="000000"/>
          <w:sz w:val="28"/>
          <w:szCs w:val="28"/>
          <w:lang w:eastAsia="ru-RU"/>
        </w:rPr>
        <w:t xml:space="preserve">настоящего Положения, наряду с гражданином и заказчиком стороной договора о целевом обучении является </w:t>
      </w:r>
      <w:r w:rsidR="00A87BC4">
        <w:rPr>
          <w:rFonts w:ascii="Times New Roman" w:hAnsi="Times New Roman"/>
          <w:sz w:val="28"/>
          <w:szCs w:val="28"/>
        </w:rPr>
        <w:t>ГБПОУ ГТМАУ</w:t>
      </w:r>
      <w:r w:rsidR="00C81872" w:rsidRPr="00C81872">
        <w:rPr>
          <w:rFonts w:ascii="Times New Roman" w:hAnsi="Times New Roman"/>
          <w:color w:val="000000"/>
          <w:sz w:val="28"/>
          <w:szCs w:val="28"/>
          <w:lang w:eastAsia="ru-RU"/>
        </w:rPr>
        <w:t>, котор</w:t>
      </w:r>
      <w:r w:rsidR="00A87BC4">
        <w:rPr>
          <w:rFonts w:ascii="Times New Roman" w:hAnsi="Times New Roman"/>
          <w:color w:val="000000"/>
          <w:sz w:val="28"/>
          <w:szCs w:val="28"/>
          <w:lang w:eastAsia="ru-RU"/>
        </w:rPr>
        <w:t>ое гр</w:t>
      </w:r>
      <w:r w:rsidR="00C81872" w:rsidRPr="00C81872">
        <w:rPr>
          <w:rFonts w:ascii="Times New Roman" w:hAnsi="Times New Roman"/>
          <w:color w:val="000000"/>
          <w:sz w:val="28"/>
          <w:szCs w:val="28"/>
          <w:lang w:eastAsia="ru-RU"/>
        </w:rPr>
        <w:t>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14:paraId="207F845F" w14:textId="0AE2BAB2" w:rsidR="006B3E34" w:rsidRDefault="0042760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1.5</w:t>
      </w:r>
      <w:r w:rsidR="00F941AD">
        <w:rPr>
          <w:rFonts w:ascii="Times New Roman" w:hAnsi="Times New Roman"/>
          <w:color w:val="000000"/>
          <w:sz w:val="28"/>
          <w:szCs w:val="28"/>
          <w:lang w:eastAsia="ru-RU"/>
        </w:rPr>
        <w:t>.</w:t>
      </w:r>
      <w:r w:rsidR="00F941AD" w:rsidRPr="00F941AD">
        <w:t xml:space="preserve"> </w:t>
      </w:r>
      <w:r w:rsidR="00C81872" w:rsidRPr="00C81872">
        <w:rPr>
          <w:rFonts w:ascii="Times New Roman" w:hAnsi="Times New Roman"/>
          <w:color w:val="000000"/>
          <w:sz w:val="28"/>
          <w:szCs w:val="28"/>
          <w:lang w:eastAsia="ru-RU"/>
        </w:rPr>
        <w:t xml:space="preserve">Заказчиками не могут выступать лица, указанные в части 2 статьи 1 Федерального закона </w:t>
      </w:r>
      <w:r w:rsidR="00C81872">
        <w:rPr>
          <w:rFonts w:ascii="Times New Roman" w:hAnsi="Times New Roman"/>
          <w:color w:val="000000"/>
          <w:sz w:val="28"/>
          <w:szCs w:val="28"/>
          <w:lang w:eastAsia="ru-RU"/>
        </w:rPr>
        <w:t>«</w:t>
      </w:r>
      <w:r w:rsidR="00C81872" w:rsidRPr="00C81872">
        <w:rPr>
          <w:rFonts w:ascii="Times New Roman" w:hAnsi="Times New Roman"/>
          <w:color w:val="000000"/>
          <w:sz w:val="28"/>
          <w:szCs w:val="28"/>
          <w:lang w:eastAsia="ru-RU"/>
        </w:rPr>
        <w:t>О мерах воздействия (противодействия) на недружественные действия Соединенных Штатов Америки и иностранных государств</w:t>
      </w:r>
      <w:r w:rsidR="00C81872">
        <w:rPr>
          <w:rFonts w:ascii="Times New Roman" w:hAnsi="Times New Roman"/>
          <w:color w:val="000000"/>
          <w:sz w:val="28"/>
          <w:szCs w:val="28"/>
          <w:lang w:eastAsia="ru-RU"/>
        </w:rPr>
        <w:t>»</w:t>
      </w:r>
      <w:r w:rsidR="00C81872" w:rsidRPr="00C81872">
        <w:rPr>
          <w:rFonts w:ascii="Times New Roman" w:hAnsi="Times New Roman"/>
          <w:color w:val="000000"/>
          <w:sz w:val="28"/>
          <w:szCs w:val="28"/>
          <w:lang w:eastAsia="ru-RU"/>
        </w:rPr>
        <w:t>, а также лица, признанные в соответствии с законодательством Российской Федерации иностранными агентами. В случае если после заключения договора о целевом обучении заказчик отнесен к числу лиц, указанных в абзаце первом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14:paraId="3A5D4F23"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1.6. </w:t>
      </w:r>
      <w:r w:rsidRPr="00C81872">
        <w:rPr>
          <w:rFonts w:ascii="Times New Roman" w:hAnsi="Times New Roman"/>
          <w:color w:val="000000"/>
          <w:sz w:val="28"/>
          <w:szCs w:val="28"/>
          <w:lang w:eastAsia="ru-RU"/>
        </w:rPr>
        <w:t xml:space="preserve">Существенными условиями договора о целевом обучении являются: </w:t>
      </w:r>
    </w:p>
    <w:p w14:paraId="0A72DF87" w14:textId="51AB2869"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1.6.1. </w:t>
      </w:r>
      <w:r w:rsidRPr="00C81872">
        <w:rPr>
          <w:rFonts w:ascii="Times New Roman" w:hAnsi="Times New Roman"/>
          <w:color w:val="000000"/>
          <w:sz w:val="28"/>
          <w:szCs w:val="28"/>
          <w:lang w:eastAsia="ru-RU"/>
        </w:rPr>
        <w:t xml:space="preserve">обязательства заказчика: </w:t>
      </w:r>
    </w:p>
    <w:p w14:paraId="230FC286"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81872">
        <w:rPr>
          <w:rFonts w:ascii="Times New Roman" w:hAnsi="Times New Roman"/>
          <w:color w:val="000000"/>
          <w:sz w:val="28"/>
          <w:szCs w:val="28"/>
          <w:lang w:eastAsia="ru-RU"/>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w:t>
      </w:r>
      <w:r w:rsidRPr="00C81872">
        <w:rPr>
          <w:rFonts w:ascii="Times New Roman" w:hAnsi="Times New Roman"/>
          <w:color w:val="000000"/>
          <w:sz w:val="28"/>
          <w:szCs w:val="28"/>
          <w:lang w:eastAsia="ru-RU"/>
        </w:rPr>
        <w:lastRenderedPageBreak/>
        <w:t xml:space="preserve">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 </w:t>
      </w:r>
    </w:p>
    <w:p w14:paraId="19C5E6D4"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81872">
        <w:rPr>
          <w:rFonts w:ascii="Times New Roman" w:hAnsi="Times New Roman"/>
          <w:color w:val="000000"/>
          <w:sz w:val="28"/>
          <w:szCs w:val="28"/>
          <w:lang w:eastAsia="ru-RU"/>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 </w:t>
      </w:r>
    </w:p>
    <w:p w14:paraId="7E85E732" w14:textId="0379A85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1.6.2. </w:t>
      </w:r>
      <w:r w:rsidRPr="00C81872">
        <w:rPr>
          <w:rFonts w:ascii="Times New Roman" w:hAnsi="Times New Roman"/>
          <w:color w:val="000000"/>
          <w:sz w:val="28"/>
          <w:szCs w:val="28"/>
          <w:lang w:eastAsia="ru-RU"/>
        </w:rPr>
        <w:t xml:space="preserve">обязательства гражданина: </w:t>
      </w:r>
    </w:p>
    <w:p w14:paraId="3F3E6222"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81872">
        <w:rPr>
          <w:rFonts w:ascii="Times New Roman" w:hAnsi="Times New Roman"/>
          <w:color w:val="000000"/>
          <w:sz w:val="28"/>
          <w:szCs w:val="28"/>
          <w:lang w:eastAsia="ru-RU"/>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w:t>
      </w:r>
    </w:p>
    <w:p w14:paraId="65DBA51B" w14:textId="6EA0880E"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81872">
        <w:rPr>
          <w:rFonts w:ascii="Times New Roman" w:hAnsi="Times New Roman"/>
          <w:color w:val="000000"/>
          <w:sz w:val="28"/>
          <w:szCs w:val="28"/>
          <w:lang w:eastAsia="ru-RU"/>
        </w:rP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14:paraId="6F6AF603"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1.7. </w:t>
      </w:r>
      <w:r w:rsidRPr="00C81872">
        <w:rPr>
          <w:rFonts w:ascii="Times New Roman" w:hAnsi="Times New Roman"/>
          <w:color w:val="000000"/>
          <w:sz w:val="28"/>
          <w:szCs w:val="28"/>
          <w:lang w:eastAsia="ru-RU"/>
        </w:rPr>
        <w:t xml:space="preserve">Договором о целевом обучении могут предусматриваться условия: </w:t>
      </w:r>
    </w:p>
    <w:p w14:paraId="2B6EACA2" w14:textId="39F2B55B"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1.7.1. </w:t>
      </w:r>
      <w:r w:rsidRPr="00C81872">
        <w:rPr>
          <w:rFonts w:ascii="Times New Roman" w:hAnsi="Times New Roman"/>
          <w:color w:val="000000"/>
          <w:sz w:val="28"/>
          <w:szCs w:val="28"/>
          <w:lang w:eastAsia="ru-RU"/>
        </w:rPr>
        <w:t xml:space="preserve">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 </w:t>
      </w:r>
    </w:p>
    <w:p w14:paraId="31A8D7AA" w14:textId="5B74A8D8"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1.7.2. </w:t>
      </w:r>
      <w:r w:rsidRPr="00C81872">
        <w:rPr>
          <w:rFonts w:ascii="Times New Roman" w:hAnsi="Times New Roman"/>
          <w:color w:val="000000"/>
          <w:sz w:val="28"/>
          <w:szCs w:val="28"/>
          <w:lang w:eastAsia="ru-RU"/>
        </w:rPr>
        <w:t>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14:paraId="7CC1354A"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1.8.</w:t>
      </w:r>
      <w:r w:rsidRPr="00C81872">
        <w:rPr>
          <w:rFonts w:ascii="Times New Roman" w:hAnsi="Times New Roman"/>
          <w:color w:val="000000"/>
          <w:sz w:val="28"/>
          <w:szCs w:val="28"/>
          <w:lang w:eastAsia="ru-RU"/>
        </w:rPr>
        <w:t xml:space="preserve"> В целях информирования органов и организаций, указанных в пункте </w:t>
      </w:r>
      <w:r>
        <w:rPr>
          <w:rFonts w:ascii="Times New Roman" w:hAnsi="Times New Roman"/>
          <w:color w:val="000000"/>
          <w:sz w:val="28"/>
          <w:szCs w:val="28"/>
          <w:lang w:eastAsia="ru-RU"/>
        </w:rPr>
        <w:t>1.3</w:t>
      </w:r>
      <w:r w:rsidRPr="00C81872">
        <w:rPr>
          <w:rFonts w:ascii="Times New Roman" w:hAnsi="Times New Roman"/>
          <w:color w:val="000000"/>
          <w:sz w:val="28"/>
          <w:szCs w:val="28"/>
          <w:lang w:eastAsia="ru-RU"/>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 </w:t>
      </w:r>
    </w:p>
    <w:p w14:paraId="6F99AF55"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81872">
        <w:rPr>
          <w:rFonts w:ascii="Times New Roman" w:hAnsi="Times New Roman"/>
          <w:color w:val="000000"/>
          <w:sz w:val="28"/>
          <w:szCs w:val="28"/>
          <w:lang w:eastAsia="ru-RU"/>
        </w:rPr>
        <w:t xml:space="preserve">размещает в федеральной государственной информационной системе </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Единый портал государственных и муниципальных услуг (функций)</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(далее - цифровая платформа </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и срока размещения органами и организациями, указанными в пункте </w:t>
      </w:r>
      <w:r>
        <w:rPr>
          <w:rFonts w:ascii="Times New Roman" w:hAnsi="Times New Roman"/>
          <w:color w:val="000000"/>
          <w:sz w:val="28"/>
          <w:szCs w:val="28"/>
          <w:lang w:eastAsia="ru-RU"/>
        </w:rPr>
        <w:t>1.3</w:t>
      </w:r>
      <w:r w:rsidRPr="00C81872">
        <w:rPr>
          <w:rFonts w:ascii="Times New Roman" w:hAnsi="Times New Roman"/>
          <w:color w:val="000000"/>
          <w:sz w:val="28"/>
          <w:szCs w:val="28"/>
          <w:lang w:eastAsia="ru-RU"/>
        </w:rPr>
        <w:t xml:space="preserve"> настоящего Положения, на цифровой платформе </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 </w:t>
      </w:r>
    </w:p>
    <w:p w14:paraId="77E8BCCB" w14:textId="4CED1B75" w:rsidR="0068103E" w:rsidRDefault="0068103E"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C81872" w:rsidRPr="00C81872">
        <w:rPr>
          <w:rFonts w:ascii="Times New Roman" w:hAnsi="Times New Roman"/>
          <w:color w:val="000000"/>
          <w:sz w:val="28"/>
          <w:szCs w:val="28"/>
          <w:lang w:eastAsia="ru-RU"/>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 </w:t>
      </w:r>
    </w:p>
    <w:p w14:paraId="2749E3A5" w14:textId="12FC09C9" w:rsidR="0068103E" w:rsidRDefault="0068103E"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81872" w:rsidRPr="00C81872">
        <w:rPr>
          <w:rFonts w:ascii="Times New Roman" w:hAnsi="Times New Roman"/>
          <w:color w:val="000000"/>
          <w:sz w:val="28"/>
          <w:szCs w:val="28"/>
          <w:lang w:eastAsia="ru-RU"/>
        </w:rPr>
        <w:t xml:space="preserve">направляет уведомления о возможности целевого обучения в личные кабинеты граждан на едином портале. </w:t>
      </w:r>
    </w:p>
    <w:p w14:paraId="2C949002" w14:textId="77777777" w:rsidR="0068103E"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sidRPr="00C81872">
        <w:rPr>
          <w:rFonts w:ascii="Times New Roman" w:hAnsi="Times New Roman"/>
          <w:color w:val="000000"/>
          <w:sz w:val="28"/>
          <w:szCs w:val="28"/>
          <w:lang w:eastAsia="ru-RU"/>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пункте </w:t>
      </w:r>
      <w:r w:rsidR="0068103E">
        <w:rPr>
          <w:rFonts w:ascii="Times New Roman" w:hAnsi="Times New Roman"/>
          <w:color w:val="000000"/>
          <w:sz w:val="28"/>
          <w:szCs w:val="28"/>
          <w:lang w:eastAsia="ru-RU"/>
        </w:rPr>
        <w:t>1.3</w:t>
      </w:r>
      <w:r w:rsidRPr="00C81872">
        <w:rPr>
          <w:rFonts w:ascii="Times New Roman" w:hAnsi="Times New Roman"/>
          <w:color w:val="000000"/>
          <w:sz w:val="28"/>
          <w:szCs w:val="28"/>
          <w:lang w:eastAsia="ru-RU"/>
        </w:rPr>
        <w:t xml:space="preserve"> настоящего Положения, на цифровой платформе </w:t>
      </w:r>
      <w:r w:rsidR="0068103E">
        <w:rPr>
          <w:rFonts w:ascii="Times New Roman" w:hAnsi="Times New Roman"/>
          <w:color w:val="000000"/>
          <w:sz w:val="28"/>
          <w:szCs w:val="28"/>
          <w:lang w:eastAsia="ru-RU"/>
        </w:rPr>
        <w:t>«</w:t>
      </w:r>
      <w:r w:rsidRPr="00C81872">
        <w:rPr>
          <w:rFonts w:ascii="Times New Roman" w:hAnsi="Times New Roman"/>
          <w:color w:val="000000"/>
          <w:sz w:val="28"/>
          <w:szCs w:val="28"/>
          <w:lang w:eastAsia="ru-RU"/>
        </w:rPr>
        <w:t>Работа в России</w:t>
      </w:r>
      <w:r w:rsidR="0068103E">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w:t>
      </w:r>
    </w:p>
    <w:p w14:paraId="6A971BEB" w14:textId="77777777" w:rsidR="0068103E"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sidRPr="00C81872">
        <w:rPr>
          <w:rFonts w:ascii="Times New Roman" w:hAnsi="Times New Roman"/>
          <w:color w:val="000000"/>
          <w:sz w:val="28"/>
          <w:szCs w:val="28"/>
          <w:lang w:eastAsia="ru-RU"/>
        </w:rPr>
        <w:t xml:space="preserve">Органы и организации, указанные в пункте </w:t>
      </w:r>
      <w:r w:rsidR="0068103E">
        <w:rPr>
          <w:rFonts w:ascii="Times New Roman" w:hAnsi="Times New Roman"/>
          <w:color w:val="000000"/>
          <w:sz w:val="28"/>
          <w:szCs w:val="28"/>
          <w:lang w:eastAsia="ru-RU"/>
        </w:rPr>
        <w:t>1.3</w:t>
      </w:r>
      <w:r w:rsidRPr="00C81872">
        <w:rPr>
          <w:rFonts w:ascii="Times New Roman" w:hAnsi="Times New Roman"/>
          <w:color w:val="000000"/>
          <w:sz w:val="28"/>
          <w:szCs w:val="28"/>
          <w:lang w:eastAsia="ru-RU"/>
        </w:rPr>
        <w:t xml:space="preserve"> настоящего Положения, в течение 10 рабочих дней со дня получения уведомления размещают на цифровой платформе </w:t>
      </w:r>
      <w:r w:rsidR="0068103E">
        <w:rPr>
          <w:rFonts w:ascii="Times New Roman" w:hAnsi="Times New Roman"/>
          <w:color w:val="000000"/>
          <w:sz w:val="28"/>
          <w:szCs w:val="28"/>
          <w:lang w:eastAsia="ru-RU"/>
        </w:rPr>
        <w:t>«</w:t>
      </w:r>
      <w:r w:rsidRPr="00C81872">
        <w:rPr>
          <w:rFonts w:ascii="Times New Roman" w:hAnsi="Times New Roman"/>
          <w:color w:val="000000"/>
          <w:sz w:val="28"/>
          <w:szCs w:val="28"/>
          <w:lang w:eastAsia="ru-RU"/>
        </w:rPr>
        <w:t>Работа в России</w:t>
      </w:r>
      <w:r w:rsidR="0068103E">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информацию о наличии потребности в использовании механизма целевого обучения. </w:t>
      </w:r>
    </w:p>
    <w:p w14:paraId="4198FC10" w14:textId="77777777" w:rsidR="0068103E" w:rsidRDefault="0068103E"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1.9. </w:t>
      </w:r>
      <w:r w:rsidR="00C81872" w:rsidRPr="00C81872">
        <w:rPr>
          <w:rFonts w:ascii="Times New Roman" w:hAnsi="Times New Roman"/>
          <w:color w:val="000000"/>
          <w:sz w:val="28"/>
          <w:szCs w:val="28"/>
          <w:lang w:eastAsia="ru-RU"/>
        </w:rPr>
        <w:t xml:space="preserve">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w:t>
      </w:r>
      <w:r>
        <w:rPr>
          <w:rFonts w:ascii="Times New Roman" w:hAnsi="Times New Roman"/>
          <w:color w:val="000000"/>
          <w:sz w:val="28"/>
          <w:szCs w:val="28"/>
          <w:lang w:eastAsia="ru-RU"/>
        </w:rPr>
        <w:t>«</w:t>
      </w:r>
      <w:r w:rsidR="00C81872" w:rsidRPr="00C81872">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00C81872" w:rsidRPr="00C81872">
        <w:rPr>
          <w:rFonts w:ascii="Times New Roman" w:hAnsi="Times New Roman"/>
          <w:color w:val="000000"/>
          <w:sz w:val="28"/>
          <w:szCs w:val="28"/>
          <w:lang w:eastAsia="ru-RU"/>
        </w:rPr>
        <w:t xml:space="preserve">. </w:t>
      </w:r>
    </w:p>
    <w:p w14:paraId="274B18D6" w14:textId="15AE1E09" w:rsidR="0068103E"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sidRPr="00C81872">
        <w:rPr>
          <w:rFonts w:ascii="Times New Roman" w:hAnsi="Times New Roman"/>
          <w:color w:val="000000"/>
          <w:sz w:val="28"/>
          <w:szCs w:val="28"/>
          <w:lang w:eastAsia="ru-RU"/>
        </w:rPr>
        <w:t xml:space="preserve">Регламент взаимодействия между цифровой платформой </w:t>
      </w:r>
      <w:r w:rsidR="0068103E">
        <w:rPr>
          <w:rFonts w:ascii="Times New Roman" w:hAnsi="Times New Roman"/>
          <w:color w:val="000000"/>
          <w:sz w:val="28"/>
          <w:szCs w:val="28"/>
          <w:lang w:eastAsia="ru-RU"/>
        </w:rPr>
        <w:t>«</w:t>
      </w:r>
      <w:r w:rsidRPr="00C81872">
        <w:rPr>
          <w:rFonts w:ascii="Times New Roman" w:hAnsi="Times New Roman"/>
          <w:color w:val="000000"/>
          <w:sz w:val="28"/>
          <w:szCs w:val="28"/>
          <w:lang w:eastAsia="ru-RU"/>
        </w:rPr>
        <w:t>Работа в России</w:t>
      </w:r>
      <w:r w:rsidR="0068103E">
        <w:rPr>
          <w:rFonts w:ascii="Times New Roman" w:hAnsi="Times New Roman"/>
          <w:color w:val="000000"/>
          <w:sz w:val="28"/>
          <w:szCs w:val="28"/>
          <w:lang w:eastAsia="ru-RU"/>
        </w:rPr>
        <w:t>»</w:t>
      </w:r>
      <w:r w:rsidRPr="00C81872">
        <w:rPr>
          <w:rFonts w:ascii="Times New Roman" w:hAnsi="Times New Roman"/>
          <w:color w:val="000000"/>
          <w:sz w:val="28"/>
          <w:szCs w:val="28"/>
          <w:lang w:eastAsia="ru-RU"/>
        </w:rPr>
        <w:t xml:space="preserve">,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 </w:t>
      </w:r>
    </w:p>
    <w:p w14:paraId="22FD2FAA" w14:textId="77777777" w:rsidR="0068103E" w:rsidRDefault="0068103E"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1.10.</w:t>
      </w:r>
      <w:r w:rsidR="00C81872" w:rsidRPr="00C81872">
        <w:rPr>
          <w:rFonts w:ascii="Times New Roman" w:hAnsi="Times New Roman"/>
          <w:color w:val="000000"/>
          <w:sz w:val="28"/>
          <w:szCs w:val="28"/>
          <w:lang w:eastAsia="ru-RU"/>
        </w:rPr>
        <w:t xml:space="preserve">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 </w:t>
      </w:r>
    </w:p>
    <w:p w14:paraId="465486F3" w14:textId="77777777" w:rsidR="0068103E"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sidRPr="00C81872">
        <w:rPr>
          <w:rFonts w:ascii="Times New Roman" w:hAnsi="Times New Roman"/>
          <w:color w:val="000000"/>
          <w:sz w:val="28"/>
          <w:szCs w:val="28"/>
          <w:lang w:eastAsia="ru-RU"/>
        </w:rPr>
        <w:t>Заключение договора о целевом обучении между государственным органом и гражданином с обязательством последующего прохождения</w:t>
      </w:r>
      <w:r w:rsidR="0068103E">
        <w:rPr>
          <w:rFonts w:ascii="Times New Roman" w:hAnsi="Times New Roman"/>
          <w:color w:val="000000"/>
          <w:sz w:val="28"/>
          <w:szCs w:val="28"/>
          <w:lang w:eastAsia="ru-RU"/>
        </w:rPr>
        <w:t xml:space="preserve"> </w:t>
      </w:r>
      <w:r w:rsidRPr="00C81872">
        <w:rPr>
          <w:rFonts w:ascii="Times New Roman" w:hAnsi="Times New Roman"/>
          <w:color w:val="000000"/>
          <w:sz w:val="28"/>
          <w:szCs w:val="28"/>
          <w:lang w:eastAsia="ru-RU"/>
        </w:rPr>
        <w:t xml:space="preserve">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 </w:t>
      </w:r>
    </w:p>
    <w:p w14:paraId="110F0092" w14:textId="13D7513F"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r w:rsidRPr="00C81872">
        <w:rPr>
          <w:rFonts w:ascii="Times New Roman" w:hAnsi="Times New Roman"/>
          <w:color w:val="000000"/>
          <w:sz w:val="28"/>
          <w:szCs w:val="28"/>
          <w:lang w:eastAsia="ru-RU"/>
        </w:rPr>
        <w:lastRenderedPageBreak/>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14:paraId="107ADD1C"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p>
    <w:p w14:paraId="7E1D82FC" w14:textId="034B348E" w:rsidR="00C81872" w:rsidRPr="00A62F16" w:rsidRDefault="00A62F16" w:rsidP="00A62F16">
      <w:pPr>
        <w:shd w:val="clear" w:color="auto" w:fill="FFFFFF"/>
        <w:spacing w:after="0" w:line="240" w:lineRule="auto"/>
        <w:jc w:val="center"/>
        <w:rPr>
          <w:rFonts w:ascii="Times New Roman" w:hAnsi="Times New Roman"/>
          <w:b/>
          <w:bCs/>
          <w:color w:val="000000"/>
          <w:sz w:val="28"/>
          <w:szCs w:val="28"/>
          <w:lang w:eastAsia="ru-RU"/>
        </w:rPr>
      </w:pPr>
      <w:r w:rsidRPr="00A62F16">
        <w:rPr>
          <w:rFonts w:ascii="Times New Roman" w:hAnsi="Times New Roman"/>
          <w:b/>
          <w:bCs/>
          <w:color w:val="000000"/>
          <w:sz w:val="28"/>
          <w:szCs w:val="28"/>
          <w:lang w:eastAsia="ru-RU"/>
        </w:rPr>
        <w:t>2. Организация и обеспечение заключения договора о целевом обучении, включая размещение предложений на цифровой платформе «Работа в России», заключение договора о целевом обучении</w:t>
      </w:r>
    </w:p>
    <w:p w14:paraId="0DF6BC4D" w14:textId="7C72A51B" w:rsidR="007F32BA"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2.1. </w:t>
      </w:r>
      <w:r w:rsidRPr="00A62F16">
        <w:rPr>
          <w:rFonts w:ascii="Times New Roman" w:hAnsi="Times New Roman"/>
          <w:color w:val="000000"/>
          <w:sz w:val="28"/>
          <w:szCs w:val="28"/>
          <w:lang w:eastAsia="ru-RU"/>
        </w:rPr>
        <w:t xml:space="preserve">Заказчики размещают предложения на цифровой платформе </w:t>
      </w:r>
      <w:r w:rsidR="007F32BA">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7F32BA">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w:t>
      </w:r>
    </w:p>
    <w:p w14:paraId="7F3BB819" w14:textId="77777777" w:rsidR="007F32BA"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 </w:t>
      </w:r>
    </w:p>
    <w:p w14:paraId="15DE2D46" w14:textId="77777777" w:rsidR="007F32BA"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для граждан, обучающихся по образовательным программам, - в сроки, определяемые заказчиками. </w:t>
      </w:r>
    </w:p>
    <w:p w14:paraId="2C4930B9" w14:textId="77777777" w:rsidR="007F32BA"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Предложения для граждан, поступающих на обучение по образовательным программам, не могут быть изменены после 10 июня года приема. </w:t>
      </w:r>
    </w:p>
    <w:p w14:paraId="60E4A081" w14:textId="77777777" w:rsidR="004E6545"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Обязанность заказчика размещать предложения на цифровой платформе </w:t>
      </w:r>
      <w:r w:rsidR="007F32BA">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7F32BA">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не распространяется на целевое обучение в интересах безопасности государства, а также на случаи, если заказчиками являются органы, указанные в части 1 статьи 81 </w:t>
      </w:r>
      <w:bookmarkStart w:id="1" w:name="_Hlk165657531"/>
      <w:r w:rsidRPr="00A62F16">
        <w:rPr>
          <w:rFonts w:ascii="Times New Roman" w:hAnsi="Times New Roman"/>
          <w:color w:val="000000"/>
          <w:sz w:val="28"/>
          <w:szCs w:val="28"/>
          <w:lang w:eastAsia="ru-RU"/>
        </w:rPr>
        <w:t xml:space="preserve">Федерального закона </w:t>
      </w:r>
      <w:r w:rsidR="007F32BA">
        <w:rPr>
          <w:rFonts w:ascii="Times New Roman" w:hAnsi="Times New Roman"/>
          <w:color w:val="000000"/>
          <w:sz w:val="28"/>
          <w:szCs w:val="28"/>
          <w:lang w:eastAsia="ru-RU"/>
        </w:rPr>
        <w:t>«</w:t>
      </w:r>
      <w:r w:rsidRPr="00A62F16">
        <w:rPr>
          <w:rFonts w:ascii="Times New Roman" w:hAnsi="Times New Roman"/>
          <w:color w:val="000000"/>
          <w:sz w:val="28"/>
          <w:szCs w:val="28"/>
          <w:lang w:eastAsia="ru-RU"/>
        </w:rPr>
        <w:t>Об образовании в Российской Федерации</w:t>
      </w:r>
      <w:r w:rsidR="007F32BA">
        <w:rPr>
          <w:rFonts w:ascii="Times New Roman" w:hAnsi="Times New Roman"/>
          <w:color w:val="000000"/>
          <w:sz w:val="28"/>
          <w:szCs w:val="28"/>
          <w:lang w:eastAsia="ru-RU"/>
        </w:rPr>
        <w:t>»</w:t>
      </w:r>
      <w:bookmarkEnd w:id="1"/>
      <w:r w:rsidRPr="00A62F16">
        <w:rPr>
          <w:rFonts w:ascii="Times New Roman" w:hAnsi="Times New Roman"/>
          <w:color w:val="000000"/>
          <w:sz w:val="28"/>
          <w:szCs w:val="28"/>
          <w:lang w:eastAsia="ru-RU"/>
        </w:rPr>
        <w:t>,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w:t>
      </w:r>
      <w:r>
        <w:rPr>
          <w:rFonts w:ascii="Times New Roman" w:hAnsi="Times New Roman"/>
          <w:color w:val="000000"/>
          <w:sz w:val="28"/>
          <w:szCs w:val="28"/>
          <w:lang w:eastAsia="ru-RU"/>
        </w:rPr>
        <w:t xml:space="preserve"> </w:t>
      </w:r>
      <w:r w:rsidRPr="00A62F16">
        <w:rPr>
          <w:rFonts w:ascii="Times New Roman" w:hAnsi="Times New Roman"/>
          <w:color w:val="000000"/>
          <w:sz w:val="28"/>
          <w:szCs w:val="28"/>
          <w:lang w:eastAsia="ru-RU"/>
        </w:rPr>
        <w:t xml:space="preserve">в соответствии с частью 2 статьи 21 Федерального закона </w:t>
      </w:r>
      <w:r w:rsidR="004E6545" w:rsidRPr="004E6545">
        <w:rPr>
          <w:rFonts w:ascii="Times New Roman" w:hAnsi="Times New Roman"/>
          <w:color w:val="000000"/>
          <w:sz w:val="28"/>
          <w:szCs w:val="28"/>
          <w:lang w:eastAsia="ru-RU"/>
        </w:rPr>
        <w:t xml:space="preserve">от 31.12.2014 </w:t>
      </w:r>
      <w:r w:rsidR="004E6545">
        <w:rPr>
          <w:rFonts w:ascii="Times New Roman" w:hAnsi="Times New Roman"/>
          <w:color w:val="000000"/>
          <w:sz w:val="28"/>
          <w:szCs w:val="28"/>
          <w:lang w:eastAsia="ru-RU"/>
        </w:rPr>
        <w:t>№</w:t>
      </w:r>
      <w:r w:rsidR="004E6545" w:rsidRPr="004E6545">
        <w:rPr>
          <w:rFonts w:ascii="Times New Roman" w:hAnsi="Times New Roman"/>
          <w:color w:val="000000"/>
          <w:sz w:val="28"/>
          <w:szCs w:val="28"/>
          <w:lang w:eastAsia="ru-RU"/>
        </w:rPr>
        <w:t xml:space="preserve"> 488-ФЗ </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О промышленной политике в Российской Федерации</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w:t>
      </w:r>
    </w:p>
    <w:p w14:paraId="03CE069D" w14:textId="77777777" w:rsidR="004E6545"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В случае если доступ к информации, содержащейся в предложении заказчика на цифровой платформе </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ограничен федеральным законом, а также в случае, если заказчик не размещает предложение на цифровой платформе </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в соответствии с абзацем пятым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 </w:t>
      </w:r>
    </w:p>
    <w:p w14:paraId="041AEC75" w14:textId="77777777" w:rsidR="00D71511"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Заказчики формируют предложения в соответствии с формой предложений о заключении договора или договоров о целевом обучении по образовательной программе среднего профессионального образования, утвержденной постановлением Правительства Российской Федерации </w:t>
      </w:r>
      <w:r w:rsidR="004E6545">
        <w:rPr>
          <w:rFonts w:ascii="Times New Roman" w:hAnsi="Times New Roman"/>
          <w:color w:val="000000"/>
          <w:sz w:val="28"/>
          <w:szCs w:val="28"/>
          <w:lang w:eastAsia="ru-RU"/>
        </w:rPr>
        <w:t xml:space="preserve">             </w:t>
      </w:r>
      <w:r w:rsidRPr="00A62F16">
        <w:rPr>
          <w:rFonts w:ascii="Times New Roman" w:hAnsi="Times New Roman"/>
          <w:color w:val="000000"/>
          <w:sz w:val="28"/>
          <w:szCs w:val="28"/>
          <w:lang w:eastAsia="ru-RU"/>
        </w:rPr>
        <w:t>от 27</w:t>
      </w:r>
      <w:r w:rsidR="004E6545">
        <w:rPr>
          <w:rFonts w:ascii="Times New Roman" w:hAnsi="Times New Roman"/>
          <w:color w:val="000000"/>
          <w:sz w:val="28"/>
          <w:szCs w:val="28"/>
          <w:lang w:eastAsia="ru-RU"/>
        </w:rPr>
        <w:t>.04.</w:t>
      </w:r>
      <w:r w:rsidRPr="00A62F16">
        <w:rPr>
          <w:rFonts w:ascii="Times New Roman" w:hAnsi="Times New Roman"/>
          <w:color w:val="000000"/>
          <w:sz w:val="28"/>
          <w:szCs w:val="28"/>
          <w:lang w:eastAsia="ru-RU"/>
        </w:rPr>
        <w:t xml:space="preserve"> 2024 № 555 </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О целевом обучении по образовательным программам среднего профессионального и высшего образования</w:t>
      </w:r>
      <w:r w:rsidR="004E6545">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w:t>
      </w:r>
    </w:p>
    <w:p w14:paraId="53386EE8" w14:textId="745CEBD8" w:rsidR="00C81872"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 Министерство труда и социальной </w:t>
      </w:r>
      <w:r w:rsidRPr="00A62F16">
        <w:rPr>
          <w:rFonts w:ascii="Times New Roman" w:hAnsi="Times New Roman"/>
          <w:color w:val="000000"/>
          <w:sz w:val="28"/>
          <w:szCs w:val="28"/>
          <w:lang w:eastAsia="ru-RU"/>
        </w:rPr>
        <w:lastRenderedPageBreak/>
        <w:t xml:space="preserve">защиты Российской Федерации осуществляет учет и анализ размещения предложений на цифровой платформе </w:t>
      </w:r>
      <w:r w:rsidR="00D71511">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D71511">
        <w:rPr>
          <w:rFonts w:ascii="Times New Roman" w:hAnsi="Times New Roman"/>
          <w:color w:val="000000"/>
          <w:sz w:val="28"/>
          <w:szCs w:val="28"/>
          <w:lang w:eastAsia="ru-RU"/>
        </w:rPr>
        <w:t>»</w:t>
      </w:r>
      <w:r w:rsidRPr="00A62F16">
        <w:rPr>
          <w:rFonts w:ascii="Times New Roman" w:hAnsi="Times New Roman"/>
          <w:color w:val="000000"/>
          <w:sz w:val="28"/>
          <w:szCs w:val="28"/>
          <w:lang w:eastAsia="ru-RU"/>
        </w:rPr>
        <w:t>.</w:t>
      </w:r>
    </w:p>
    <w:p w14:paraId="6099C750" w14:textId="1AF1A3E4" w:rsidR="004A7B9B" w:rsidRDefault="00D71511"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2.2. </w:t>
      </w:r>
      <w:r w:rsidR="00A62F16" w:rsidRPr="00A62F16">
        <w:rPr>
          <w:rFonts w:ascii="Times New Roman" w:hAnsi="Times New Roman"/>
          <w:color w:val="000000"/>
          <w:sz w:val="28"/>
          <w:szCs w:val="28"/>
          <w:lang w:eastAsia="ru-RU"/>
        </w:rPr>
        <w:t>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w:t>
      </w: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Работа в России</w:t>
      </w:r>
      <w:r w:rsidR="004A7B9B">
        <w:rPr>
          <w:rFonts w:ascii="Times New Roman" w:hAnsi="Times New Roman"/>
          <w:color w:val="000000"/>
          <w:sz w:val="28"/>
          <w:szCs w:val="28"/>
          <w:lang w:eastAsia="ru-RU"/>
        </w:rPr>
        <w:t>»</w:t>
      </w:r>
      <w:r w:rsidR="00A62F16" w:rsidRPr="00A62F16">
        <w:rPr>
          <w:rFonts w:ascii="Times New Roman" w:hAnsi="Times New Roman"/>
          <w:color w:val="000000"/>
          <w:sz w:val="28"/>
          <w:szCs w:val="28"/>
          <w:lang w:eastAsia="ru-RU"/>
        </w:rPr>
        <w:t xml:space="preserve">. </w:t>
      </w:r>
    </w:p>
    <w:p w14:paraId="254E9265" w14:textId="1F32C79F"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 </w:t>
      </w:r>
      <w:r w:rsidR="00A62F16" w:rsidRPr="00A62F16">
        <w:rPr>
          <w:rFonts w:ascii="Times New Roman" w:hAnsi="Times New Roman"/>
          <w:color w:val="000000"/>
          <w:sz w:val="28"/>
          <w:szCs w:val="28"/>
          <w:lang w:eastAsia="ru-RU"/>
        </w:rPr>
        <w:t xml:space="preserve">Предложение должно содержать: </w:t>
      </w:r>
    </w:p>
    <w:p w14:paraId="1FF1F6E0" w14:textId="0F2058CC"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2.3.1. </w:t>
      </w:r>
      <w:r w:rsidR="00A62F16" w:rsidRPr="00A62F16">
        <w:rPr>
          <w:rFonts w:ascii="Times New Roman" w:hAnsi="Times New Roman"/>
          <w:color w:val="000000"/>
          <w:sz w:val="28"/>
          <w:szCs w:val="28"/>
          <w:lang w:eastAsia="ru-RU"/>
        </w:rPr>
        <w:t xml:space="preserve">общие сведения: </w:t>
      </w:r>
    </w:p>
    <w:p w14:paraId="6CF01601" w14:textId="77777777"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полное наименование заказчика; </w:t>
      </w:r>
    </w:p>
    <w:p w14:paraId="27D6633F" w14:textId="77777777"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срок действия предложения (не более одного года); </w:t>
      </w:r>
    </w:p>
    <w:p w14:paraId="509121BE" w14:textId="2BDF174C"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 </w:t>
      </w:r>
    </w:p>
    <w:p w14:paraId="59445791" w14:textId="2DFFECA2"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2.3.2. </w:t>
      </w:r>
      <w:r w:rsidR="00A62F16" w:rsidRPr="00A62F16">
        <w:rPr>
          <w:rFonts w:ascii="Times New Roman" w:hAnsi="Times New Roman"/>
          <w:color w:val="000000"/>
          <w:sz w:val="28"/>
          <w:szCs w:val="28"/>
          <w:lang w:eastAsia="ru-RU"/>
        </w:rPr>
        <w:t>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w:t>
      </w:r>
      <w:r w:rsidR="00A62F16" w:rsidRPr="00A62F16">
        <w:t xml:space="preserve"> </w:t>
      </w:r>
      <w:r w:rsidR="00A62F16" w:rsidRPr="00A62F16">
        <w:rPr>
          <w:rFonts w:ascii="Times New Roman" w:hAnsi="Times New Roman"/>
          <w:color w:val="000000"/>
          <w:sz w:val="28"/>
          <w:szCs w:val="28"/>
          <w:lang w:eastAsia="ru-RU"/>
        </w:rPr>
        <w:t>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w:t>
      </w:r>
      <w:r>
        <w:rPr>
          <w:rFonts w:ascii="Times New Roman" w:hAnsi="Times New Roman"/>
          <w:color w:val="000000"/>
          <w:sz w:val="28"/>
          <w:szCs w:val="28"/>
          <w:lang w:eastAsia="ru-RU"/>
        </w:rPr>
        <w:t>;</w:t>
      </w:r>
    </w:p>
    <w:p w14:paraId="7F1AAEF7" w14:textId="1B89C6B7" w:rsidR="004A7B9B" w:rsidRPr="007C39FA" w:rsidRDefault="004A7B9B" w:rsidP="00F941AD">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2.3.3. </w:t>
      </w:r>
      <w:r w:rsidR="00A62F16" w:rsidRPr="00A62F16">
        <w:rPr>
          <w:rFonts w:ascii="Times New Roman" w:hAnsi="Times New Roman"/>
          <w:color w:val="000000"/>
          <w:sz w:val="28"/>
          <w:szCs w:val="28"/>
          <w:lang w:eastAsia="ru-RU"/>
        </w:rPr>
        <w:t xml:space="preserve">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пунктом </w:t>
      </w:r>
      <w:r w:rsidR="00272239" w:rsidRPr="007C39FA">
        <w:rPr>
          <w:rFonts w:ascii="Times New Roman" w:hAnsi="Times New Roman"/>
          <w:sz w:val="28"/>
          <w:szCs w:val="28"/>
          <w:lang w:eastAsia="ru-RU"/>
        </w:rPr>
        <w:t>3.1</w:t>
      </w:r>
      <w:r w:rsidR="00A62F16" w:rsidRPr="007C39FA">
        <w:rPr>
          <w:rFonts w:ascii="Times New Roman" w:hAnsi="Times New Roman"/>
          <w:sz w:val="28"/>
          <w:szCs w:val="28"/>
          <w:lang w:eastAsia="ru-RU"/>
        </w:rPr>
        <w:t xml:space="preserve"> настоящего Положения; </w:t>
      </w:r>
    </w:p>
    <w:p w14:paraId="22F4E2BD" w14:textId="65E4FB94" w:rsidR="004A7B9B" w:rsidRDefault="004A7B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2.3.4. </w:t>
      </w:r>
      <w:r w:rsidR="00A62F16" w:rsidRPr="00A62F16">
        <w:rPr>
          <w:rFonts w:ascii="Times New Roman" w:hAnsi="Times New Roman"/>
          <w:color w:val="000000"/>
          <w:sz w:val="28"/>
          <w:szCs w:val="28"/>
          <w:lang w:eastAsia="ru-RU"/>
        </w:rPr>
        <w:t xml:space="preserve">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 </w:t>
      </w:r>
    </w:p>
    <w:p w14:paraId="6B728B15" w14:textId="17D0CDC1" w:rsidR="004A7B9B"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уровень образования (среднее профессиональное образование); </w:t>
      </w:r>
    </w:p>
    <w:p w14:paraId="2837ACE8" w14:textId="72FE17D8" w:rsidR="00A62F16"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14:paraId="75B20CBE" w14:textId="405E69D1" w:rsidR="004A7B9B"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w:t>
      </w:r>
      <w:r w:rsidR="00A62F16" w:rsidRPr="00A62F16">
        <w:rPr>
          <w:rFonts w:ascii="Times New Roman" w:hAnsi="Times New Roman"/>
          <w:color w:val="000000"/>
          <w:sz w:val="28"/>
          <w:szCs w:val="28"/>
          <w:lang w:eastAsia="ru-RU"/>
        </w:rPr>
        <w:lastRenderedPageBreak/>
        <w:t xml:space="preserve">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 </w:t>
      </w:r>
    </w:p>
    <w:p w14:paraId="7219F480" w14:textId="1A158538" w:rsidR="004A7B9B"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 </w:t>
      </w:r>
    </w:p>
    <w:p w14:paraId="4A51C7B7" w14:textId="2D55F1F4" w:rsidR="0050250F"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 </w:t>
      </w:r>
    </w:p>
    <w:p w14:paraId="27CE61F3" w14:textId="2B1F27E7" w:rsidR="0050250F"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необходимость наличия государственной аккредитации образовательной программы, которую должен освоить гражданин, (указывается по решению заказчика); </w:t>
      </w:r>
    </w:p>
    <w:p w14:paraId="4C28E33E" w14:textId="2977D879" w:rsidR="0050250F" w:rsidRDefault="0050250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2.3.5. </w:t>
      </w:r>
      <w:r w:rsidR="00A62F16" w:rsidRPr="00A62F16">
        <w:rPr>
          <w:rFonts w:ascii="Times New Roman" w:hAnsi="Times New Roman"/>
          <w:color w:val="000000"/>
          <w:sz w:val="28"/>
          <w:szCs w:val="28"/>
          <w:lang w:eastAsia="ru-RU"/>
        </w:rPr>
        <w:t xml:space="preserve">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 </w:t>
      </w:r>
    </w:p>
    <w:p w14:paraId="68E2AD13" w14:textId="77F15EB0" w:rsidR="0050250F" w:rsidRDefault="0050250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2.3.6. </w:t>
      </w:r>
      <w:r w:rsidR="00A62F16" w:rsidRPr="00A62F16">
        <w:rPr>
          <w:rFonts w:ascii="Times New Roman" w:hAnsi="Times New Roman"/>
          <w:color w:val="000000"/>
          <w:sz w:val="28"/>
          <w:szCs w:val="28"/>
          <w:lang w:eastAsia="ru-RU"/>
        </w:rPr>
        <w:t xml:space="preserve">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частью 1 статьи 69 Федерального закона </w:t>
      </w:r>
      <w:r w:rsidRPr="0050250F">
        <w:rPr>
          <w:rFonts w:ascii="Times New Roman" w:hAnsi="Times New Roman"/>
          <w:color w:val="000000"/>
          <w:sz w:val="28"/>
          <w:szCs w:val="28"/>
          <w:lang w:eastAsia="ru-RU"/>
        </w:rPr>
        <w:t xml:space="preserve">от 21.11.2011 </w:t>
      </w:r>
      <w:r>
        <w:rPr>
          <w:rFonts w:ascii="Times New Roman" w:hAnsi="Times New Roman"/>
          <w:color w:val="000000"/>
          <w:sz w:val="28"/>
          <w:szCs w:val="28"/>
          <w:lang w:eastAsia="ru-RU"/>
        </w:rPr>
        <w:t>№</w:t>
      </w:r>
      <w:r w:rsidRPr="0050250F">
        <w:rPr>
          <w:rFonts w:ascii="Times New Roman" w:hAnsi="Times New Roman"/>
          <w:color w:val="000000"/>
          <w:sz w:val="28"/>
          <w:szCs w:val="28"/>
          <w:lang w:eastAsia="ru-RU"/>
        </w:rPr>
        <w:t xml:space="preserve"> 323-ФЗ</w:t>
      </w: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Об основах охраны здоровья</w:t>
      </w:r>
      <w:r w:rsidR="00A62F16">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граждан в Российской Федерации</w:t>
      </w:r>
      <w:r>
        <w:rPr>
          <w:rFonts w:ascii="Times New Roman" w:hAnsi="Times New Roman"/>
          <w:color w:val="000000"/>
          <w:sz w:val="28"/>
          <w:szCs w:val="28"/>
          <w:lang w:eastAsia="ru-RU"/>
        </w:rPr>
        <w:t>»</w:t>
      </w:r>
      <w:r w:rsidR="00A62F16" w:rsidRPr="00A62F16">
        <w:rPr>
          <w:rFonts w:ascii="Times New Roman" w:hAnsi="Times New Roman"/>
          <w:color w:val="000000"/>
          <w:sz w:val="28"/>
          <w:szCs w:val="28"/>
          <w:lang w:eastAsia="ru-RU"/>
        </w:rPr>
        <w:t xml:space="preserve">, других </w:t>
      </w:r>
      <w:proofErr w:type="spellStart"/>
      <w:r w:rsidR="00A62F16" w:rsidRPr="00A62F16">
        <w:rPr>
          <w:rFonts w:ascii="Times New Roman" w:hAnsi="Times New Roman"/>
          <w:color w:val="000000"/>
          <w:sz w:val="28"/>
          <w:szCs w:val="28"/>
          <w:lang w:eastAsia="ru-RU"/>
        </w:rPr>
        <w:t>аккредитационных</w:t>
      </w:r>
      <w:proofErr w:type="spellEnd"/>
      <w:r w:rsidR="00A62F16" w:rsidRPr="00A62F16">
        <w:rPr>
          <w:rFonts w:ascii="Times New Roman" w:hAnsi="Times New Roman"/>
          <w:color w:val="000000"/>
          <w:sz w:val="28"/>
          <w:szCs w:val="28"/>
          <w:lang w:eastAsia="ru-RU"/>
        </w:rPr>
        <w:t xml:space="preserve"> (аттестационных, сертификационных, проверочных) процедур; </w:t>
      </w:r>
    </w:p>
    <w:p w14:paraId="7D5ED81E" w14:textId="2F1641FF" w:rsidR="0050250F" w:rsidRDefault="0050250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2.3.7. </w:t>
      </w:r>
      <w:r w:rsidR="00A62F16" w:rsidRPr="00A62F16">
        <w:rPr>
          <w:rFonts w:ascii="Times New Roman" w:hAnsi="Times New Roman"/>
          <w:color w:val="000000"/>
          <w:sz w:val="28"/>
          <w:szCs w:val="28"/>
          <w:lang w:eastAsia="ru-RU"/>
        </w:rPr>
        <w:t>сведения о мерах поддержки, предоставляемых гражданину в период обучения;</w:t>
      </w:r>
    </w:p>
    <w:p w14:paraId="27DF612F" w14:textId="2DB1B69D" w:rsidR="0050250F" w:rsidRDefault="0050250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2.3.8.</w:t>
      </w:r>
      <w:r w:rsidR="00A62F16" w:rsidRPr="00A62F16">
        <w:rPr>
          <w:rFonts w:ascii="Times New Roman" w:hAnsi="Times New Roman"/>
          <w:color w:val="000000"/>
          <w:sz w:val="28"/>
          <w:szCs w:val="28"/>
          <w:lang w:eastAsia="ru-RU"/>
        </w:rPr>
        <w:t xml:space="preserve">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t>
      </w:r>
    </w:p>
    <w:p w14:paraId="225D6F9B" w14:textId="3246783C" w:rsidR="0050250F" w:rsidRDefault="0050250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2.3.9. </w:t>
      </w:r>
      <w:r w:rsidR="00A62F16" w:rsidRPr="00A62F16">
        <w:rPr>
          <w:rFonts w:ascii="Times New Roman" w:hAnsi="Times New Roman"/>
          <w:color w:val="000000"/>
          <w:sz w:val="28"/>
          <w:szCs w:val="28"/>
          <w:lang w:eastAsia="ru-RU"/>
        </w:rPr>
        <w:t xml:space="preserve">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t>
      </w:r>
    </w:p>
    <w:p w14:paraId="2002A7A1" w14:textId="18ABB5C6" w:rsidR="00E57BA7" w:rsidRPr="008B0021" w:rsidRDefault="0050250F" w:rsidP="00F941AD">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2.3.10.</w:t>
      </w:r>
      <w:r w:rsidR="00CC069B">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подпунктах </w:t>
      </w:r>
      <w:r w:rsidR="008B0021">
        <w:rPr>
          <w:rFonts w:ascii="Times New Roman" w:hAnsi="Times New Roman"/>
          <w:color w:val="000000"/>
          <w:sz w:val="28"/>
          <w:szCs w:val="28"/>
          <w:lang w:eastAsia="ru-RU"/>
        </w:rPr>
        <w:t>4.1.2, 4.1.3, 4.1.5, 4.1.6</w:t>
      </w:r>
      <w:r w:rsidR="00A62F16" w:rsidRPr="00E57BA7">
        <w:rPr>
          <w:rFonts w:ascii="Times New Roman" w:hAnsi="Times New Roman"/>
          <w:color w:val="FF0000"/>
          <w:sz w:val="28"/>
          <w:szCs w:val="28"/>
          <w:lang w:eastAsia="ru-RU"/>
        </w:rPr>
        <w:t xml:space="preserve"> </w:t>
      </w:r>
      <w:r w:rsidR="00A62F16" w:rsidRPr="008B0021">
        <w:rPr>
          <w:rFonts w:ascii="Times New Roman" w:hAnsi="Times New Roman"/>
          <w:sz w:val="28"/>
          <w:szCs w:val="28"/>
          <w:lang w:eastAsia="ru-RU"/>
        </w:rPr>
        <w:t>пункта 4</w:t>
      </w:r>
      <w:r w:rsidR="008B0021" w:rsidRPr="008B0021">
        <w:rPr>
          <w:rFonts w:ascii="Times New Roman" w:hAnsi="Times New Roman"/>
          <w:sz w:val="28"/>
          <w:szCs w:val="28"/>
          <w:lang w:eastAsia="ru-RU"/>
        </w:rPr>
        <w:t>.1</w:t>
      </w:r>
      <w:r w:rsidR="00A62F16" w:rsidRPr="008B0021">
        <w:rPr>
          <w:rFonts w:ascii="Times New Roman" w:hAnsi="Times New Roman"/>
          <w:sz w:val="28"/>
          <w:szCs w:val="28"/>
          <w:lang w:eastAsia="ru-RU"/>
        </w:rPr>
        <w:t xml:space="preserve"> настоящего Положения); </w:t>
      </w:r>
    </w:p>
    <w:p w14:paraId="79C552DF" w14:textId="33E45228"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2.3.11. </w:t>
      </w:r>
      <w:r w:rsidR="00A62F16" w:rsidRPr="00A62F16">
        <w:rPr>
          <w:rFonts w:ascii="Times New Roman" w:hAnsi="Times New Roman"/>
          <w:color w:val="000000"/>
          <w:sz w:val="28"/>
          <w:szCs w:val="28"/>
          <w:lang w:eastAsia="ru-RU"/>
        </w:rPr>
        <w:t xml:space="preserve">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w:t>
      </w:r>
      <w:r w:rsidR="00A62F16" w:rsidRPr="00A62F16">
        <w:rPr>
          <w:rFonts w:ascii="Times New Roman" w:hAnsi="Times New Roman"/>
          <w:color w:val="000000"/>
          <w:sz w:val="28"/>
          <w:szCs w:val="28"/>
          <w:lang w:eastAsia="ru-RU"/>
        </w:rPr>
        <w:lastRenderedPageBreak/>
        <w:t xml:space="preserve">деятельности (сведения, указанные в настоящем подпункте, указываются по решению заказчика); </w:t>
      </w:r>
    </w:p>
    <w:p w14:paraId="2A3833F3" w14:textId="156C3370"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2.3.12. </w:t>
      </w:r>
      <w:r w:rsidR="00A62F16" w:rsidRPr="00A62F16">
        <w:rPr>
          <w:rFonts w:ascii="Times New Roman" w:hAnsi="Times New Roman"/>
          <w:color w:val="000000"/>
          <w:sz w:val="28"/>
          <w:szCs w:val="28"/>
          <w:lang w:eastAsia="ru-RU"/>
        </w:rPr>
        <w:t xml:space="preserve">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 </w:t>
      </w:r>
    </w:p>
    <w:p w14:paraId="0998E195" w14:textId="249210BA" w:rsidR="00A62F16"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2.3.13.</w:t>
      </w:r>
      <w:r w:rsidR="00A62F16" w:rsidRPr="00A62F16">
        <w:rPr>
          <w:rFonts w:ascii="Times New Roman" w:hAnsi="Times New Roman"/>
          <w:color w:val="000000"/>
          <w:sz w:val="28"/>
          <w:szCs w:val="28"/>
          <w:lang w:eastAsia="ru-RU"/>
        </w:rPr>
        <w:t xml:space="preserve"> сведения об ответственности за неисполнение обязательств по договору о целевом обучении;</w:t>
      </w:r>
    </w:p>
    <w:p w14:paraId="64AAA101" w14:textId="77777777"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2.3.14. </w:t>
      </w:r>
      <w:r w:rsidR="00A62F16" w:rsidRPr="00A62F16">
        <w:rPr>
          <w:rFonts w:ascii="Times New Roman" w:hAnsi="Times New Roman"/>
          <w:color w:val="000000"/>
          <w:sz w:val="28"/>
          <w:szCs w:val="28"/>
          <w:lang w:eastAsia="ru-RU"/>
        </w:rPr>
        <w:t xml:space="preserve">о) контакты лиц, определенных заказчиком ответственными за организацию заключения договора о целевом обучении. </w:t>
      </w:r>
    </w:p>
    <w:p w14:paraId="38600657" w14:textId="7BBA9A72"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2.4. </w:t>
      </w:r>
      <w:r w:rsidR="00A62F16" w:rsidRPr="00A62F16">
        <w:rPr>
          <w:rFonts w:ascii="Times New Roman" w:hAnsi="Times New Roman"/>
          <w:color w:val="000000"/>
          <w:sz w:val="28"/>
          <w:szCs w:val="28"/>
          <w:lang w:eastAsia="ru-RU"/>
        </w:rPr>
        <w:t xml:space="preserve">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пунктом </w:t>
      </w:r>
      <w:r w:rsidR="00272239" w:rsidRPr="008B0021">
        <w:rPr>
          <w:rFonts w:ascii="Times New Roman" w:hAnsi="Times New Roman"/>
          <w:sz w:val="28"/>
          <w:szCs w:val="28"/>
          <w:lang w:eastAsia="ru-RU"/>
        </w:rPr>
        <w:t>3.1</w:t>
      </w:r>
      <w:r w:rsidR="00A62F16" w:rsidRPr="008B0021">
        <w:rPr>
          <w:rFonts w:ascii="Times New Roman" w:hAnsi="Times New Roman"/>
          <w:sz w:val="28"/>
          <w:szCs w:val="28"/>
          <w:lang w:eastAsia="ru-RU"/>
        </w:rPr>
        <w:t xml:space="preserve"> настоящего</w:t>
      </w:r>
      <w:r w:rsidR="00A62F16" w:rsidRPr="00A62F16">
        <w:rPr>
          <w:rFonts w:ascii="Times New Roman" w:hAnsi="Times New Roman"/>
          <w:color w:val="000000"/>
          <w:sz w:val="28"/>
          <w:szCs w:val="28"/>
          <w:lang w:eastAsia="ru-RU"/>
        </w:rPr>
        <w:t xml:space="preserve"> Положения. </w:t>
      </w:r>
    </w:p>
    <w:p w14:paraId="747CB4AB" w14:textId="08F9F0D8"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2.5. </w:t>
      </w:r>
      <w:r w:rsidR="00A62F16" w:rsidRPr="00A62F16">
        <w:rPr>
          <w:rFonts w:ascii="Times New Roman" w:hAnsi="Times New Roman"/>
          <w:color w:val="000000"/>
          <w:sz w:val="28"/>
          <w:szCs w:val="28"/>
          <w:lang w:eastAsia="ru-RU"/>
        </w:rPr>
        <w:t xml:space="preserve">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законный представитель)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 </w:t>
      </w:r>
    </w:p>
    <w:p w14:paraId="65D3F0CE" w14:textId="0EC9F305" w:rsidR="00E57BA7"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 </w:t>
      </w:r>
    </w:p>
    <w:p w14:paraId="5F980B99" w14:textId="50CF202A"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2.6. </w:t>
      </w:r>
      <w:r w:rsidR="00A62F16" w:rsidRPr="00A62F16">
        <w:rPr>
          <w:rFonts w:ascii="Times New Roman" w:hAnsi="Times New Roman"/>
          <w:color w:val="000000"/>
          <w:sz w:val="28"/>
          <w:szCs w:val="28"/>
          <w:lang w:eastAsia="ru-RU"/>
        </w:rPr>
        <w:t xml:space="preserve">Граждане, желающие заключить договор о целевом обучении (далее - претенденты), подают заявки в соответствии с предложениями: </w:t>
      </w:r>
    </w:p>
    <w:p w14:paraId="765D0C19" w14:textId="6C769B28"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2.6.1. </w:t>
      </w:r>
      <w:r w:rsidR="00A62F16" w:rsidRPr="00A62F16">
        <w:rPr>
          <w:rFonts w:ascii="Times New Roman" w:hAnsi="Times New Roman"/>
          <w:color w:val="000000"/>
          <w:sz w:val="28"/>
          <w:szCs w:val="28"/>
          <w:lang w:eastAsia="ru-RU"/>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 </w:t>
      </w:r>
    </w:p>
    <w:p w14:paraId="36ED1220" w14:textId="77777777"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2.6.2. </w:t>
      </w:r>
      <w:r w:rsidR="00A62F16" w:rsidRPr="00A62F16">
        <w:rPr>
          <w:rFonts w:ascii="Times New Roman" w:hAnsi="Times New Roman"/>
          <w:color w:val="000000"/>
          <w:sz w:val="28"/>
          <w:szCs w:val="28"/>
          <w:lang w:eastAsia="ru-RU"/>
        </w:rPr>
        <w:t>граждане, поступающие на обучение по образовательным программам, - одним из следующих способов:</w:t>
      </w:r>
    </w:p>
    <w:p w14:paraId="18553939" w14:textId="3511D13C"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 </w:t>
      </w:r>
    </w:p>
    <w:p w14:paraId="7EE72016" w14:textId="77777777"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 </w:t>
      </w:r>
    </w:p>
    <w:p w14:paraId="0109CFCB" w14:textId="77777777" w:rsidR="00E57BA7"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w:t>
      </w:r>
      <w:r>
        <w:rPr>
          <w:rFonts w:ascii="Times New Roman" w:hAnsi="Times New Roman"/>
          <w:color w:val="000000"/>
          <w:sz w:val="28"/>
          <w:szCs w:val="28"/>
          <w:lang w:eastAsia="ru-RU"/>
        </w:rPr>
        <w:t xml:space="preserve"> </w:t>
      </w:r>
      <w:r w:rsidRPr="00A62F16">
        <w:rPr>
          <w:rFonts w:ascii="Times New Roman" w:hAnsi="Times New Roman"/>
          <w:color w:val="000000"/>
          <w:sz w:val="28"/>
          <w:szCs w:val="28"/>
          <w:lang w:eastAsia="ru-RU"/>
        </w:rPr>
        <w:t xml:space="preserve">электронной почты с последующим представлением заявки в письменном виде на бумажном носителе. </w:t>
      </w:r>
    </w:p>
    <w:p w14:paraId="6221EC62" w14:textId="60CCD1FA" w:rsidR="00E57BA7" w:rsidRDefault="003F6204"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rPr>
        <w:t>ГБПОУ ГТМАУ</w:t>
      </w:r>
      <w:r w:rsidR="00A62F16" w:rsidRPr="00A62F16">
        <w:rPr>
          <w:rFonts w:ascii="Times New Roman" w:hAnsi="Times New Roman"/>
          <w:color w:val="000000"/>
          <w:sz w:val="28"/>
          <w:szCs w:val="28"/>
          <w:lang w:eastAsia="ru-RU"/>
        </w:rPr>
        <w:t>, в котор</w:t>
      </w:r>
      <w:r>
        <w:rPr>
          <w:rFonts w:ascii="Times New Roman" w:hAnsi="Times New Roman"/>
          <w:color w:val="000000"/>
          <w:sz w:val="28"/>
          <w:szCs w:val="28"/>
          <w:lang w:eastAsia="ru-RU"/>
        </w:rPr>
        <w:t>ое</w:t>
      </w:r>
      <w:r w:rsidR="00A62F16" w:rsidRPr="00A62F16">
        <w:rPr>
          <w:rFonts w:ascii="Times New Roman" w:hAnsi="Times New Roman"/>
          <w:color w:val="000000"/>
          <w:sz w:val="28"/>
          <w:szCs w:val="28"/>
          <w:lang w:eastAsia="ru-RU"/>
        </w:rPr>
        <w:t xml:space="preserve"> подана заявка (в том числе посредством электронной почты), направляет копию заявки заказчику не позднее следующего </w:t>
      </w:r>
      <w:r w:rsidR="00A62F16" w:rsidRPr="00A62F16">
        <w:rPr>
          <w:rFonts w:ascii="Times New Roman" w:hAnsi="Times New Roman"/>
          <w:color w:val="000000"/>
          <w:sz w:val="28"/>
          <w:szCs w:val="28"/>
          <w:lang w:eastAsia="ru-RU"/>
        </w:rPr>
        <w:lastRenderedPageBreak/>
        <w:t xml:space="preserve">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 </w:t>
      </w:r>
    </w:p>
    <w:p w14:paraId="3A57E36D" w14:textId="6756AB25" w:rsidR="00E57BA7"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Не позднее 3 рабочих дней после поступления заявки в письменном виде на бумажном носителе </w:t>
      </w:r>
      <w:r w:rsidR="003F6204">
        <w:rPr>
          <w:rFonts w:ascii="Times New Roman" w:hAnsi="Times New Roman"/>
          <w:sz w:val="28"/>
          <w:szCs w:val="28"/>
        </w:rPr>
        <w:t>ГБПОУ ГТМАУ</w:t>
      </w:r>
      <w:r w:rsidRPr="00A62F16">
        <w:rPr>
          <w:rFonts w:ascii="Times New Roman" w:hAnsi="Times New Roman"/>
          <w:color w:val="000000"/>
          <w:sz w:val="28"/>
          <w:szCs w:val="28"/>
          <w:lang w:eastAsia="ru-RU"/>
        </w:rPr>
        <w:t xml:space="preserve">, направляет ее заказчику заказным почтовым отправлением. </w:t>
      </w:r>
    </w:p>
    <w:p w14:paraId="0D13E956" w14:textId="77777777" w:rsidR="00E57BA7"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Сведения о заявках, поданных посредством единого портала, передаются с единого портала на цифровую платформу </w:t>
      </w:r>
      <w:r w:rsidR="00E57BA7">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E57BA7">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Сведения о заявках, поданных в письменном виде на бумажном носителе, размещаются на цифровой платформе </w:t>
      </w:r>
      <w:r w:rsidR="00E57BA7">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E57BA7">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заказчиками. </w:t>
      </w:r>
    </w:p>
    <w:p w14:paraId="10EB5629" w14:textId="0ECC0C62" w:rsidR="00E57BA7" w:rsidRDefault="00A62F16" w:rsidP="00F941AD">
      <w:pPr>
        <w:shd w:val="clear" w:color="auto" w:fill="FFFFFF"/>
        <w:spacing w:after="0" w:line="240" w:lineRule="auto"/>
        <w:ind w:firstLine="709"/>
        <w:jc w:val="both"/>
        <w:rPr>
          <w:rFonts w:ascii="Times New Roman" w:hAnsi="Times New Roman"/>
          <w:color w:val="000000"/>
          <w:sz w:val="28"/>
          <w:szCs w:val="28"/>
          <w:lang w:eastAsia="ru-RU"/>
        </w:rPr>
      </w:pPr>
      <w:r w:rsidRPr="00A62F16">
        <w:rPr>
          <w:rFonts w:ascii="Times New Roman" w:hAnsi="Times New Roman"/>
          <w:color w:val="000000"/>
          <w:sz w:val="28"/>
          <w:szCs w:val="28"/>
          <w:lang w:eastAsia="ru-RU"/>
        </w:rPr>
        <w:t xml:space="preserve">Количество заявок, поданных гражданами в соответствии с предложением, отображается в предложении на цифровой платформе </w:t>
      </w:r>
      <w:r w:rsidR="00E57BA7">
        <w:rPr>
          <w:rFonts w:ascii="Times New Roman" w:hAnsi="Times New Roman"/>
          <w:color w:val="000000"/>
          <w:sz w:val="28"/>
          <w:szCs w:val="28"/>
          <w:lang w:eastAsia="ru-RU"/>
        </w:rPr>
        <w:t>«</w:t>
      </w:r>
      <w:r w:rsidRPr="00A62F16">
        <w:rPr>
          <w:rFonts w:ascii="Times New Roman" w:hAnsi="Times New Roman"/>
          <w:color w:val="000000"/>
          <w:sz w:val="28"/>
          <w:szCs w:val="28"/>
          <w:lang w:eastAsia="ru-RU"/>
        </w:rPr>
        <w:t>Работа в России</w:t>
      </w:r>
      <w:r w:rsidR="00E57BA7">
        <w:rPr>
          <w:rFonts w:ascii="Times New Roman" w:hAnsi="Times New Roman"/>
          <w:color w:val="000000"/>
          <w:sz w:val="28"/>
          <w:szCs w:val="28"/>
          <w:lang w:eastAsia="ru-RU"/>
        </w:rPr>
        <w:t>»</w:t>
      </w:r>
      <w:r w:rsidRPr="00A62F16">
        <w:rPr>
          <w:rFonts w:ascii="Times New Roman" w:hAnsi="Times New Roman"/>
          <w:color w:val="000000"/>
          <w:sz w:val="28"/>
          <w:szCs w:val="28"/>
          <w:lang w:eastAsia="ru-RU"/>
        </w:rPr>
        <w:t xml:space="preserve">. </w:t>
      </w:r>
    </w:p>
    <w:p w14:paraId="04408B54" w14:textId="538B9109"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2.7. </w:t>
      </w:r>
      <w:r w:rsidR="00A62F16" w:rsidRPr="00A62F16">
        <w:rPr>
          <w:rFonts w:ascii="Times New Roman" w:hAnsi="Times New Roman"/>
          <w:color w:val="000000"/>
          <w:sz w:val="28"/>
          <w:szCs w:val="28"/>
          <w:lang w:eastAsia="ru-RU"/>
        </w:rPr>
        <w:t xml:space="preserve">В случае подачи заявок претендентами, обучающимися по образовательным программам: </w:t>
      </w:r>
    </w:p>
    <w:p w14:paraId="04718C66" w14:textId="3282874C"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2.7.1. </w:t>
      </w:r>
      <w:r w:rsidR="00A62F16" w:rsidRPr="00A62F16">
        <w:rPr>
          <w:rFonts w:ascii="Times New Roman" w:hAnsi="Times New Roman"/>
          <w:color w:val="000000"/>
          <w:sz w:val="28"/>
          <w:szCs w:val="28"/>
          <w:lang w:eastAsia="ru-RU"/>
        </w:rPr>
        <w:t xml:space="preserve">заказчик в установленные им сроки: </w:t>
      </w:r>
    </w:p>
    <w:p w14:paraId="7AB89D21" w14:textId="77777777"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формирует список претендентов; </w:t>
      </w:r>
    </w:p>
    <w:p w14:paraId="66340D90" w14:textId="63058845"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62F16" w:rsidRPr="00A62F16">
        <w:rPr>
          <w:rFonts w:ascii="Times New Roman" w:hAnsi="Times New Roman"/>
          <w:color w:val="000000"/>
          <w:sz w:val="28"/>
          <w:szCs w:val="28"/>
          <w:lang w:eastAsia="ru-RU"/>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 </w:t>
      </w:r>
    </w:p>
    <w:p w14:paraId="7819D2E1" w14:textId="71E9F34C" w:rsidR="00E57BA7" w:rsidRDefault="00E57BA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2.7.2. </w:t>
      </w:r>
      <w:r w:rsidR="00A62F16" w:rsidRPr="00A62F16">
        <w:rPr>
          <w:rFonts w:ascii="Times New Roman" w:hAnsi="Times New Roman"/>
          <w:color w:val="000000"/>
          <w:sz w:val="28"/>
          <w:szCs w:val="28"/>
          <w:lang w:eastAsia="ru-RU"/>
        </w:rPr>
        <w:t xml:space="preserve">осуществляется заключение договора о целевом обучении между заказчиком, претендентом и иными сторонами договора о целевом обучении (при наличии). </w:t>
      </w:r>
    </w:p>
    <w:p w14:paraId="35C667F8" w14:textId="4B529A56"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2.8. </w:t>
      </w:r>
      <w:r w:rsidR="00A62F16" w:rsidRPr="00A62F16">
        <w:rPr>
          <w:rFonts w:ascii="Times New Roman" w:hAnsi="Times New Roman"/>
          <w:color w:val="000000"/>
          <w:sz w:val="28"/>
          <w:szCs w:val="28"/>
          <w:lang w:eastAsia="ru-RU"/>
        </w:rPr>
        <w:t xml:space="preserve">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 </w:t>
      </w:r>
    </w:p>
    <w:p w14:paraId="4175B326" w14:textId="2D75788A"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2.8.1. </w:t>
      </w:r>
      <w:r w:rsidR="00A62F16" w:rsidRPr="00A62F16">
        <w:rPr>
          <w:rFonts w:ascii="Times New Roman" w:hAnsi="Times New Roman"/>
          <w:color w:val="000000"/>
          <w:sz w:val="28"/>
          <w:szCs w:val="28"/>
          <w:lang w:eastAsia="ru-RU"/>
        </w:rPr>
        <w:t xml:space="preserve">претенденты участвуют в приеме на обучение по образовательным программам; </w:t>
      </w:r>
    </w:p>
    <w:p w14:paraId="437826A6" w14:textId="2E0E572F"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2.8.2. </w:t>
      </w:r>
      <w:r w:rsidR="007F32BA" w:rsidRPr="007F32BA">
        <w:rPr>
          <w:rFonts w:ascii="Times New Roman" w:hAnsi="Times New Roman"/>
          <w:color w:val="000000"/>
          <w:sz w:val="28"/>
          <w:szCs w:val="28"/>
          <w:lang w:eastAsia="ru-RU"/>
        </w:rPr>
        <w:t xml:space="preserve">в целях обеспечения заключения договора о целевом обучении сведения о зачислении претендентов передаются на цифровую платформу </w:t>
      </w:r>
      <w:r>
        <w:rPr>
          <w:rFonts w:ascii="Times New Roman" w:hAnsi="Times New Roman"/>
          <w:color w:val="000000"/>
          <w:sz w:val="28"/>
          <w:szCs w:val="28"/>
          <w:lang w:eastAsia="ru-RU"/>
        </w:rPr>
        <w:t>«</w:t>
      </w:r>
      <w:r w:rsidR="007F32BA" w:rsidRPr="007F32BA">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007F32BA" w:rsidRPr="007F32BA">
        <w:rPr>
          <w:rFonts w:ascii="Times New Roman" w:hAnsi="Times New Roman"/>
          <w:color w:val="000000"/>
          <w:sz w:val="28"/>
          <w:szCs w:val="28"/>
          <w:lang w:eastAsia="ru-RU"/>
        </w:rPr>
        <w:t xml:space="preserve">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 </w:t>
      </w:r>
    </w:p>
    <w:p w14:paraId="20E429D7" w14:textId="54C376B1"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2.8.3. </w:t>
      </w:r>
      <w:r w:rsidR="007F32BA" w:rsidRPr="007F32BA">
        <w:rPr>
          <w:rFonts w:ascii="Times New Roman" w:hAnsi="Times New Roman"/>
          <w:color w:val="000000"/>
          <w:sz w:val="28"/>
          <w:szCs w:val="28"/>
          <w:lang w:eastAsia="ru-RU"/>
        </w:rPr>
        <w:t xml:space="preserve">в случае если число претендентов, зачисленных на обучение по образовательным программам, превышает требуемое количество договоров о </w:t>
      </w:r>
      <w:r w:rsidR="007F32BA" w:rsidRPr="007F32BA">
        <w:rPr>
          <w:rFonts w:ascii="Times New Roman" w:hAnsi="Times New Roman"/>
          <w:color w:val="000000"/>
          <w:sz w:val="28"/>
          <w:szCs w:val="28"/>
          <w:lang w:eastAsia="ru-RU"/>
        </w:rPr>
        <w:lastRenderedPageBreak/>
        <w:t xml:space="preserve">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 </w:t>
      </w:r>
    </w:p>
    <w:p w14:paraId="0647CCDC" w14:textId="73E9E2FF"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2.8.4. </w:t>
      </w:r>
      <w:r w:rsidR="007F32BA" w:rsidRPr="007F32BA">
        <w:rPr>
          <w:rFonts w:ascii="Times New Roman" w:hAnsi="Times New Roman"/>
          <w:color w:val="000000"/>
          <w:sz w:val="28"/>
          <w:szCs w:val="28"/>
          <w:lang w:eastAsia="ru-RU"/>
        </w:rPr>
        <w:t xml:space="preserve">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 </w:t>
      </w:r>
    </w:p>
    <w:p w14:paraId="5ED24B45" w14:textId="7AD7E0E5"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2.9. </w:t>
      </w:r>
      <w:r w:rsidR="007F32BA" w:rsidRPr="007F32BA">
        <w:rPr>
          <w:rFonts w:ascii="Times New Roman" w:hAnsi="Times New Roman"/>
          <w:color w:val="000000"/>
          <w:sz w:val="28"/>
          <w:szCs w:val="28"/>
          <w:lang w:eastAsia="ru-RU"/>
        </w:rPr>
        <w:t xml:space="preserve">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 </w:t>
      </w:r>
    </w:p>
    <w:p w14:paraId="6651BFFE" w14:textId="56E98C14"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2.10. </w:t>
      </w:r>
      <w:r w:rsidR="007F32BA" w:rsidRPr="007F32BA">
        <w:rPr>
          <w:rFonts w:ascii="Times New Roman" w:hAnsi="Times New Roman"/>
          <w:color w:val="000000"/>
          <w:sz w:val="28"/>
          <w:szCs w:val="28"/>
          <w:lang w:eastAsia="ru-RU"/>
        </w:rPr>
        <w:t>Договор о целевом обучении заключается в соответствии с типовой формой договора о целевом обучении по образовательной программе среднего профессионального</w:t>
      </w:r>
      <w:r w:rsidR="003F6204">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образования, утвержденной постановлением Правительства Российской Федерации</w:t>
      </w:r>
      <w:r>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от 27</w:t>
      </w:r>
      <w:r>
        <w:rPr>
          <w:rFonts w:ascii="Times New Roman" w:hAnsi="Times New Roman"/>
          <w:color w:val="000000"/>
          <w:sz w:val="28"/>
          <w:szCs w:val="28"/>
          <w:lang w:eastAsia="ru-RU"/>
        </w:rPr>
        <w:t>.04.2</w:t>
      </w:r>
      <w:r w:rsidR="007F32BA" w:rsidRPr="007F32BA">
        <w:rPr>
          <w:rFonts w:ascii="Times New Roman" w:hAnsi="Times New Roman"/>
          <w:color w:val="000000"/>
          <w:sz w:val="28"/>
          <w:szCs w:val="28"/>
          <w:lang w:eastAsia="ru-RU"/>
        </w:rPr>
        <w:t xml:space="preserve">024 № 555 </w:t>
      </w:r>
      <w:r>
        <w:rPr>
          <w:rFonts w:ascii="Times New Roman" w:hAnsi="Times New Roman"/>
          <w:color w:val="000000"/>
          <w:sz w:val="28"/>
          <w:szCs w:val="28"/>
          <w:lang w:eastAsia="ru-RU"/>
        </w:rPr>
        <w:t>«</w:t>
      </w:r>
      <w:r w:rsidR="007F32BA" w:rsidRPr="007F32BA">
        <w:rPr>
          <w:rFonts w:ascii="Times New Roman" w:hAnsi="Times New Roman"/>
          <w:color w:val="000000"/>
          <w:sz w:val="28"/>
          <w:szCs w:val="28"/>
          <w:lang w:eastAsia="ru-RU"/>
        </w:rPr>
        <w:t>О целевом обучении по образовательным программам среднего профессионального и высшего образования</w:t>
      </w:r>
      <w:r>
        <w:rPr>
          <w:rFonts w:ascii="Times New Roman" w:hAnsi="Times New Roman"/>
          <w:color w:val="000000"/>
          <w:sz w:val="28"/>
          <w:szCs w:val="28"/>
          <w:lang w:eastAsia="ru-RU"/>
        </w:rPr>
        <w:t>»</w:t>
      </w:r>
      <w:r w:rsidR="007F32BA" w:rsidRPr="007F32BA">
        <w:rPr>
          <w:rFonts w:ascii="Times New Roman" w:hAnsi="Times New Roman"/>
          <w:color w:val="000000"/>
          <w:sz w:val="28"/>
          <w:szCs w:val="28"/>
          <w:lang w:eastAsia="ru-RU"/>
        </w:rPr>
        <w:t>.</w:t>
      </w:r>
    </w:p>
    <w:p w14:paraId="7646A3BC" w14:textId="5C11B980" w:rsidR="000E2B25" w:rsidRDefault="000E2B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2.11.</w:t>
      </w:r>
      <w:r w:rsidR="007F32BA" w:rsidRPr="007F32BA">
        <w:rPr>
          <w:rFonts w:ascii="Times New Roman" w:hAnsi="Times New Roman"/>
          <w:color w:val="000000"/>
          <w:sz w:val="28"/>
          <w:szCs w:val="28"/>
          <w:lang w:eastAsia="ru-RU"/>
        </w:rPr>
        <w:t xml:space="preserve"> Заключение договора о целевом обучении осуществляется в электронном виде или в письменном виде на бумажном носителе. </w:t>
      </w:r>
    </w:p>
    <w:p w14:paraId="2B88A59F" w14:textId="4B910330" w:rsidR="000E2B25"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sidRPr="007F32BA">
        <w:rPr>
          <w:rFonts w:ascii="Times New Roman" w:hAnsi="Times New Roman"/>
          <w:color w:val="000000"/>
          <w:sz w:val="28"/>
          <w:szCs w:val="28"/>
          <w:lang w:eastAsia="ru-RU"/>
        </w:rPr>
        <w:t xml:space="preserve">При заключении договора о целевом обучении в электронном виде заказчик, </w:t>
      </w:r>
      <w:r w:rsidR="003F6204">
        <w:rPr>
          <w:rFonts w:ascii="Times New Roman" w:hAnsi="Times New Roman"/>
          <w:sz w:val="28"/>
          <w:szCs w:val="28"/>
        </w:rPr>
        <w:t>ГБПОУ ГТМАУ</w:t>
      </w:r>
      <w:r w:rsidR="003F6204" w:rsidRPr="007F32BA">
        <w:rPr>
          <w:rFonts w:ascii="Times New Roman" w:hAnsi="Times New Roman"/>
          <w:color w:val="000000"/>
          <w:sz w:val="28"/>
          <w:szCs w:val="28"/>
          <w:lang w:eastAsia="ru-RU"/>
        </w:rPr>
        <w:t xml:space="preserve"> </w:t>
      </w:r>
      <w:r w:rsidRPr="007F32BA">
        <w:rPr>
          <w:rFonts w:ascii="Times New Roman" w:hAnsi="Times New Roman"/>
          <w:color w:val="000000"/>
          <w:sz w:val="28"/>
          <w:szCs w:val="28"/>
          <w:lang w:eastAsia="ru-RU"/>
        </w:rPr>
        <w:t xml:space="preserve">(в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w:t>
      </w:r>
      <w:r w:rsidR="000E2B25">
        <w:rPr>
          <w:rFonts w:ascii="Times New Roman" w:hAnsi="Times New Roman"/>
          <w:color w:val="000000"/>
          <w:sz w:val="28"/>
          <w:szCs w:val="28"/>
          <w:lang w:eastAsia="ru-RU"/>
        </w:rPr>
        <w:t>«</w:t>
      </w:r>
      <w:r w:rsidRPr="007F32BA">
        <w:rPr>
          <w:rFonts w:ascii="Times New Roman" w:hAnsi="Times New Roman"/>
          <w:color w:val="000000"/>
          <w:sz w:val="28"/>
          <w:szCs w:val="28"/>
          <w:lang w:eastAsia="ru-RU"/>
        </w:rPr>
        <w:t>Работа в России</w:t>
      </w:r>
      <w:r w:rsidR="000E2B25">
        <w:rPr>
          <w:rFonts w:ascii="Times New Roman" w:hAnsi="Times New Roman"/>
          <w:color w:val="000000"/>
          <w:sz w:val="28"/>
          <w:szCs w:val="28"/>
          <w:lang w:eastAsia="ru-RU"/>
        </w:rPr>
        <w:t>»</w:t>
      </w:r>
      <w:r w:rsidRPr="007F32BA">
        <w:rPr>
          <w:rFonts w:ascii="Times New Roman" w:hAnsi="Times New Roman"/>
          <w:color w:val="000000"/>
          <w:sz w:val="28"/>
          <w:szCs w:val="28"/>
          <w:lang w:eastAsia="ru-RU"/>
        </w:rPr>
        <w:t xml:space="preserve">, гражданин подписывает договор о целевом обучении посредством мобильного приложения </w:t>
      </w:r>
      <w:r w:rsidR="000E2B25">
        <w:rPr>
          <w:rFonts w:ascii="Times New Roman" w:hAnsi="Times New Roman"/>
          <w:color w:val="000000"/>
          <w:sz w:val="28"/>
          <w:szCs w:val="28"/>
          <w:lang w:eastAsia="ru-RU"/>
        </w:rPr>
        <w:t>«</w:t>
      </w:r>
      <w:proofErr w:type="spellStart"/>
      <w:r w:rsidRPr="007F32BA">
        <w:rPr>
          <w:rFonts w:ascii="Times New Roman" w:hAnsi="Times New Roman"/>
          <w:color w:val="000000"/>
          <w:sz w:val="28"/>
          <w:szCs w:val="28"/>
          <w:lang w:eastAsia="ru-RU"/>
        </w:rPr>
        <w:t>Госключ</w:t>
      </w:r>
      <w:proofErr w:type="spellEnd"/>
      <w:r w:rsidR="000E2B25">
        <w:rPr>
          <w:rFonts w:ascii="Times New Roman" w:hAnsi="Times New Roman"/>
          <w:color w:val="000000"/>
          <w:sz w:val="28"/>
          <w:szCs w:val="28"/>
          <w:lang w:eastAsia="ru-RU"/>
        </w:rPr>
        <w:t>»</w:t>
      </w:r>
      <w:r w:rsidRPr="007F32BA">
        <w:rPr>
          <w:rFonts w:ascii="Times New Roman" w:hAnsi="Times New Roman"/>
          <w:color w:val="000000"/>
          <w:sz w:val="28"/>
          <w:szCs w:val="28"/>
          <w:lang w:eastAsia="ru-RU"/>
        </w:rPr>
        <w:t xml:space="preserve">. </w:t>
      </w:r>
    </w:p>
    <w:p w14:paraId="129E7E5F" w14:textId="77777777" w:rsidR="000E2B25"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sidRPr="007F32BA">
        <w:rPr>
          <w:rFonts w:ascii="Times New Roman" w:hAnsi="Times New Roman"/>
          <w:color w:val="000000"/>
          <w:sz w:val="28"/>
          <w:szCs w:val="28"/>
          <w:lang w:eastAsia="ru-RU"/>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 </w:t>
      </w:r>
    </w:p>
    <w:p w14:paraId="1A2B3736" w14:textId="77777777" w:rsidR="000E2B25"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sidRPr="007F32BA">
        <w:rPr>
          <w:rFonts w:ascii="Times New Roman" w:hAnsi="Times New Roman"/>
          <w:color w:val="000000"/>
          <w:sz w:val="28"/>
          <w:szCs w:val="28"/>
          <w:lang w:eastAsia="ru-RU"/>
        </w:rPr>
        <w:t xml:space="preserve">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 </w:t>
      </w:r>
    </w:p>
    <w:p w14:paraId="0DCFCC31" w14:textId="77777777" w:rsidR="008B7A87"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sidRPr="007F32BA">
        <w:rPr>
          <w:rFonts w:ascii="Times New Roman" w:hAnsi="Times New Roman"/>
          <w:color w:val="000000"/>
          <w:sz w:val="28"/>
          <w:szCs w:val="28"/>
          <w:lang w:eastAsia="ru-RU"/>
        </w:rPr>
        <w:t xml:space="preserve">Заказчик: </w:t>
      </w:r>
    </w:p>
    <w:p w14:paraId="5629A4D1" w14:textId="77777777" w:rsidR="008B7A87" w:rsidRDefault="008B7A8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 xml:space="preserve">осуществляет подготовку проекта договора о целевом обучении; </w:t>
      </w:r>
    </w:p>
    <w:p w14:paraId="1D7310B3" w14:textId="77777777" w:rsidR="008B7A87" w:rsidRDefault="008B7A8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 xml:space="preserve">обеспечивает ознакомление гражданина и иных лиц, участвующих в заключении договора о целевом обучении (при наличии), с указанным проектом; </w:t>
      </w:r>
    </w:p>
    <w:p w14:paraId="3FB0F82D" w14:textId="77777777" w:rsidR="008B7A87" w:rsidRDefault="008B7A8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 xml:space="preserve">обеспечивает урегулирование разногласий по проекту договора о целевом обучении при их наличии; </w:t>
      </w:r>
    </w:p>
    <w:p w14:paraId="3846AE72" w14:textId="77777777" w:rsidR="008B7A87" w:rsidRDefault="008B7A8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 </w:t>
      </w:r>
    </w:p>
    <w:p w14:paraId="13C8AE65" w14:textId="77777777" w:rsidR="008B7A87"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sidRPr="007F32BA">
        <w:rPr>
          <w:rFonts w:ascii="Times New Roman" w:hAnsi="Times New Roman"/>
          <w:color w:val="000000"/>
          <w:sz w:val="28"/>
          <w:szCs w:val="28"/>
          <w:lang w:eastAsia="ru-RU"/>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w:t>
      </w:r>
    </w:p>
    <w:p w14:paraId="2F7C2AFC" w14:textId="700DE8C0" w:rsidR="008B7A87" w:rsidRDefault="008B7A8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2.12. </w:t>
      </w:r>
      <w:r w:rsidR="007F32BA" w:rsidRPr="007F32BA">
        <w:rPr>
          <w:rFonts w:ascii="Times New Roman" w:hAnsi="Times New Roman"/>
          <w:color w:val="000000"/>
          <w:sz w:val="28"/>
          <w:szCs w:val="28"/>
          <w:lang w:eastAsia="ru-RU"/>
        </w:rPr>
        <w:t>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w:t>
      </w:r>
      <w:r>
        <w:rPr>
          <w:rFonts w:ascii="Times New Roman" w:hAnsi="Times New Roman"/>
          <w:color w:val="000000"/>
          <w:sz w:val="28"/>
          <w:szCs w:val="28"/>
          <w:lang w:eastAsia="ru-RU"/>
        </w:rPr>
        <w:t xml:space="preserve"> </w:t>
      </w:r>
      <w:r w:rsidR="007F32BA" w:rsidRPr="007F32BA">
        <w:rPr>
          <w:rFonts w:ascii="Times New Roman" w:hAnsi="Times New Roman"/>
          <w:color w:val="000000"/>
          <w:sz w:val="28"/>
          <w:szCs w:val="28"/>
          <w:lang w:eastAsia="ru-RU"/>
        </w:rPr>
        <w:t xml:space="preserve">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 </w:t>
      </w:r>
    </w:p>
    <w:p w14:paraId="71124266" w14:textId="15A9D5CF" w:rsidR="00C81872" w:rsidRDefault="007F32BA" w:rsidP="00F941AD">
      <w:pPr>
        <w:shd w:val="clear" w:color="auto" w:fill="FFFFFF"/>
        <w:spacing w:after="0" w:line="240" w:lineRule="auto"/>
        <w:ind w:firstLine="709"/>
        <w:jc w:val="both"/>
        <w:rPr>
          <w:rFonts w:ascii="Times New Roman" w:hAnsi="Times New Roman"/>
          <w:color w:val="000000"/>
          <w:sz w:val="28"/>
          <w:szCs w:val="28"/>
          <w:lang w:eastAsia="ru-RU"/>
        </w:rPr>
      </w:pPr>
      <w:r w:rsidRPr="007F32BA">
        <w:rPr>
          <w:rFonts w:ascii="Times New Roman" w:hAnsi="Times New Roman"/>
          <w:color w:val="000000"/>
          <w:sz w:val="28"/>
          <w:szCs w:val="28"/>
          <w:lang w:eastAsia="ru-RU"/>
        </w:rP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14:paraId="232CBBCD"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p>
    <w:p w14:paraId="16967BFA" w14:textId="32C7B9E4" w:rsidR="00C81872" w:rsidRPr="00866E56" w:rsidRDefault="00866E56" w:rsidP="00866E56">
      <w:pPr>
        <w:shd w:val="clear" w:color="auto" w:fill="FFFFFF"/>
        <w:spacing w:after="0" w:line="240" w:lineRule="auto"/>
        <w:jc w:val="center"/>
        <w:rPr>
          <w:rFonts w:ascii="Times New Roman" w:hAnsi="Times New Roman"/>
          <w:b/>
          <w:bCs/>
          <w:color w:val="000000"/>
          <w:sz w:val="28"/>
          <w:szCs w:val="28"/>
          <w:lang w:eastAsia="ru-RU"/>
        </w:rPr>
      </w:pPr>
      <w:r w:rsidRPr="00866E56">
        <w:rPr>
          <w:rFonts w:ascii="Times New Roman" w:hAnsi="Times New Roman"/>
          <w:b/>
          <w:bCs/>
          <w:color w:val="000000"/>
          <w:sz w:val="28"/>
          <w:szCs w:val="28"/>
          <w:lang w:eastAsia="ru-RU"/>
        </w:rPr>
        <w:t>3. Требования, предъявляемые к гражданам</w:t>
      </w:r>
    </w:p>
    <w:p w14:paraId="08D66689" w14:textId="1AC3CDC1"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3.1. </w:t>
      </w:r>
      <w:r w:rsidRPr="00866E56">
        <w:rPr>
          <w:rFonts w:ascii="Times New Roman" w:hAnsi="Times New Roman"/>
          <w:color w:val="000000"/>
          <w:sz w:val="28"/>
          <w:szCs w:val="28"/>
          <w:lang w:eastAsia="ru-RU"/>
        </w:rPr>
        <w:t>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14:paraId="37D3EFF7" w14:textId="4562060A"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66E56">
        <w:rPr>
          <w:rFonts w:ascii="Times New Roman" w:hAnsi="Times New Roman"/>
          <w:color w:val="000000"/>
          <w:sz w:val="28"/>
          <w:szCs w:val="28"/>
          <w:lang w:eastAsia="ru-RU"/>
        </w:rPr>
        <w:t>требования в отношении допуска гражданина к осуществлению трудовой деятельности;</w:t>
      </w:r>
    </w:p>
    <w:p w14:paraId="00BC84A8" w14:textId="63B095F6"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66E56">
        <w:rPr>
          <w:rFonts w:ascii="Times New Roman" w:hAnsi="Times New Roman"/>
          <w:color w:val="000000"/>
          <w:sz w:val="28"/>
          <w:szCs w:val="28"/>
          <w:lang w:eastAsia="ru-RU"/>
        </w:rPr>
        <w:t>требования об отсутствии медицинских противопоказаний;</w:t>
      </w:r>
    </w:p>
    <w:p w14:paraId="524D0B69" w14:textId="3080668D"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866E56">
        <w:rPr>
          <w:rFonts w:ascii="Times New Roman" w:hAnsi="Times New Roman"/>
          <w:color w:val="000000"/>
          <w:sz w:val="28"/>
          <w:szCs w:val="28"/>
          <w:lang w:eastAsia="ru-RU"/>
        </w:rP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14:paraId="691584C8" w14:textId="399CF675"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sidRPr="00866E56">
        <w:rPr>
          <w:rFonts w:ascii="Times New Roman" w:hAnsi="Times New Roman"/>
          <w:color w:val="000000"/>
          <w:sz w:val="28"/>
          <w:szCs w:val="28"/>
          <w:lang w:eastAsia="ru-RU"/>
        </w:rP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частью 2 статьи 21 Федерального закона от 31.12.2014 № 488-ФЗ </w:t>
      </w:r>
      <w:r>
        <w:rPr>
          <w:rFonts w:ascii="Times New Roman" w:hAnsi="Times New Roman"/>
          <w:color w:val="000000"/>
          <w:sz w:val="28"/>
          <w:szCs w:val="28"/>
          <w:lang w:eastAsia="ru-RU"/>
        </w:rPr>
        <w:t>«</w:t>
      </w:r>
      <w:r w:rsidRPr="00866E56">
        <w:rPr>
          <w:rFonts w:ascii="Times New Roman" w:hAnsi="Times New Roman"/>
          <w:color w:val="000000"/>
          <w:sz w:val="28"/>
          <w:szCs w:val="28"/>
          <w:lang w:eastAsia="ru-RU"/>
        </w:rPr>
        <w:t>О промышленной политике в Российской Федерации</w:t>
      </w:r>
      <w:r>
        <w:rPr>
          <w:rFonts w:ascii="Times New Roman" w:hAnsi="Times New Roman"/>
          <w:color w:val="000000"/>
          <w:sz w:val="28"/>
          <w:szCs w:val="28"/>
          <w:lang w:eastAsia="ru-RU"/>
        </w:rPr>
        <w:t>»</w:t>
      </w:r>
      <w:r w:rsidRPr="00866E56">
        <w:rPr>
          <w:rFonts w:ascii="Times New Roman" w:hAnsi="Times New Roman"/>
          <w:color w:val="000000"/>
          <w:sz w:val="28"/>
          <w:szCs w:val="28"/>
          <w:lang w:eastAsia="ru-RU"/>
        </w:rPr>
        <w:t>,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14:paraId="3B09848F" w14:textId="01832288"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sidRPr="00866E56">
        <w:rPr>
          <w:rFonts w:ascii="Times New Roman" w:hAnsi="Times New Roman"/>
          <w:color w:val="000000"/>
          <w:sz w:val="28"/>
          <w:szCs w:val="28"/>
          <w:lang w:eastAsia="ru-RU"/>
        </w:rP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14:paraId="6AD8FD42" w14:textId="12C719D4" w:rsidR="00C81872" w:rsidRDefault="00866E56" w:rsidP="00F941AD">
      <w:pPr>
        <w:shd w:val="clear" w:color="auto" w:fill="FFFFFF"/>
        <w:spacing w:after="0" w:line="240" w:lineRule="auto"/>
        <w:ind w:firstLine="709"/>
        <w:jc w:val="both"/>
        <w:rPr>
          <w:rFonts w:ascii="Times New Roman" w:hAnsi="Times New Roman"/>
          <w:color w:val="000000"/>
          <w:sz w:val="28"/>
          <w:szCs w:val="28"/>
          <w:lang w:eastAsia="ru-RU"/>
        </w:rPr>
      </w:pPr>
      <w:r w:rsidRPr="00866E56">
        <w:rPr>
          <w:rFonts w:ascii="Times New Roman" w:hAnsi="Times New Roman"/>
          <w:color w:val="000000"/>
          <w:sz w:val="28"/>
          <w:szCs w:val="28"/>
          <w:lang w:eastAsia="ru-RU"/>
        </w:rPr>
        <w:t>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w:t>
      </w:r>
      <w:r>
        <w:rPr>
          <w:rFonts w:ascii="Times New Roman" w:hAnsi="Times New Roman"/>
          <w:color w:val="000000"/>
          <w:sz w:val="28"/>
          <w:szCs w:val="28"/>
          <w:lang w:eastAsia="ru-RU"/>
        </w:rPr>
        <w:t xml:space="preserve"> </w:t>
      </w:r>
      <w:r w:rsidRPr="00866E56">
        <w:rPr>
          <w:rFonts w:ascii="Times New Roman" w:hAnsi="Times New Roman"/>
          <w:color w:val="000000"/>
          <w:sz w:val="28"/>
          <w:szCs w:val="28"/>
          <w:lang w:eastAsia="ru-RU"/>
        </w:rPr>
        <w:t xml:space="preserve">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статьей 22 Закона Российской Федерации </w:t>
      </w:r>
      <w:r w:rsidR="00272239">
        <w:rPr>
          <w:rFonts w:ascii="Times New Roman" w:hAnsi="Times New Roman"/>
          <w:color w:val="000000"/>
          <w:sz w:val="28"/>
          <w:szCs w:val="28"/>
          <w:lang w:eastAsia="ru-RU"/>
        </w:rPr>
        <w:t>«</w:t>
      </w:r>
      <w:r w:rsidRPr="00866E56">
        <w:rPr>
          <w:rFonts w:ascii="Times New Roman" w:hAnsi="Times New Roman"/>
          <w:color w:val="000000"/>
          <w:sz w:val="28"/>
          <w:szCs w:val="28"/>
          <w:lang w:eastAsia="ru-RU"/>
        </w:rPr>
        <w:t>О государственной тайне</w:t>
      </w:r>
      <w:r w:rsidR="00272239">
        <w:rPr>
          <w:rFonts w:ascii="Times New Roman" w:hAnsi="Times New Roman"/>
          <w:color w:val="000000"/>
          <w:sz w:val="28"/>
          <w:szCs w:val="28"/>
          <w:lang w:eastAsia="ru-RU"/>
        </w:rPr>
        <w:t>»</w:t>
      </w:r>
      <w:r w:rsidRPr="00866E56">
        <w:rPr>
          <w:rFonts w:ascii="Times New Roman" w:hAnsi="Times New Roman"/>
          <w:color w:val="000000"/>
          <w:sz w:val="28"/>
          <w:szCs w:val="28"/>
          <w:lang w:eastAsia="ru-RU"/>
        </w:rPr>
        <w:t xml:space="preserve">, и об ответственности за подачу заявки, содержащей недостоверные сведения, </w:t>
      </w:r>
      <w:r w:rsidRPr="00866E56">
        <w:rPr>
          <w:rFonts w:ascii="Times New Roman" w:hAnsi="Times New Roman"/>
          <w:color w:val="000000"/>
          <w:sz w:val="28"/>
          <w:szCs w:val="28"/>
          <w:lang w:eastAsia="ru-RU"/>
        </w:rPr>
        <w:lastRenderedPageBreak/>
        <w:t>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14:paraId="30984427"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p>
    <w:p w14:paraId="015376F3" w14:textId="45F95254" w:rsidR="00C81872" w:rsidRPr="00272239" w:rsidRDefault="00272239" w:rsidP="00272239">
      <w:pPr>
        <w:shd w:val="clear" w:color="auto" w:fill="FFFFFF"/>
        <w:spacing w:after="0" w:line="240" w:lineRule="auto"/>
        <w:jc w:val="center"/>
        <w:rPr>
          <w:rFonts w:ascii="Times New Roman" w:hAnsi="Times New Roman"/>
          <w:b/>
          <w:bCs/>
          <w:color w:val="000000"/>
          <w:sz w:val="28"/>
          <w:szCs w:val="28"/>
          <w:lang w:eastAsia="ru-RU"/>
        </w:rPr>
      </w:pPr>
      <w:r w:rsidRPr="00272239">
        <w:rPr>
          <w:rFonts w:ascii="Times New Roman" w:hAnsi="Times New Roman"/>
          <w:b/>
          <w:bCs/>
          <w:color w:val="000000"/>
          <w:sz w:val="28"/>
          <w:szCs w:val="28"/>
          <w:lang w:eastAsia="ru-RU"/>
        </w:rPr>
        <w:t>4. Содержание договора о целевом обучении, внесение изменений в договор о целевом обучении</w:t>
      </w:r>
    </w:p>
    <w:p w14:paraId="6661E67D" w14:textId="48005A7A"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 </w:t>
      </w:r>
      <w:r w:rsidRPr="00272239">
        <w:rPr>
          <w:rFonts w:ascii="Times New Roman" w:hAnsi="Times New Roman"/>
          <w:color w:val="000000"/>
          <w:sz w:val="28"/>
          <w:szCs w:val="28"/>
          <w:lang w:eastAsia="ru-RU"/>
        </w:rPr>
        <w:t xml:space="preserve">В договоре о целевом обучении указываются следующие характеристики, условия и требования: </w:t>
      </w:r>
    </w:p>
    <w:p w14:paraId="4D28E5CB" w14:textId="35B9D24C"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4.1.1.</w:t>
      </w:r>
      <w:r w:rsidRPr="00272239">
        <w:rPr>
          <w:rFonts w:ascii="Times New Roman" w:hAnsi="Times New Roman"/>
          <w:color w:val="000000"/>
          <w:sz w:val="28"/>
          <w:szCs w:val="28"/>
          <w:lang w:eastAsia="ru-RU"/>
        </w:rPr>
        <w:t xml:space="preserve"> характеристики обучения: </w:t>
      </w:r>
    </w:p>
    <w:p w14:paraId="09FAEB00" w14:textId="56F1C372"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 xml:space="preserve">уровень образования (среднее профессиональное или высшее образование); </w:t>
      </w:r>
    </w:p>
    <w:p w14:paraId="1FDA392A" w14:textId="255BD03A"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 xml:space="preserve">код и наименование профессии, специальности, по которым гражданин должен освоить образовательную программу; </w:t>
      </w:r>
    </w:p>
    <w:p w14:paraId="6A59CC02" w14:textId="732B2496"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наименование организации, осуществляющей образовательную деятельность</w:t>
      </w:r>
      <w:r w:rsidR="003F6204">
        <w:rPr>
          <w:rFonts w:ascii="Times New Roman" w:hAnsi="Times New Roman"/>
          <w:color w:val="000000"/>
          <w:sz w:val="28"/>
          <w:szCs w:val="28"/>
          <w:lang w:eastAsia="ru-RU"/>
        </w:rPr>
        <w:t xml:space="preserve"> (</w:t>
      </w:r>
      <w:r w:rsidR="003F6204">
        <w:rPr>
          <w:rFonts w:ascii="Times New Roman" w:hAnsi="Times New Roman"/>
          <w:sz w:val="28"/>
          <w:szCs w:val="28"/>
        </w:rPr>
        <w:t>ГБПОУ ГТМАУ)</w:t>
      </w:r>
      <w:r w:rsidRPr="00272239">
        <w:rPr>
          <w:rFonts w:ascii="Times New Roman" w:hAnsi="Times New Roman"/>
          <w:color w:val="000000"/>
          <w:sz w:val="28"/>
          <w:szCs w:val="28"/>
          <w:lang w:eastAsia="ru-RU"/>
        </w:rPr>
        <w:t xml:space="preserve">,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 </w:t>
      </w:r>
    </w:p>
    <w:p w14:paraId="64231567" w14:textId="5E58A0BB"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 xml:space="preserve">форма обучения, по которой гражданин должен освоить образовательную программу (указывается по решению заказчика); </w:t>
      </w:r>
    </w:p>
    <w:p w14:paraId="79424DFC" w14:textId="6C7CB8F8"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направленность (профиль) образовательной программы, которую должен освоить гражданин, в рамках профессии, специальности</w:t>
      </w: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 xml:space="preserve">(указывается по решению заказчика); </w:t>
      </w:r>
    </w:p>
    <w:p w14:paraId="1E09DF3B" w14:textId="764F666D" w:rsidR="00272239" w:rsidRDefault="0027223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 </w:t>
      </w:r>
    </w:p>
    <w:p w14:paraId="7ADAB6ED" w14:textId="6D5592F0" w:rsidR="00C81872" w:rsidRDefault="00272239"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необходимость наличия государственной аккредитации образовательной программы, которую должен освоить гражданин</w:t>
      </w: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(указывается по решению</w:t>
      </w:r>
      <w:r>
        <w:rPr>
          <w:rFonts w:ascii="Times New Roman" w:hAnsi="Times New Roman"/>
          <w:color w:val="000000"/>
          <w:sz w:val="28"/>
          <w:szCs w:val="28"/>
          <w:lang w:eastAsia="ru-RU"/>
        </w:rPr>
        <w:t xml:space="preserve"> </w:t>
      </w:r>
      <w:r w:rsidRPr="00272239">
        <w:rPr>
          <w:rFonts w:ascii="Times New Roman" w:hAnsi="Times New Roman"/>
          <w:color w:val="000000"/>
          <w:sz w:val="28"/>
          <w:szCs w:val="28"/>
          <w:lang w:eastAsia="ru-RU"/>
        </w:rPr>
        <w:t>заказчика);</w:t>
      </w:r>
    </w:p>
    <w:p w14:paraId="0B0C9832" w14:textId="6B86954B" w:rsidR="00272239" w:rsidRDefault="00272239"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4.1.2.</w:t>
      </w:r>
      <w:r w:rsidRPr="00272239">
        <w:rPr>
          <w:rFonts w:ascii="Times New Roman" w:hAnsi="Times New Roman"/>
          <w:color w:val="000000"/>
          <w:sz w:val="28"/>
          <w:szCs w:val="28"/>
          <w:lang w:eastAsia="ru-RU"/>
        </w:rPr>
        <w:t xml:space="preserve"> сведения о месте осуществления трудовой деятельности: </w:t>
      </w:r>
    </w:p>
    <w:p w14:paraId="069D3762" w14:textId="666F53E5" w:rsidR="00272239" w:rsidRDefault="00456A43"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272239" w:rsidRPr="00272239">
        <w:rPr>
          <w:rFonts w:ascii="Times New Roman" w:hAnsi="Times New Roman"/>
          <w:color w:val="000000"/>
          <w:sz w:val="28"/>
          <w:szCs w:val="28"/>
          <w:lang w:eastAsia="ru-RU"/>
        </w:rPr>
        <w:t xml:space="preserve">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 </w:t>
      </w:r>
    </w:p>
    <w:p w14:paraId="2D79B35D" w14:textId="08B47264" w:rsidR="003B0DA0" w:rsidRDefault="00456A43"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272239" w:rsidRPr="00272239">
        <w:rPr>
          <w:rFonts w:ascii="Times New Roman" w:hAnsi="Times New Roman"/>
          <w:color w:val="000000"/>
          <w:sz w:val="28"/>
          <w:szCs w:val="28"/>
          <w:lang w:eastAsia="ru-RU"/>
        </w:rP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w:t>
      </w:r>
      <w:r w:rsidR="00272239" w:rsidRPr="00272239">
        <w:rPr>
          <w:rFonts w:ascii="Times New Roman" w:hAnsi="Times New Roman"/>
          <w:color w:val="000000"/>
          <w:sz w:val="28"/>
          <w:szCs w:val="28"/>
          <w:lang w:eastAsia="ru-RU"/>
        </w:rPr>
        <w:lastRenderedPageBreak/>
        <w:t xml:space="preserve">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 </w:t>
      </w:r>
    </w:p>
    <w:p w14:paraId="040F0DFB" w14:textId="299361F6" w:rsidR="003B0DA0" w:rsidRDefault="00456A43"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272239" w:rsidRPr="00272239">
        <w:rPr>
          <w:rFonts w:ascii="Times New Roman" w:hAnsi="Times New Roman"/>
          <w:color w:val="000000"/>
          <w:sz w:val="28"/>
          <w:szCs w:val="28"/>
          <w:lang w:eastAsia="ru-RU"/>
        </w:rPr>
        <w:t xml:space="preserve">организационно-правовая форма (формы) организации, в которой будет осуществляться трудовая деятельность (указывается по решению заказчика); </w:t>
      </w:r>
    </w:p>
    <w:p w14:paraId="4FDA0166" w14:textId="679F9FBB" w:rsidR="00272239" w:rsidRDefault="003B0DA0"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4.1.3. </w:t>
      </w:r>
      <w:r w:rsidR="00272239" w:rsidRPr="00272239">
        <w:rPr>
          <w:rFonts w:ascii="Times New Roman" w:hAnsi="Times New Roman"/>
          <w:color w:val="000000"/>
          <w:sz w:val="28"/>
          <w:szCs w:val="28"/>
          <w:lang w:eastAsia="ru-RU"/>
        </w:rPr>
        <w:t xml:space="preserve">срок трудовой деятельности; </w:t>
      </w:r>
    </w:p>
    <w:p w14:paraId="71CEC00D" w14:textId="03367121" w:rsidR="003B0DA0" w:rsidRDefault="003B0DA0"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4.1.4. </w:t>
      </w:r>
      <w:r w:rsidR="00272239" w:rsidRPr="00272239">
        <w:rPr>
          <w:rFonts w:ascii="Times New Roman" w:hAnsi="Times New Roman"/>
          <w:color w:val="000000"/>
          <w:sz w:val="28"/>
          <w:szCs w:val="28"/>
          <w:lang w:eastAsia="ru-RU"/>
        </w:rPr>
        <w:t xml:space="preserve">условия оплаты труда в период осуществления трудовой деятельности (указываются по решению заказчика); д) срок трудоустройства; </w:t>
      </w:r>
    </w:p>
    <w:p w14:paraId="624F3181" w14:textId="2649DC0A" w:rsidR="003B0DA0" w:rsidRDefault="003B0DA0"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4.1.5. </w:t>
      </w:r>
      <w:r w:rsidR="00272239" w:rsidRPr="00272239">
        <w:rPr>
          <w:rFonts w:ascii="Times New Roman" w:hAnsi="Times New Roman"/>
          <w:color w:val="000000"/>
          <w:sz w:val="28"/>
          <w:szCs w:val="28"/>
          <w:lang w:eastAsia="ru-RU"/>
        </w:rPr>
        <w:t xml:space="preserve">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t>
      </w:r>
    </w:p>
    <w:p w14:paraId="7570FE41" w14:textId="670E08CC" w:rsidR="003B0DA0" w:rsidRDefault="003B0DA0"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4.1.6.</w:t>
      </w:r>
      <w:r w:rsidR="00272239" w:rsidRPr="00272239">
        <w:rPr>
          <w:rFonts w:ascii="Times New Roman" w:hAnsi="Times New Roman"/>
          <w:color w:val="000000"/>
          <w:sz w:val="28"/>
          <w:szCs w:val="28"/>
          <w:lang w:eastAsia="ru-RU"/>
        </w:rPr>
        <w:t xml:space="preserve"> условия возможного изменения места осуществления трудовой деятельности с учетом требований пункт</w:t>
      </w:r>
      <w:r w:rsidR="0024239A">
        <w:rPr>
          <w:rFonts w:ascii="Times New Roman" w:hAnsi="Times New Roman"/>
          <w:color w:val="000000"/>
          <w:sz w:val="28"/>
          <w:szCs w:val="28"/>
          <w:lang w:eastAsia="ru-RU"/>
        </w:rPr>
        <w:t>а</w:t>
      </w:r>
      <w:r w:rsidR="00272239" w:rsidRPr="00272239">
        <w:rPr>
          <w:rFonts w:ascii="Times New Roman" w:hAnsi="Times New Roman"/>
          <w:color w:val="000000"/>
          <w:sz w:val="28"/>
          <w:szCs w:val="28"/>
          <w:lang w:eastAsia="ru-RU"/>
        </w:rPr>
        <w:t xml:space="preserve"> </w:t>
      </w:r>
      <w:r w:rsidR="008B0021">
        <w:rPr>
          <w:rFonts w:ascii="Times New Roman" w:hAnsi="Times New Roman"/>
          <w:color w:val="000000"/>
          <w:sz w:val="28"/>
          <w:szCs w:val="28"/>
          <w:lang w:eastAsia="ru-RU"/>
        </w:rPr>
        <w:t>4.</w:t>
      </w:r>
      <w:r w:rsidR="008B0021" w:rsidRPr="0024239A">
        <w:rPr>
          <w:rFonts w:ascii="Times New Roman" w:hAnsi="Times New Roman"/>
          <w:sz w:val="28"/>
          <w:szCs w:val="28"/>
          <w:lang w:eastAsia="ru-RU"/>
        </w:rPr>
        <w:t>9</w:t>
      </w:r>
      <w:r w:rsidR="00272239" w:rsidRPr="0024239A">
        <w:rPr>
          <w:rFonts w:ascii="Times New Roman" w:hAnsi="Times New Roman"/>
          <w:sz w:val="28"/>
          <w:szCs w:val="28"/>
          <w:lang w:eastAsia="ru-RU"/>
        </w:rPr>
        <w:t xml:space="preserve"> настоящего Положения</w:t>
      </w:r>
      <w:r w:rsidR="00272239" w:rsidRPr="00272239">
        <w:rPr>
          <w:rFonts w:ascii="Times New Roman" w:hAnsi="Times New Roman"/>
          <w:color w:val="000000"/>
          <w:sz w:val="28"/>
          <w:szCs w:val="28"/>
          <w:lang w:eastAsia="ru-RU"/>
        </w:rPr>
        <w:t xml:space="preserve">; </w:t>
      </w:r>
    </w:p>
    <w:p w14:paraId="546441F3" w14:textId="1CC7DBF2" w:rsidR="00272239" w:rsidRDefault="003B0DA0" w:rsidP="00272239">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4.1.7. </w:t>
      </w:r>
      <w:r w:rsidR="00272239" w:rsidRPr="00272239">
        <w:rPr>
          <w:rFonts w:ascii="Times New Roman" w:hAnsi="Times New Roman"/>
          <w:color w:val="000000"/>
          <w:sz w:val="28"/>
          <w:szCs w:val="28"/>
          <w:lang w:eastAsia="ru-RU"/>
        </w:rPr>
        <w:t>сведения о мерах поддержки в период обучения и период трудовой деятельности;</w:t>
      </w:r>
    </w:p>
    <w:p w14:paraId="389CEB32" w14:textId="391ACBCF" w:rsidR="003B0DA0"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4.1.8.</w:t>
      </w:r>
      <w:r w:rsidRPr="003B0DA0">
        <w:rPr>
          <w:rFonts w:ascii="Times New Roman" w:hAnsi="Times New Roman"/>
          <w:color w:val="000000"/>
          <w:sz w:val="28"/>
          <w:szCs w:val="28"/>
          <w:lang w:eastAsia="ru-RU"/>
        </w:rPr>
        <w:t xml:space="preserve"> условия: </w:t>
      </w:r>
    </w:p>
    <w:p w14:paraId="17E9B666" w14:textId="2D74C004" w:rsidR="003B0DA0"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B0DA0" w:rsidRPr="003B0DA0">
        <w:rPr>
          <w:rFonts w:ascii="Times New Roman" w:hAnsi="Times New Roman"/>
          <w:color w:val="000000"/>
          <w:sz w:val="28"/>
          <w:szCs w:val="28"/>
          <w:lang w:eastAsia="ru-RU"/>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 </w:t>
      </w:r>
    </w:p>
    <w:p w14:paraId="3C0F7159" w14:textId="0F7AA14D" w:rsidR="003B0DA0"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B0DA0" w:rsidRPr="003B0DA0">
        <w:rPr>
          <w:rFonts w:ascii="Times New Roman" w:hAnsi="Times New Roman"/>
          <w:color w:val="000000"/>
          <w:sz w:val="28"/>
          <w:szCs w:val="28"/>
          <w:lang w:eastAsia="ru-RU"/>
        </w:rPr>
        <w:t xml:space="preserve">о прохождении гражданином практической подготовки у заказчика или работодателя по дисциплинам, модулям (указывается по решению заказчика); </w:t>
      </w:r>
    </w:p>
    <w:p w14:paraId="3466111B" w14:textId="5DAF01F6" w:rsidR="003B0DA0"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B0DA0" w:rsidRPr="003B0DA0">
        <w:rPr>
          <w:rFonts w:ascii="Times New Roman" w:hAnsi="Times New Roman"/>
          <w:color w:val="000000"/>
          <w:sz w:val="28"/>
          <w:szCs w:val="28"/>
          <w:lang w:eastAsia="ru-RU"/>
        </w:rPr>
        <w:t xml:space="preserve">о сопровождении гражданина наставником; </w:t>
      </w:r>
    </w:p>
    <w:p w14:paraId="293151F5" w14:textId="2E043349" w:rsidR="003B0DA0"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4.1.9. </w:t>
      </w:r>
      <w:r w:rsidRPr="003B0DA0">
        <w:rPr>
          <w:rFonts w:ascii="Times New Roman" w:hAnsi="Times New Roman"/>
          <w:color w:val="000000"/>
          <w:sz w:val="28"/>
          <w:szCs w:val="28"/>
          <w:lang w:eastAsia="ru-RU"/>
        </w:rPr>
        <w:t xml:space="preserve">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 л) права и обязанности сторон договора о целевом обучении. </w:t>
      </w:r>
    </w:p>
    <w:p w14:paraId="25D04549" w14:textId="6B836DD3" w:rsidR="00456A43"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Pr="003B0DA0">
        <w:rPr>
          <w:rFonts w:ascii="Times New Roman" w:hAnsi="Times New Roman"/>
          <w:color w:val="000000"/>
          <w:sz w:val="28"/>
          <w:szCs w:val="28"/>
          <w:lang w:eastAsia="ru-RU"/>
        </w:rPr>
        <w:t xml:space="preserve">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w:t>
      </w:r>
      <w:r>
        <w:rPr>
          <w:rFonts w:ascii="Times New Roman" w:hAnsi="Times New Roman"/>
          <w:color w:val="000000"/>
          <w:sz w:val="28"/>
          <w:szCs w:val="28"/>
          <w:lang w:eastAsia="ru-RU"/>
        </w:rPr>
        <w:t xml:space="preserve">от </w:t>
      </w:r>
      <w:r w:rsidRPr="004E6545">
        <w:rPr>
          <w:rFonts w:ascii="Times New Roman" w:hAnsi="Times New Roman"/>
          <w:color w:val="000000"/>
          <w:sz w:val="28"/>
          <w:szCs w:val="28"/>
          <w:lang w:eastAsia="ru-RU"/>
        </w:rPr>
        <w:t xml:space="preserve">31.12.2014 </w:t>
      </w:r>
      <w:r>
        <w:rPr>
          <w:rFonts w:ascii="Times New Roman" w:hAnsi="Times New Roman"/>
          <w:color w:val="000000"/>
          <w:sz w:val="28"/>
          <w:szCs w:val="28"/>
          <w:lang w:eastAsia="ru-RU"/>
        </w:rPr>
        <w:t>№</w:t>
      </w:r>
      <w:r w:rsidRPr="004E6545">
        <w:rPr>
          <w:rFonts w:ascii="Times New Roman" w:hAnsi="Times New Roman"/>
          <w:color w:val="000000"/>
          <w:sz w:val="28"/>
          <w:szCs w:val="28"/>
          <w:lang w:eastAsia="ru-RU"/>
        </w:rPr>
        <w:t xml:space="preserve"> 488-ФЗ </w:t>
      </w:r>
      <w:r w:rsidR="00456A43">
        <w:rPr>
          <w:rFonts w:ascii="Times New Roman" w:hAnsi="Times New Roman"/>
          <w:color w:val="000000"/>
          <w:sz w:val="28"/>
          <w:szCs w:val="28"/>
          <w:lang w:eastAsia="ru-RU"/>
        </w:rPr>
        <w:t>«</w:t>
      </w:r>
      <w:r w:rsidRPr="003B0DA0">
        <w:rPr>
          <w:rFonts w:ascii="Times New Roman" w:hAnsi="Times New Roman"/>
          <w:color w:val="000000"/>
          <w:sz w:val="28"/>
          <w:szCs w:val="28"/>
          <w:lang w:eastAsia="ru-RU"/>
        </w:rPr>
        <w:t>О промышленной политике в Российской Федерации</w:t>
      </w:r>
      <w:r w:rsidR="00456A43">
        <w:rPr>
          <w:rFonts w:ascii="Times New Roman" w:hAnsi="Times New Roman"/>
          <w:color w:val="000000"/>
          <w:sz w:val="28"/>
          <w:szCs w:val="28"/>
          <w:lang w:eastAsia="ru-RU"/>
        </w:rPr>
        <w:t>»</w:t>
      </w:r>
      <w:r w:rsidRPr="003B0DA0">
        <w:rPr>
          <w:rFonts w:ascii="Times New Roman" w:hAnsi="Times New Roman"/>
          <w:color w:val="000000"/>
          <w:sz w:val="28"/>
          <w:szCs w:val="28"/>
          <w:lang w:eastAsia="ru-RU"/>
        </w:rPr>
        <w:t xml:space="preserve">,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p>
    <w:p w14:paraId="685A93CB" w14:textId="782C6B5D"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4.3. </w:t>
      </w:r>
      <w:r w:rsidR="003B0DA0" w:rsidRPr="003B0DA0">
        <w:rPr>
          <w:rFonts w:ascii="Times New Roman" w:hAnsi="Times New Roman"/>
          <w:color w:val="000000"/>
          <w:sz w:val="28"/>
          <w:szCs w:val="28"/>
          <w:lang w:eastAsia="ru-RU"/>
        </w:rPr>
        <w:t xml:space="preserve">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t>
      </w:r>
    </w:p>
    <w:p w14:paraId="68306CAA" w14:textId="41FED5BD" w:rsidR="00C81872"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sidRPr="003B0DA0">
        <w:rPr>
          <w:rFonts w:ascii="Times New Roman" w:hAnsi="Times New Roman"/>
          <w:color w:val="000000"/>
          <w:sz w:val="28"/>
          <w:szCs w:val="28"/>
          <w:lang w:eastAsia="ru-RU"/>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w:t>
      </w:r>
      <w:r w:rsidRPr="003B0DA0">
        <w:rPr>
          <w:rFonts w:ascii="Times New Roman" w:hAnsi="Times New Roman"/>
          <w:color w:val="000000"/>
          <w:sz w:val="28"/>
          <w:szCs w:val="28"/>
          <w:lang w:eastAsia="ru-RU"/>
        </w:rPr>
        <w:lastRenderedPageBreak/>
        <w:t>организации, осуществляющей образовательную деятельность, в связи с получением образования (завершением обучения).</w:t>
      </w:r>
    </w:p>
    <w:p w14:paraId="7598345F" w14:textId="7435654A"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4.4.</w:t>
      </w:r>
      <w:r w:rsidR="003B0DA0" w:rsidRPr="003B0DA0">
        <w:rPr>
          <w:rFonts w:ascii="Times New Roman" w:hAnsi="Times New Roman"/>
          <w:color w:val="000000"/>
          <w:sz w:val="28"/>
          <w:szCs w:val="28"/>
          <w:lang w:eastAsia="ru-RU"/>
        </w:rPr>
        <w:t xml:space="preserve">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 </w:t>
      </w:r>
    </w:p>
    <w:p w14:paraId="65E3CBB1" w14:textId="7690E4CC" w:rsidR="00456A43" w:rsidRPr="00071495" w:rsidRDefault="003B0DA0" w:rsidP="00F941AD">
      <w:pPr>
        <w:shd w:val="clear" w:color="auto" w:fill="FFFFFF"/>
        <w:spacing w:after="0" w:line="240" w:lineRule="auto"/>
        <w:ind w:firstLine="709"/>
        <w:jc w:val="both"/>
        <w:rPr>
          <w:rFonts w:ascii="Times New Roman" w:hAnsi="Times New Roman"/>
          <w:sz w:val="28"/>
          <w:szCs w:val="28"/>
          <w:lang w:eastAsia="ru-RU"/>
        </w:rPr>
      </w:pPr>
      <w:r w:rsidRPr="003B0DA0">
        <w:rPr>
          <w:rFonts w:ascii="Times New Roman" w:hAnsi="Times New Roman"/>
          <w:color w:val="000000"/>
          <w:sz w:val="28"/>
          <w:szCs w:val="28"/>
          <w:lang w:eastAsia="ru-RU"/>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пунктом </w:t>
      </w:r>
      <w:r w:rsidR="00071495" w:rsidRPr="00071495">
        <w:rPr>
          <w:rFonts w:ascii="Times New Roman" w:hAnsi="Times New Roman"/>
          <w:sz w:val="28"/>
          <w:szCs w:val="28"/>
          <w:lang w:eastAsia="ru-RU"/>
        </w:rPr>
        <w:t>5.3.1</w:t>
      </w:r>
      <w:r w:rsidRPr="00071495">
        <w:rPr>
          <w:rFonts w:ascii="Times New Roman" w:hAnsi="Times New Roman"/>
          <w:sz w:val="28"/>
          <w:szCs w:val="28"/>
          <w:lang w:eastAsia="ru-RU"/>
        </w:rPr>
        <w:t xml:space="preserve"> настоящего Положения. </w:t>
      </w:r>
    </w:p>
    <w:p w14:paraId="7D8961D8" w14:textId="78E955FC"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4.5. </w:t>
      </w:r>
      <w:r w:rsidR="003B0DA0" w:rsidRPr="003B0DA0">
        <w:rPr>
          <w:rFonts w:ascii="Times New Roman" w:hAnsi="Times New Roman"/>
          <w:color w:val="000000"/>
          <w:sz w:val="28"/>
          <w:szCs w:val="28"/>
          <w:lang w:eastAsia="ru-RU"/>
        </w:rPr>
        <w:t>В договоре о целевом обучении, предусматривающем прохождение практической подготовки и сопровождение гражданина наставником, устанавливаются:</w:t>
      </w:r>
    </w:p>
    <w:p w14:paraId="14185B56" w14:textId="29FB36D2"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4.5.1.</w:t>
      </w:r>
      <w:r w:rsidR="003B0DA0" w:rsidRPr="003B0DA0">
        <w:rPr>
          <w:rFonts w:ascii="Times New Roman" w:hAnsi="Times New Roman"/>
          <w:color w:val="000000"/>
          <w:sz w:val="28"/>
          <w:szCs w:val="28"/>
          <w:lang w:eastAsia="ru-RU"/>
        </w:rPr>
        <w:t xml:space="preserve"> места проведения практической подготовки с указанием ее содержания; </w:t>
      </w:r>
    </w:p>
    <w:p w14:paraId="68ACE281" w14:textId="29CDB2BD"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4.5.2. </w:t>
      </w:r>
      <w:r w:rsidR="003B0DA0" w:rsidRPr="003B0DA0">
        <w:rPr>
          <w:rFonts w:ascii="Times New Roman" w:hAnsi="Times New Roman"/>
          <w:color w:val="000000"/>
          <w:sz w:val="28"/>
          <w:szCs w:val="28"/>
          <w:lang w:eastAsia="ru-RU"/>
        </w:rPr>
        <w:t xml:space="preserve">обязательства: </w:t>
      </w:r>
    </w:p>
    <w:p w14:paraId="2E664600" w14:textId="1DCA34FB"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E410A1">
        <w:rPr>
          <w:rFonts w:ascii="Times New Roman" w:hAnsi="Times New Roman"/>
          <w:sz w:val="28"/>
          <w:szCs w:val="28"/>
        </w:rPr>
        <w:t>ГБПОУ ГТМАУ</w:t>
      </w:r>
      <w:r w:rsidR="003B0DA0" w:rsidRPr="003B0DA0">
        <w:rPr>
          <w:rFonts w:ascii="Times New Roman" w:hAnsi="Times New Roman"/>
          <w:color w:val="000000"/>
          <w:sz w:val="28"/>
          <w:szCs w:val="28"/>
          <w:lang w:eastAsia="ru-RU"/>
        </w:rPr>
        <w:t xml:space="preserve"> - по организации практической подготовки в местах, определенных договором о целевом обучении; </w:t>
      </w:r>
    </w:p>
    <w:p w14:paraId="01D4EB99" w14:textId="038D3C8C"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B0DA0" w:rsidRPr="003B0DA0">
        <w:rPr>
          <w:rFonts w:ascii="Times New Roman" w:hAnsi="Times New Roman"/>
          <w:color w:val="000000"/>
          <w:sz w:val="28"/>
          <w:szCs w:val="28"/>
          <w:lang w:eastAsia="ru-RU"/>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 </w:t>
      </w:r>
    </w:p>
    <w:p w14:paraId="634F4E32" w14:textId="3886837E"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4.6.</w:t>
      </w:r>
      <w:r w:rsidR="003B0DA0" w:rsidRPr="003B0DA0">
        <w:rPr>
          <w:rFonts w:ascii="Times New Roman" w:hAnsi="Times New Roman"/>
          <w:color w:val="000000"/>
          <w:sz w:val="28"/>
          <w:szCs w:val="28"/>
          <w:lang w:eastAsia="ru-RU"/>
        </w:rPr>
        <w:t xml:space="preserve">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 </w:t>
      </w:r>
    </w:p>
    <w:p w14:paraId="2F9A56AF" w14:textId="32E1F740"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4.6.1. </w:t>
      </w:r>
      <w:r w:rsidR="003B0DA0" w:rsidRPr="003B0DA0">
        <w:rPr>
          <w:rFonts w:ascii="Times New Roman" w:hAnsi="Times New Roman"/>
          <w:color w:val="000000"/>
          <w:sz w:val="28"/>
          <w:szCs w:val="28"/>
          <w:lang w:eastAsia="ru-RU"/>
        </w:rPr>
        <w:t xml:space="preserve">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 </w:t>
      </w:r>
    </w:p>
    <w:p w14:paraId="3FCF2C90" w14:textId="0C45056D"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4.6.2. </w:t>
      </w:r>
      <w:r w:rsidR="003B0DA0" w:rsidRPr="003B0DA0">
        <w:rPr>
          <w:rFonts w:ascii="Times New Roman" w:hAnsi="Times New Roman"/>
          <w:color w:val="000000"/>
          <w:sz w:val="28"/>
          <w:szCs w:val="28"/>
          <w:lang w:eastAsia="ru-RU"/>
        </w:rPr>
        <w:t xml:space="preserve">порядок сокращения мер поддержки при невыполнении гражданином требований к успеваемости; </w:t>
      </w:r>
    </w:p>
    <w:p w14:paraId="70D810D3" w14:textId="1187653F"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4.6.3. </w:t>
      </w:r>
      <w:r w:rsidR="003B0DA0" w:rsidRPr="003B0DA0">
        <w:rPr>
          <w:rFonts w:ascii="Times New Roman" w:hAnsi="Times New Roman"/>
          <w:color w:val="000000"/>
          <w:sz w:val="28"/>
          <w:szCs w:val="28"/>
          <w:lang w:eastAsia="ru-RU"/>
        </w:rPr>
        <w:t xml:space="preserve">условия восстановления мер поддержки; </w:t>
      </w:r>
    </w:p>
    <w:p w14:paraId="25A22C73" w14:textId="780D611D"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4.6.4. </w:t>
      </w:r>
      <w:r w:rsidR="003B0DA0" w:rsidRPr="003B0DA0">
        <w:rPr>
          <w:rFonts w:ascii="Times New Roman" w:hAnsi="Times New Roman"/>
          <w:color w:val="000000"/>
          <w:sz w:val="28"/>
          <w:szCs w:val="28"/>
          <w:lang w:eastAsia="ru-RU"/>
        </w:rPr>
        <w:t xml:space="preserve">обязательства: </w:t>
      </w:r>
    </w:p>
    <w:p w14:paraId="4DDFE730" w14:textId="4A1D7E1F" w:rsidR="00C81872"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B0DA0" w:rsidRPr="003B0DA0">
        <w:rPr>
          <w:rFonts w:ascii="Times New Roman" w:hAnsi="Times New Roman"/>
          <w:color w:val="000000"/>
          <w:sz w:val="28"/>
          <w:szCs w:val="28"/>
          <w:lang w:eastAsia="ru-RU"/>
        </w:rP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14:paraId="01A589C3" w14:textId="00A21D12"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B0DA0" w:rsidRPr="003B0DA0">
        <w:rPr>
          <w:rFonts w:ascii="Times New Roman" w:hAnsi="Times New Roman"/>
          <w:color w:val="000000"/>
          <w:sz w:val="28"/>
          <w:szCs w:val="28"/>
          <w:lang w:eastAsia="ru-RU"/>
        </w:rPr>
        <w:t xml:space="preserve">заказчика - по информированию гражданина о сокращении мер поддержки при невыполнении им требований к успеваемости. </w:t>
      </w:r>
    </w:p>
    <w:p w14:paraId="2E051320" w14:textId="32B2CBB0"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4.7. </w:t>
      </w:r>
      <w:r w:rsidR="003B0DA0" w:rsidRPr="003B0DA0">
        <w:rPr>
          <w:rFonts w:ascii="Times New Roman" w:hAnsi="Times New Roman"/>
          <w:color w:val="000000"/>
          <w:sz w:val="28"/>
          <w:szCs w:val="28"/>
          <w:lang w:eastAsia="ru-RU"/>
        </w:rPr>
        <w:t xml:space="preserve">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 </w:t>
      </w:r>
    </w:p>
    <w:p w14:paraId="5E511F51" w14:textId="77777777" w:rsidR="00456A43"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sidRPr="003B0DA0">
        <w:rPr>
          <w:rFonts w:ascii="Times New Roman" w:hAnsi="Times New Roman"/>
          <w:color w:val="000000"/>
          <w:sz w:val="28"/>
          <w:szCs w:val="28"/>
          <w:lang w:eastAsia="ru-RU"/>
        </w:rPr>
        <w:lastRenderedPageBreak/>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статьей 54 Федерального закона </w:t>
      </w:r>
      <w:r w:rsidR="00456A43">
        <w:rPr>
          <w:rFonts w:ascii="Times New Roman" w:hAnsi="Times New Roman"/>
          <w:color w:val="000000"/>
          <w:sz w:val="28"/>
          <w:szCs w:val="28"/>
          <w:lang w:eastAsia="ru-RU"/>
        </w:rPr>
        <w:t>«</w:t>
      </w:r>
      <w:r w:rsidRPr="003B0DA0">
        <w:rPr>
          <w:rFonts w:ascii="Times New Roman" w:hAnsi="Times New Roman"/>
          <w:color w:val="000000"/>
          <w:sz w:val="28"/>
          <w:szCs w:val="28"/>
          <w:lang w:eastAsia="ru-RU"/>
        </w:rPr>
        <w:t>Об образовании в Российской Федерации</w:t>
      </w:r>
      <w:r w:rsidR="00456A43">
        <w:rPr>
          <w:rFonts w:ascii="Times New Roman" w:hAnsi="Times New Roman"/>
          <w:color w:val="000000"/>
          <w:sz w:val="28"/>
          <w:szCs w:val="28"/>
          <w:lang w:eastAsia="ru-RU"/>
        </w:rPr>
        <w:t>»</w:t>
      </w:r>
      <w:r w:rsidRPr="003B0DA0">
        <w:rPr>
          <w:rFonts w:ascii="Times New Roman" w:hAnsi="Times New Roman"/>
          <w:color w:val="000000"/>
          <w:sz w:val="28"/>
          <w:szCs w:val="28"/>
          <w:lang w:eastAsia="ru-RU"/>
        </w:rPr>
        <w:t xml:space="preserve">, либо заказчик может заключить договор о целевом обучении и договор об оказании платных образовательных услуг. </w:t>
      </w:r>
    </w:p>
    <w:p w14:paraId="3D302CA6" w14:textId="77777777" w:rsidR="00456A43"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sidRPr="003B0DA0">
        <w:rPr>
          <w:rFonts w:ascii="Times New Roman" w:hAnsi="Times New Roman"/>
          <w:color w:val="000000"/>
          <w:sz w:val="28"/>
          <w:szCs w:val="28"/>
          <w:lang w:eastAsia="ru-RU"/>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 </w:t>
      </w:r>
    </w:p>
    <w:p w14:paraId="55E4A82D" w14:textId="556A12B1"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4.8. </w:t>
      </w:r>
      <w:r w:rsidR="003B0DA0" w:rsidRPr="003B0DA0">
        <w:rPr>
          <w:rFonts w:ascii="Times New Roman" w:hAnsi="Times New Roman"/>
          <w:color w:val="000000"/>
          <w:sz w:val="28"/>
          <w:szCs w:val="28"/>
          <w:lang w:eastAsia="ru-RU"/>
        </w:rPr>
        <w:t xml:space="preserve">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 </w:t>
      </w:r>
    </w:p>
    <w:p w14:paraId="7A993B36" w14:textId="261CB40F" w:rsidR="00456A43"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4.9.</w:t>
      </w:r>
      <w:r w:rsidR="003B0DA0" w:rsidRPr="003B0DA0">
        <w:rPr>
          <w:rFonts w:ascii="Times New Roman" w:hAnsi="Times New Roman"/>
          <w:color w:val="000000"/>
          <w:sz w:val="28"/>
          <w:szCs w:val="28"/>
          <w:lang w:eastAsia="ru-RU"/>
        </w:rPr>
        <w:t xml:space="preserve"> По соглашению сторон договора о целевом обучении в него могут быть внесены изменения. </w:t>
      </w:r>
    </w:p>
    <w:p w14:paraId="776F2274" w14:textId="354A560F" w:rsidR="00456A43"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sidRPr="003B0DA0">
        <w:rPr>
          <w:rFonts w:ascii="Times New Roman" w:hAnsi="Times New Roman"/>
          <w:color w:val="000000"/>
          <w:sz w:val="28"/>
          <w:szCs w:val="28"/>
          <w:lang w:eastAsia="ru-RU"/>
        </w:rPr>
        <w:t>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w:t>
      </w:r>
      <w:r w:rsidR="0024239A">
        <w:rPr>
          <w:rFonts w:ascii="Times New Roman" w:hAnsi="Times New Roman"/>
          <w:color w:val="000000"/>
          <w:sz w:val="28"/>
          <w:szCs w:val="28"/>
          <w:lang w:eastAsia="ru-RU"/>
        </w:rPr>
        <w:t>.</w:t>
      </w:r>
    </w:p>
    <w:p w14:paraId="249E953D" w14:textId="77777777" w:rsidR="00456A43"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sidRPr="003B0DA0">
        <w:rPr>
          <w:rFonts w:ascii="Times New Roman" w:hAnsi="Times New Roman"/>
          <w:color w:val="000000"/>
          <w:sz w:val="28"/>
          <w:szCs w:val="28"/>
          <w:lang w:eastAsia="ru-RU"/>
        </w:rP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w:t>
      </w:r>
      <w:r>
        <w:rPr>
          <w:rFonts w:ascii="Times New Roman" w:hAnsi="Times New Roman"/>
          <w:color w:val="000000"/>
          <w:sz w:val="28"/>
          <w:szCs w:val="28"/>
          <w:lang w:eastAsia="ru-RU"/>
        </w:rPr>
        <w:t xml:space="preserve"> </w:t>
      </w:r>
      <w:r w:rsidRPr="003B0DA0">
        <w:rPr>
          <w:rFonts w:ascii="Times New Roman" w:hAnsi="Times New Roman"/>
          <w:color w:val="000000"/>
          <w:sz w:val="28"/>
          <w:szCs w:val="28"/>
          <w:lang w:eastAsia="ru-RU"/>
        </w:rPr>
        <w:t xml:space="preserve">обучении изменений, предусматривающих указание соответствующих характеристик обучения, подает заявление о переводе. </w:t>
      </w:r>
    </w:p>
    <w:p w14:paraId="07B2ECFB" w14:textId="66CBDBE8" w:rsidR="00456A43" w:rsidRPr="008B0021" w:rsidRDefault="00456A43" w:rsidP="00F941AD">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4.10. </w:t>
      </w:r>
      <w:r w:rsidR="003B0DA0" w:rsidRPr="003B0DA0">
        <w:rPr>
          <w:rFonts w:ascii="Times New Roman" w:hAnsi="Times New Roman"/>
          <w:color w:val="000000"/>
          <w:sz w:val="28"/>
          <w:szCs w:val="28"/>
          <w:lang w:eastAsia="ru-RU"/>
        </w:rPr>
        <w:t xml:space="preserve">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пунктом </w:t>
      </w:r>
      <w:r w:rsidR="008B0021" w:rsidRPr="008B0021">
        <w:rPr>
          <w:rFonts w:ascii="Times New Roman" w:hAnsi="Times New Roman"/>
          <w:sz w:val="28"/>
          <w:szCs w:val="28"/>
          <w:lang w:eastAsia="ru-RU"/>
        </w:rPr>
        <w:t xml:space="preserve">2.11 </w:t>
      </w:r>
      <w:r w:rsidR="003B0DA0" w:rsidRPr="008B0021">
        <w:rPr>
          <w:rFonts w:ascii="Times New Roman" w:hAnsi="Times New Roman"/>
          <w:sz w:val="28"/>
          <w:szCs w:val="28"/>
          <w:lang w:eastAsia="ru-RU"/>
        </w:rPr>
        <w:t xml:space="preserve">настоящего Положения. </w:t>
      </w:r>
    </w:p>
    <w:p w14:paraId="3797E51C" w14:textId="6641FE00" w:rsidR="00C81872" w:rsidRDefault="003B0DA0" w:rsidP="00F941AD">
      <w:pPr>
        <w:shd w:val="clear" w:color="auto" w:fill="FFFFFF"/>
        <w:spacing w:after="0" w:line="240" w:lineRule="auto"/>
        <w:ind w:firstLine="709"/>
        <w:jc w:val="both"/>
        <w:rPr>
          <w:rFonts w:ascii="Times New Roman" w:hAnsi="Times New Roman"/>
          <w:color w:val="000000"/>
          <w:sz w:val="28"/>
          <w:szCs w:val="28"/>
          <w:lang w:eastAsia="ru-RU"/>
        </w:rPr>
      </w:pPr>
      <w:r w:rsidRPr="003B0DA0">
        <w:rPr>
          <w:rFonts w:ascii="Times New Roman" w:hAnsi="Times New Roman"/>
          <w:color w:val="000000"/>
          <w:sz w:val="28"/>
          <w:szCs w:val="28"/>
          <w:lang w:eastAsia="ru-RU"/>
        </w:rPr>
        <w:t>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r w:rsidR="00456A43">
        <w:rPr>
          <w:rFonts w:ascii="Times New Roman" w:hAnsi="Times New Roman"/>
          <w:color w:val="000000"/>
          <w:sz w:val="28"/>
          <w:szCs w:val="28"/>
          <w:lang w:eastAsia="ru-RU"/>
        </w:rPr>
        <w:t>.</w:t>
      </w:r>
    </w:p>
    <w:p w14:paraId="1DB9497F" w14:textId="77777777" w:rsidR="00C81872" w:rsidRDefault="00C81872" w:rsidP="00F941AD">
      <w:pPr>
        <w:shd w:val="clear" w:color="auto" w:fill="FFFFFF"/>
        <w:spacing w:after="0" w:line="240" w:lineRule="auto"/>
        <w:ind w:firstLine="709"/>
        <w:jc w:val="both"/>
        <w:rPr>
          <w:rFonts w:ascii="Times New Roman" w:hAnsi="Times New Roman"/>
          <w:color w:val="000000"/>
          <w:sz w:val="28"/>
          <w:szCs w:val="28"/>
          <w:lang w:eastAsia="ru-RU"/>
        </w:rPr>
      </w:pPr>
    </w:p>
    <w:p w14:paraId="46591B5A" w14:textId="637F276B" w:rsidR="00C81872" w:rsidRPr="00456A43" w:rsidRDefault="00456A43" w:rsidP="00456A43">
      <w:pPr>
        <w:shd w:val="clear" w:color="auto" w:fill="FFFFFF"/>
        <w:spacing w:after="0" w:line="240" w:lineRule="auto"/>
        <w:jc w:val="center"/>
        <w:rPr>
          <w:rFonts w:ascii="Times New Roman" w:hAnsi="Times New Roman"/>
          <w:b/>
          <w:bCs/>
          <w:color w:val="000000"/>
          <w:sz w:val="28"/>
          <w:szCs w:val="28"/>
          <w:lang w:eastAsia="ru-RU"/>
        </w:rPr>
      </w:pPr>
      <w:r w:rsidRPr="00456A43">
        <w:rPr>
          <w:rFonts w:ascii="Times New Roman" w:hAnsi="Times New Roman"/>
          <w:b/>
          <w:bCs/>
          <w:color w:val="000000"/>
          <w:sz w:val="28"/>
          <w:szCs w:val="28"/>
          <w:lang w:eastAsia="ru-RU"/>
        </w:rPr>
        <w:t xml:space="preserve">5. Приостановление и возобновление исполнения обязательств по договору о целевом обучении, </w:t>
      </w:r>
      <w:proofErr w:type="spellStart"/>
      <w:r w:rsidRPr="00456A43">
        <w:rPr>
          <w:rFonts w:ascii="Times New Roman" w:hAnsi="Times New Roman"/>
          <w:b/>
          <w:bCs/>
          <w:color w:val="000000"/>
          <w:sz w:val="28"/>
          <w:szCs w:val="28"/>
          <w:lang w:eastAsia="ru-RU"/>
        </w:rPr>
        <w:t>незаключение</w:t>
      </w:r>
      <w:proofErr w:type="spellEnd"/>
      <w:r w:rsidRPr="00456A43">
        <w:rPr>
          <w:rFonts w:ascii="Times New Roman" w:hAnsi="Times New Roman"/>
          <w:b/>
          <w:bCs/>
          <w:color w:val="000000"/>
          <w:sz w:val="28"/>
          <w:szCs w:val="28"/>
          <w:lang w:eastAsia="ru-RU"/>
        </w:rPr>
        <w:t xml:space="preserve">, расторжение договора о целевом обучении, отказ от заключения договора о целевом обучении, освобождение сторон договора о целевом обучении от исполнения (от </w:t>
      </w:r>
      <w:r w:rsidRPr="00456A43">
        <w:rPr>
          <w:rFonts w:ascii="Times New Roman" w:hAnsi="Times New Roman"/>
          <w:b/>
          <w:bCs/>
          <w:color w:val="000000"/>
          <w:sz w:val="28"/>
          <w:szCs w:val="28"/>
          <w:lang w:eastAsia="ru-RU"/>
        </w:rPr>
        <w:lastRenderedPageBreak/>
        <w:t>ответственности за неисполнение) обязательств по договору о целевом обучении</w:t>
      </w:r>
    </w:p>
    <w:p w14:paraId="041444B3" w14:textId="38609CF0" w:rsidR="00C81872"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 </w:t>
      </w:r>
      <w:r w:rsidRPr="00456A43">
        <w:rPr>
          <w:rFonts w:ascii="Times New Roman" w:hAnsi="Times New Roman"/>
          <w:color w:val="000000"/>
          <w:sz w:val="28"/>
          <w:szCs w:val="28"/>
          <w:lang w:eastAsia="ru-RU"/>
        </w:rPr>
        <w:t xml:space="preserve">Расторжение, </w:t>
      </w:r>
      <w:proofErr w:type="spellStart"/>
      <w:r w:rsidRPr="00456A43">
        <w:rPr>
          <w:rFonts w:ascii="Times New Roman" w:hAnsi="Times New Roman"/>
          <w:color w:val="000000"/>
          <w:sz w:val="28"/>
          <w:szCs w:val="28"/>
          <w:lang w:eastAsia="ru-RU"/>
        </w:rPr>
        <w:t>незаключение</w:t>
      </w:r>
      <w:proofErr w:type="spellEnd"/>
      <w:r w:rsidRPr="00456A43">
        <w:rPr>
          <w:rFonts w:ascii="Times New Roman" w:hAnsi="Times New Roman"/>
          <w:color w:val="000000"/>
          <w:sz w:val="28"/>
          <w:szCs w:val="28"/>
          <w:lang w:eastAsia="ru-RU"/>
        </w:rPr>
        <w:t xml:space="preserve"> договора о целевом обучении, приостановление и возобновление исполнения обязательств по договору о целевом обучении по обстоятельствам, препятствующим освоению образовательной программы или осуществлению трудовой деятельности</w:t>
      </w:r>
    </w:p>
    <w:p w14:paraId="54A23A15" w14:textId="14455BB2" w:rsidR="00C00A91" w:rsidRDefault="00456A4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 </w:t>
      </w:r>
      <w:r w:rsidR="00C00A91" w:rsidRPr="00C00A91">
        <w:rPr>
          <w:rFonts w:ascii="Times New Roman" w:hAnsi="Times New Roman"/>
          <w:color w:val="000000"/>
          <w:sz w:val="28"/>
          <w:szCs w:val="28"/>
          <w:lang w:eastAsia="ru-RU"/>
        </w:rPr>
        <w:t xml:space="preserve">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w:t>
      </w:r>
      <w:r w:rsidR="00C64653" w:rsidRPr="00C64653">
        <w:rPr>
          <w:rFonts w:ascii="Times New Roman" w:hAnsi="Times New Roman"/>
          <w:sz w:val="28"/>
          <w:szCs w:val="28"/>
          <w:lang w:eastAsia="ru-RU"/>
        </w:rPr>
        <w:t>5.1.2</w:t>
      </w:r>
      <w:r w:rsidR="00C00A91" w:rsidRPr="00C64653">
        <w:rPr>
          <w:rFonts w:ascii="Times New Roman" w:hAnsi="Times New Roman"/>
          <w:sz w:val="28"/>
          <w:szCs w:val="28"/>
          <w:lang w:eastAsia="ru-RU"/>
        </w:rPr>
        <w:t xml:space="preserve"> настоящего</w:t>
      </w:r>
      <w:r w:rsidR="00C00A91" w:rsidRPr="00C00A91">
        <w:rPr>
          <w:rFonts w:ascii="Times New Roman" w:hAnsi="Times New Roman"/>
          <w:color w:val="000000"/>
          <w:sz w:val="28"/>
          <w:szCs w:val="28"/>
          <w:lang w:eastAsia="ru-RU"/>
        </w:rPr>
        <w:t xml:space="preserve"> Положения, при наличии одного из следующих оснований, имеющих место в период до завершения освоения гражданином образовательной программы: </w:t>
      </w:r>
    </w:p>
    <w:p w14:paraId="3B4F661D" w14:textId="17F3A538" w:rsidR="00C81872"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5.1.1.1. </w:t>
      </w:r>
      <w:r w:rsidR="00C00A91" w:rsidRPr="00C00A91">
        <w:rPr>
          <w:rFonts w:ascii="Times New Roman" w:hAnsi="Times New Roman"/>
          <w:color w:val="000000"/>
          <w:sz w:val="28"/>
          <w:szCs w:val="28"/>
          <w:lang w:eastAsia="ru-RU"/>
        </w:rPr>
        <w:t>гражданин осуществляет уход за сыном, дочерью, родителем (усыновителем), супругом (супругой), которые признаны ребенком</w:t>
      </w:r>
      <w:r w:rsidR="00C00A91">
        <w:rPr>
          <w:rFonts w:ascii="Times New Roman" w:hAnsi="Times New Roman"/>
          <w:color w:val="000000"/>
          <w:sz w:val="28"/>
          <w:szCs w:val="28"/>
          <w:lang w:eastAsia="ru-RU"/>
        </w:rPr>
        <w:t>-</w:t>
      </w:r>
      <w:r w:rsidR="00C00A91" w:rsidRPr="00C00A91">
        <w:rPr>
          <w:rFonts w:ascii="Times New Roman" w:hAnsi="Times New Roman"/>
          <w:color w:val="000000"/>
          <w:sz w:val="28"/>
          <w:szCs w:val="28"/>
          <w:lang w:eastAsia="ru-RU"/>
        </w:rPr>
        <w:t>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w:t>
      </w:r>
      <w:r w:rsidR="00C00A91">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в соответствии с заключением федерального учреждения медико</w:t>
      </w:r>
      <w:r>
        <w:rPr>
          <w:rFonts w:ascii="Times New Roman" w:hAnsi="Times New Roman"/>
          <w:color w:val="000000"/>
          <w:sz w:val="28"/>
          <w:szCs w:val="28"/>
          <w:lang w:eastAsia="ru-RU"/>
        </w:rPr>
        <w:t>-</w:t>
      </w:r>
      <w:r w:rsidR="00C00A91" w:rsidRPr="00C00A91">
        <w:rPr>
          <w:rFonts w:ascii="Times New Roman" w:hAnsi="Times New Roman"/>
          <w:color w:val="000000"/>
          <w:sz w:val="28"/>
          <w:szCs w:val="28"/>
          <w:lang w:eastAsia="ru-RU"/>
        </w:rPr>
        <w:t>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14:paraId="48F542D4" w14:textId="31CD541A" w:rsidR="00C81872"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5.1.1.2. </w:t>
      </w:r>
      <w:r w:rsidR="00C00A91" w:rsidRPr="00C00A91">
        <w:rPr>
          <w:rFonts w:ascii="Times New Roman" w:hAnsi="Times New Roman"/>
          <w:color w:val="000000"/>
          <w:sz w:val="28"/>
          <w:szCs w:val="28"/>
          <w:lang w:eastAsia="ru-RU"/>
        </w:rP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14:paraId="33B44920" w14:textId="24D1EA4C" w:rsidR="00C81872"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5.1.1.3.</w:t>
      </w:r>
      <w:r w:rsidR="00C00A91" w:rsidRPr="00C00A91">
        <w:rPr>
          <w:rFonts w:ascii="Times New Roman" w:hAnsi="Times New Roman"/>
          <w:color w:val="000000"/>
          <w:sz w:val="28"/>
          <w:szCs w:val="28"/>
          <w:lang w:eastAsia="ru-RU"/>
        </w:rPr>
        <w:t xml:space="preserve"> после подачи заявки гражданин признан инвалидом I или II группы;</w:t>
      </w:r>
    </w:p>
    <w:p w14:paraId="4F947664" w14:textId="1EBA24A8"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5.1.1.4. </w:t>
      </w:r>
      <w:r w:rsidR="00C00A91" w:rsidRPr="00C00A91">
        <w:rPr>
          <w:rFonts w:ascii="Times New Roman" w:hAnsi="Times New Roman"/>
          <w:color w:val="000000"/>
          <w:sz w:val="28"/>
          <w:szCs w:val="28"/>
          <w:lang w:eastAsia="ru-RU"/>
        </w:rPr>
        <w:t>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14:paraId="370462E6" w14:textId="082D6C26"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5.1.2. </w:t>
      </w:r>
      <w:r w:rsidR="00C00A91" w:rsidRPr="00C00A91">
        <w:rPr>
          <w:rFonts w:ascii="Times New Roman" w:hAnsi="Times New Roman"/>
          <w:color w:val="000000"/>
          <w:sz w:val="28"/>
          <w:szCs w:val="28"/>
          <w:lang w:eastAsia="ru-RU"/>
        </w:rPr>
        <w:t xml:space="preserve">При наличии основания, указанного в пункте </w:t>
      </w:r>
      <w:r w:rsidR="00C64653">
        <w:rPr>
          <w:rFonts w:ascii="Times New Roman" w:hAnsi="Times New Roman"/>
          <w:color w:val="000000"/>
          <w:sz w:val="28"/>
          <w:szCs w:val="28"/>
          <w:lang w:eastAsia="ru-RU"/>
        </w:rPr>
        <w:t>5.1.1</w:t>
      </w:r>
      <w:r w:rsidR="00C00A91" w:rsidRPr="00C00A91">
        <w:rPr>
          <w:rFonts w:ascii="Times New Roman" w:hAnsi="Times New Roman"/>
          <w:color w:val="000000"/>
          <w:sz w:val="28"/>
          <w:szCs w:val="28"/>
          <w:lang w:eastAsia="ru-RU"/>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w:t>
      </w:r>
    </w:p>
    <w:p w14:paraId="0A4BFF56" w14:textId="24954AF6"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lastRenderedPageBreak/>
        <w:t xml:space="preserve">В случае если информация о несоответствии, указанном в </w:t>
      </w:r>
      <w:r w:rsidR="00C64653">
        <w:rPr>
          <w:rFonts w:ascii="Times New Roman" w:hAnsi="Times New Roman"/>
          <w:color w:val="000000"/>
          <w:sz w:val="28"/>
          <w:szCs w:val="28"/>
          <w:lang w:eastAsia="ru-RU"/>
        </w:rPr>
        <w:t>5.1.1.4</w:t>
      </w:r>
      <w:r w:rsidRPr="00385A1B">
        <w:rPr>
          <w:rFonts w:ascii="Times New Roman" w:hAnsi="Times New Roman"/>
          <w:color w:val="FF0000"/>
          <w:sz w:val="28"/>
          <w:szCs w:val="28"/>
          <w:lang w:eastAsia="ru-RU"/>
        </w:rPr>
        <w:t xml:space="preserve"> </w:t>
      </w:r>
      <w:r w:rsidRPr="00C64653">
        <w:rPr>
          <w:rFonts w:ascii="Times New Roman" w:hAnsi="Times New Roman"/>
          <w:sz w:val="28"/>
          <w:szCs w:val="28"/>
          <w:lang w:eastAsia="ru-RU"/>
        </w:rPr>
        <w:t xml:space="preserve">пункта </w:t>
      </w:r>
      <w:r w:rsidR="00C64653" w:rsidRPr="00C64653">
        <w:rPr>
          <w:rFonts w:ascii="Times New Roman" w:hAnsi="Times New Roman"/>
          <w:sz w:val="28"/>
          <w:szCs w:val="28"/>
          <w:lang w:eastAsia="ru-RU"/>
        </w:rPr>
        <w:t>5.1.1</w:t>
      </w:r>
      <w:r w:rsidRPr="00C64653">
        <w:rPr>
          <w:rFonts w:ascii="Times New Roman" w:hAnsi="Times New Roman"/>
          <w:sz w:val="28"/>
          <w:szCs w:val="28"/>
          <w:lang w:eastAsia="ru-RU"/>
        </w:rPr>
        <w:t xml:space="preserve"> настоящего Положения, получена заказчиком, он не позднее </w:t>
      </w:r>
      <w:r w:rsidRPr="00C00A91">
        <w:rPr>
          <w:rFonts w:ascii="Times New Roman" w:hAnsi="Times New Roman"/>
          <w:color w:val="000000"/>
          <w:sz w:val="28"/>
          <w:szCs w:val="28"/>
          <w:lang w:eastAsia="ru-RU"/>
        </w:rPr>
        <w:t>10 рабочих дней после получения информации направляет гражданину уведомление о таком несоответствии</w:t>
      </w:r>
      <w:r>
        <w:rPr>
          <w:rFonts w:ascii="Times New Roman" w:hAnsi="Times New Roman"/>
          <w:color w:val="000000"/>
          <w:sz w:val="28"/>
          <w:szCs w:val="28"/>
          <w:lang w:eastAsia="ru-RU"/>
        </w:rPr>
        <w:t>.</w:t>
      </w:r>
    </w:p>
    <w:p w14:paraId="349737A2" w14:textId="335D6AB5"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14:paraId="70D33151" w14:textId="100F0881"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 xml:space="preserve">В случае если на момент получения заказчиком или гражданином уведомления, указанного в абзаце первом или втором настоящего пункта, договор о целевом обучении не заключен, гражданин и заказчик освобождаются от ответственности за </w:t>
      </w:r>
      <w:proofErr w:type="spellStart"/>
      <w:r w:rsidRPr="00C00A91">
        <w:rPr>
          <w:rFonts w:ascii="Times New Roman" w:hAnsi="Times New Roman"/>
          <w:color w:val="000000"/>
          <w:sz w:val="28"/>
          <w:szCs w:val="28"/>
          <w:lang w:eastAsia="ru-RU"/>
        </w:rPr>
        <w:t>незаключение</w:t>
      </w:r>
      <w:proofErr w:type="spellEnd"/>
      <w:r w:rsidRPr="00C00A91">
        <w:rPr>
          <w:rFonts w:ascii="Times New Roman" w:hAnsi="Times New Roman"/>
          <w:color w:val="000000"/>
          <w:sz w:val="28"/>
          <w:szCs w:val="28"/>
          <w:lang w:eastAsia="ru-RU"/>
        </w:rPr>
        <w:t xml:space="preserve"> договора о целевом обучении.</w:t>
      </w:r>
    </w:p>
    <w:p w14:paraId="3C0FFDE9" w14:textId="0BEB4668"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 </w:t>
      </w:r>
      <w:r w:rsidR="00C00A91" w:rsidRPr="00C00A91">
        <w:rPr>
          <w:rFonts w:ascii="Times New Roman" w:hAnsi="Times New Roman"/>
          <w:color w:val="000000"/>
          <w:sz w:val="28"/>
          <w:szCs w:val="28"/>
          <w:lang w:eastAsia="ru-RU"/>
        </w:rPr>
        <w:t xml:space="preserve">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w:t>
      </w:r>
      <w:r w:rsidR="00C64653">
        <w:rPr>
          <w:rFonts w:ascii="Times New Roman" w:hAnsi="Times New Roman"/>
          <w:color w:val="000000"/>
          <w:sz w:val="28"/>
          <w:szCs w:val="28"/>
          <w:lang w:eastAsia="ru-RU"/>
        </w:rPr>
        <w:t>5.1.5 и 5.1.</w:t>
      </w:r>
      <w:r w:rsidR="00C64653" w:rsidRPr="00C64653">
        <w:rPr>
          <w:rFonts w:ascii="Times New Roman" w:hAnsi="Times New Roman"/>
          <w:sz w:val="28"/>
          <w:szCs w:val="28"/>
          <w:lang w:eastAsia="ru-RU"/>
        </w:rPr>
        <w:t>6</w:t>
      </w:r>
      <w:r w:rsidR="00C00A91" w:rsidRPr="00C64653">
        <w:rPr>
          <w:rFonts w:ascii="Times New Roman" w:hAnsi="Times New Roman"/>
          <w:sz w:val="28"/>
          <w:szCs w:val="28"/>
          <w:lang w:eastAsia="ru-RU"/>
        </w:rPr>
        <w:t xml:space="preserve"> настоящего Положения</w:t>
      </w:r>
      <w:r w:rsidR="00C00A91" w:rsidRPr="00C00A91">
        <w:rPr>
          <w:rFonts w:ascii="Times New Roman" w:hAnsi="Times New Roman"/>
          <w:color w:val="000000"/>
          <w:sz w:val="28"/>
          <w:szCs w:val="28"/>
          <w:lang w:eastAsia="ru-RU"/>
        </w:rPr>
        <w:t>, при наличии одного из следующих оснований, имеющих место в период после завершения освоения гражданином образовательной программы:</w:t>
      </w:r>
    </w:p>
    <w:p w14:paraId="4CD3F51D" w14:textId="33930EEE"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5.1.3.1. </w:t>
      </w:r>
      <w:r w:rsidR="00C00A91" w:rsidRPr="00C00A91">
        <w:rPr>
          <w:rFonts w:ascii="Times New Roman" w:hAnsi="Times New Roman"/>
          <w:color w:val="000000"/>
          <w:sz w:val="28"/>
          <w:szCs w:val="28"/>
          <w:lang w:eastAsia="ru-RU"/>
        </w:rP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14:paraId="181B2FA7" w14:textId="74D9E973"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5.1.3.2. </w:t>
      </w:r>
      <w:r w:rsidR="00C00A91" w:rsidRPr="00C00A91">
        <w:rPr>
          <w:rFonts w:ascii="Times New Roman" w:hAnsi="Times New Roman"/>
          <w:color w:val="000000"/>
          <w:sz w:val="28"/>
          <w:szCs w:val="28"/>
          <w:lang w:eastAsia="ru-RU"/>
        </w:rP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14:paraId="382D2C44" w14:textId="7E91FD83" w:rsidR="00C81872"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5.1.3.3. </w:t>
      </w:r>
      <w:r w:rsidR="00C00A91" w:rsidRPr="00C00A91">
        <w:rPr>
          <w:rFonts w:ascii="Times New Roman" w:hAnsi="Times New Roman"/>
          <w:color w:val="000000"/>
          <w:sz w:val="28"/>
          <w:szCs w:val="28"/>
          <w:lang w:eastAsia="ru-RU"/>
        </w:rPr>
        <w:t>после подачи заявки гражданин признан инвалидом I или II группы;</w:t>
      </w:r>
    </w:p>
    <w:p w14:paraId="25ADE2A8" w14:textId="7688EEFA" w:rsidR="00C81872"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5.1.3.4. </w:t>
      </w:r>
      <w:r w:rsidR="00C00A91" w:rsidRPr="00C00A91">
        <w:rPr>
          <w:rFonts w:ascii="Times New Roman" w:hAnsi="Times New Roman"/>
          <w:color w:val="000000"/>
          <w:sz w:val="28"/>
          <w:szCs w:val="28"/>
          <w:lang w:eastAsia="ru-RU"/>
        </w:rPr>
        <w:t>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14:paraId="2A9FDD9B" w14:textId="5821A0B9" w:rsidR="00C81872"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5.1.3.5. </w:t>
      </w:r>
      <w:r w:rsidR="00C00A91" w:rsidRPr="00C00A91">
        <w:rPr>
          <w:rFonts w:ascii="Times New Roman" w:hAnsi="Times New Roman"/>
          <w:color w:val="000000"/>
          <w:sz w:val="28"/>
          <w:szCs w:val="28"/>
          <w:lang w:eastAsia="ru-RU"/>
        </w:rPr>
        <w:t>беременность и (или) роды;</w:t>
      </w:r>
    </w:p>
    <w:p w14:paraId="4486C3C0" w14:textId="16612D08"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5.1.3.6. </w:t>
      </w:r>
      <w:r w:rsidR="00C00A91" w:rsidRPr="00C00A91">
        <w:rPr>
          <w:rFonts w:ascii="Times New Roman" w:hAnsi="Times New Roman"/>
          <w:color w:val="000000"/>
          <w:sz w:val="28"/>
          <w:szCs w:val="28"/>
          <w:lang w:eastAsia="ru-RU"/>
        </w:rPr>
        <w:t>осуществление гражданином ухода за ребенком до достижения им возраста 3 лет;</w:t>
      </w:r>
    </w:p>
    <w:p w14:paraId="7242F243" w14:textId="2DCC4471"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5.1.3.7. </w:t>
      </w:r>
      <w:r w:rsidR="00C00A91" w:rsidRPr="00C00A91">
        <w:rPr>
          <w:rFonts w:ascii="Times New Roman" w:hAnsi="Times New Roman"/>
          <w:color w:val="000000"/>
          <w:sz w:val="28"/>
          <w:szCs w:val="28"/>
          <w:lang w:eastAsia="ru-RU"/>
        </w:rPr>
        <w:t>временная нетрудоспособность гражданина, длящаяся более одного месяца</w:t>
      </w:r>
    </w:p>
    <w:p w14:paraId="51324C34" w14:textId="6801CB39"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5.1.4. </w:t>
      </w:r>
      <w:r w:rsidR="00C00A91" w:rsidRPr="00C00A91">
        <w:rPr>
          <w:rFonts w:ascii="Times New Roman" w:hAnsi="Times New Roman"/>
          <w:color w:val="000000"/>
          <w:sz w:val="28"/>
          <w:szCs w:val="28"/>
          <w:lang w:eastAsia="ru-RU"/>
        </w:rPr>
        <w:t xml:space="preserve">При наличии одного из оснований, указанных в подпунктах </w:t>
      </w:r>
      <w:r w:rsidR="00C64653">
        <w:rPr>
          <w:rFonts w:ascii="Times New Roman" w:hAnsi="Times New Roman"/>
          <w:color w:val="000000"/>
          <w:sz w:val="28"/>
          <w:szCs w:val="28"/>
          <w:lang w:eastAsia="ru-RU"/>
        </w:rPr>
        <w:t>5.1.3.1 – 5.1.3.3 и 5.1.3.5 – 5.1.3.7</w:t>
      </w:r>
      <w:r w:rsidR="00C00A91" w:rsidRPr="00385A1B">
        <w:rPr>
          <w:rFonts w:ascii="Times New Roman" w:hAnsi="Times New Roman"/>
          <w:color w:val="FF0000"/>
          <w:sz w:val="28"/>
          <w:szCs w:val="28"/>
          <w:lang w:eastAsia="ru-RU"/>
        </w:rPr>
        <w:t xml:space="preserve"> </w:t>
      </w:r>
      <w:r w:rsidR="00C00A91" w:rsidRPr="00C64653">
        <w:rPr>
          <w:rFonts w:ascii="Times New Roman" w:hAnsi="Times New Roman"/>
          <w:sz w:val="28"/>
          <w:szCs w:val="28"/>
          <w:lang w:eastAsia="ru-RU"/>
        </w:rPr>
        <w:t xml:space="preserve">пункта </w:t>
      </w:r>
      <w:r w:rsidR="00C64653" w:rsidRPr="00C64653">
        <w:rPr>
          <w:rFonts w:ascii="Times New Roman" w:hAnsi="Times New Roman"/>
          <w:sz w:val="28"/>
          <w:szCs w:val="28"/>
          <w:lang w:eastAsia="ru-RU"/>
        </w:rPr>
        <w:t>5.1.3 н</w:t>
      </w:r>
      <w:r w:rsidR="00C00A91" w:rsidRPr="00C64653">
        <w:rPr>
          <w:rFonts w:ascii="Times New Roman" w:hAnsi="Times New Roman"/>
          <w:sz w:val="28"/>
          <w:szCs w:val="28"/>
          <w:lang w:eastAsia="ru-RU"/>
        </w:rPr>
        <w:t>астоящего Положения</w:t>
      </w:r>
      <w:r w:rsidR="00C00A91" w:rsidRPr="00C00A91">
        <w:rPr>
          <w:rFonts w:ascii="Times New Roman" w:hAnsi="Times New Roman"/>
          <w:color w:val="000000"/>
          <w:sz w:val="28"/>
          <w:szCs w:val="28"/>
          <w:lang w:eastAsia="ru-RU"/>
        </w:rPr>
        <w:t xml:space="preserve">, гражданин вправе направить заказчику уведомление о наличии указанного основания с приложением подтверждающего документа (документов). </w:t>
      </w:r>
    </w:p>
    <w:p w14:paraId="0E5BDF9D" w14:textId="53C7C3D2"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 xml:space="preserve">В случае если заказчиком получена информация о наличии основания, указанного в </w:t>
      </w:r>
      <w:r w:rsidRPr="00C64653">
        <w:rPr>
          <w:rFonts w:ascii="Times New Roman" w:hAnsi="Times New Roman"/>
          <w:sz w:val="28"/>
          <w:szCs w:val="28"/>
          <w:lang w:eastAsia="ru-RU"/>
        </w:rPr>
        <w:t xml:space="preserve">подпункте </w:t>
      </w:r>
      <w:r w:rsidR="00C64653" w:rsidRPr="00C64653">
        <w:rPr>
          <w:rFonts w:ascii="Times New Roman" w:hAnsi="Times New Roman"/>
          <w:sz w:val="28"/>
          <w:szCs w:val="28"/>
          <w:lang w:eastAsia="ru-RU"/>
        </w:rPr>
        <w:t>5.1.3.4</w:t>
      </w:r>
      <w:r w:rsidRPr="00C64653">
        <w:rPr>
          <w:rFonts w:ascii="Times New Roman" w:hAnsi="Times New Roman"/>
          <w:sz w:val="28"/>
          <w:szCs w:val="28"/>
          <w:lang w:eastAsia="ru-RU"/>
        </w:rPr>
        <w:t xml:space="preserve"> пункта </w:t>
      </w:r>
      <w:r w:rsidR="00C64653" w:rsidRPr="00C64653">
        <w:rPr>
          <w:rFonts w:ascii="Times New Roman" w:hAnsi="Times New Roman"/>
          <w:sz w:val="28"/>
          <w:szCs w:val="28"/>
          <w:lang w:eastAsia="ru-RU"/>
        </w:rPr>
        <w:t>5.1.3</w:t>
      </w:r>
      <w:r w:rsidRPr="00C64653">
        <w:rPr>
          <w:rFonts w:ascii="Times New Roman" w:hAnsi="Times New Roman"/>
          <w:sz w:val="28"/>
          <w:szCs w:val="28"/>
          <w:lang w:eastAsia="ru-RU"/>
        </w:rPr>
        <w:t xml:space="preserve"> настоящего Положения</w:t>
      </w:r>
      <w:r w:rsidRPr="00C00A91">
        <w:rPr>
          <w:rFonts w:ascii="Times New Roman" w:hAnsi="Times New Roman"/>
          <w:color w:val="000000"/>
          <w:sz w:val="28"/>
          <w:szCs w:val="28"/>
          <w:lang w:eastAsia="ru-RU"/>
        </w:rPr>
        <w:t>, он не позднее 10 рабочих дней после получения информации направляет гражданину уведомление о таком несоответствии.</w:t>
      </w:r>
    </w:p>
    <w:p w14:paraId="546DE7F5" w14:textId="2F21B77E"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5.1.5. </w:t>
      </w:r>
      <w:r w:rsidR="00C00A91" w:rsidRPr="00C64653">
        <w:rPr>
          <w:rFonts w:ascii="Times New Roman" w:hAnsi="Times New Roman"/>
          <w:sz w:val="28"/>
          <w:szCs w:val="28"/>
          <w:lang w:eastAsia="ru-RU"/>
        </w:rPr>
        <w:t xml:space="preserve">В случае если заказчик получил уведомление от гражданина о наличии одного из оснований, указанных в подпунктах </w:t>
      </w:r>
      <w:r w:rsidR="00C64653" w:rsidRPr="00C64653">
        <w:rPr>
          <w:rFonts w:ascii="Times New Roman" w:hAnsi="Times New Roman"/>
          <w:sz w:val="28"/>
          <w:szCs w:val="28"/>
          <w:lang w:eastAsia="ru-RU"/>
        </w:rPr>
        <w:t xml:space="preserve">5.1.3.1 – 5.1.3.3 и 5.1.3.5 – 5.1.3.7 пункта 5.1.3 </w:t>
      </w:r>
      <w:r w:rsidR="00C00A91" w:rsidRPr="00C64653">
        <w:rPr>
          <w:rFonts w:ascii="Times New Roman" w:hAnsi="Times New Roman"/>
          <w:sz w:val="28"/>
          <w:szCs w:val="28"/>
          <w:lang w:eastAsia="ru-RU"/>
        </w:rPr>
        <w:t xml:space="preserve"> пункта </w:t>
      </w:r>
      <w:r w:rsidR="00C64653" w:rsidRPr="00C64653">
        <w:rPr>
          <w:rFonts w:ascii="Times New Roman" w:hAnsi="Times New Roman"/>
          <w:sz w:val="28"/>
          <w:szCs w:val="28"/>
          <w:lang w:eastAsia="ru-RU"/>
        </w:rPr>
        <w:t>5.1.3</w:t>
      </w:r>
      <w:r w:rsidR="00C00A91" w:rsidRPr="00C64653">
        <w:rPr>
          <w:rFonts w:ascii="Times New Roman" w:hAnsi="Times New Roman"/>
          <w:sz w:val="28"/>
          <w:szCs w:val="28"/>
          <w:lang w:eastAsia="ru-RU"/>
        </w:rPr>
        <w:t xml:space="preserve"> настоящего Положения, или информацию о наличии основания, указанного в подпункте </w:t>
      </w:r>
      <w:r w:rsidR="00C64653" w:rsidRPr="00C64653">
        <w:rPr>
          <w:rFonts w:ascii="Times New Roman" w:hAnsi="Times New Roman"/>
          <w:sz w:val="28"/>
          <w:szCs w:val="28"/>
          <w:lang w:eastAsia="ru-RU"/>
        </w:rPr>
        <w:t>5.1.3.4</w:t>
      </w:r>
      <w:r w:rsidR="00C00A91" w:rsidRPr="00C64653">
        <w:rPr>
          <w:rFonts w:ascii="Times New Roman" w:hAnsi="Times New Roman"/>
          <w:sz w:val="28"/>
          <w:szCs w:val="28"/>
          <w:lang w:eastAsia="ru-RU"/>
        </w:rPr>
        <w:t xml:space="preserve"> пункта </w:t>
      </w:r>
      <w:r w:rsidR="00C64653" w:rsidRPr="00C64653">
        <w:rPr>
          <w:rFonts w:ascii="Times New Roman" w:hAnsi="Times New Roman"/>
          <w:sz w:val="28"/>
          <w:szCs w:val="28"/>
          <w:lang w:eastAsia="ru-RU"/>
        </w:rPr>
        <w:t>5.1.3</w:t>
      </w:r>
      <w:r w:rsidR="00C00A91" w:rsidRPr="00C64653">
        <w:rPr>
          <w:rFonts w:ascii="Times New Roman" w:hAnsi="Times New Roman"/>
          <w:sz w:val="28"/>
          <w:szCs w:val="28"/>
          <w:lang w:eastAsia="ru-RU"/>
        </w:rPr>
        <w:t xml:space="preserve"> настоящего Положения, и указанное</w:t>
      </w:r>
      <w:r w:rsidR="00C00A91" w:rsidRPr="00C00A91">
        <w:rPr>
          <w:rFonts w:ascii="Times New Roman" w:hAnsi="Times New Roman"/>
          <w:color w:val="000000"/>
          <w:sz w:val="28"/>
          <w:szCs w:val="28"/>
          <w:lang w:eastAsia="ru-RU"/>
        </w:rPr>
        <w:t xml:space="preserve">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14:paraId="1F1BD6DE" w14:textId="3B892EAC"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 xml:space="preserve">В случае если заказчик получил уведомление от гражданина о наличии одного из оснований, указанных в подпунктах </w:t>
      </w:r>
      <w:r w:rsidR="00C64653" w:rsidRPr="00C64653">
        <w:rPr>
          <w:rFonts w:ascii="Times New Roman" w:hAnsi="Times New Roman"/>
          <w:color w:val="000000"/>
          <w:sz w:val="28"/>
          <w:szCs w:val="28"/>
          <w:lang w:eastAsia="ru-RU"/>
        </w:rPr>
        <w:t xml:space="preserve">5.1.3.1 – 5.1.3.3 и 5.1.3.5 – 5.1.3.7 пункта 5.1.3 пункта 5.1.3 </w:t>
      </w:r>
      <w:r w:rsidRPr="00C00A91">
        <w:rPr>
          <w:rFonts w:ascii="Times New Roman" w:hAnsi="Times New Roman"/>
          <w:color w:val="000000"/>
          <w:sz w:val="28"/>
          <w:szCs w:val="28"/>
          <w:lang w:eastAsia="ru-RU"/>
        </w:rPr>
        <w:t xml:space="preserve">настоящего Положения, или информацию о наличии основания, указанного в подпункте </w:t>
      </w:r>
      <w:r w:rsidR="00C64653" w:rsidRPr="00C64653">
        <w:rPr>
          <w:rFonts w:ascii="Times New Roman" w:hAnsi="Times New Roman"/>
          <w:color w:val="000000"/>
          <w:sz w:val="28"/>
          <w:szCs w:val="28"/>
          <w:lang w:eastAsia="ru-RU"/>
        </w:rPr>
        <w:t xml:space="preserve">5.1.3.4 пункта 5.1.3 </w:t>
      </w:r>
      <w:r w:rsidRPr="00C00A91">
        <w:rPr>
          <w:rFonts w:ascii="Times New Roman" w:hAnsi="Times New Roman"/>
          <w:color w:val="000000"/>
          <w:sz w:val="28"/>
          <w:szCs w:val="28"/>
          <w:lang w:eastAsia="ru-RU"/>
        </w:rPr>
        <w:t>настоящего Положения, и указанное основание может быть прекращено (устранено) в течение срока трудовой деятельности:</w:t>
      </w:r>
    </w:p>
    <w:p w14:paraId="41F41CDB" w14:textId="58B80902"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абзаце первом пункта </w:t>
      </w:r>
      <w:r w:rsidR="00C64653">
        <w:rPr>
          <w:rFonts w:ascii="Times New Roman" w:hAnsi="Times New Roman"/>
          <w:color w:val="000000"/>
          <w:sz w:val="28"/>
          <w:szCs w:val="28"/>
          <w:lang w:eastAsia="ru-RU"/>
        </w:rPr>
        <w:t>5.1.4</w:t>
      </w:r>
      <w:r w:rsidR="00C00A91" w:rsidRPr="00C00A91">
        <w:rPr>
          <w:rFonts w:ascii="Times New Roman" w:hAnsi="Times New Roman"/>
          <w:color w:val="000000"/>
          <w:sz w:val="28"/>
          <w:szCs w:val="28"/>
          <w:lang w:eastAsia="ru-RU"/>
        </w:rPr>
        <w:t xml:space="preserve"> настоящего Положения, или информации, указанной в абзаце втором пункта </w:t>
      </w:r>
      <w:r w:rsidR="00C64653">
        <w:rPr>
          <w:rFonts w:ascii="Times New Roman" w:hAnsi="Times New Roman"/>
          <w:color w:val="000000"/>
          <w:sz w:val="28"/>
          <w:szCs w:val="28"/>
          <w:lang w:eastAsia="ru-RU"/>
        </w:rPr>
        <w:t>5.1.4</w:t>
      </w:r>
      <w:r w:rsidR="00C00A91" w:rsidRPr="00C00A91">
        <w:rPr>
          <w:rFonts w:ascii="Times New Roman" w:hAnsi="Times New Roman"/>
          <w:color w:val="000000"/>
          <w:sz w:val="28"/>
          <w:szCs w:val="28"/>
          <w:lang w:eastAsia="ru-RU"/>
        </w:rPr>
        <w:t xml:space="preserve"> настоящего Положения; </w:t>
      </w:r>
    </w:p>
    <w:p w14:paraId="25856B96" w14:textId="3D03C9AC"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абзаце первом настоящего пункта, с приложением подтверждающего документа (документов); </w:t>
      </w:r>
    </w:p>
    <w:p w14:paraId="721473CB" w14:textId="5AE0D99F"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в случае прекращения (устранения) основания, а также в случае если гражданин в течение одного месяца после завершения очередного года</w:t>
      </w:r>
      <w:r w:rsidR="00C00A91">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со дня возникновения основания, указанного в абзаце первом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14:paraId="6269F60F" w14:textId="70453548"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в случае если основание, указанное в пункте </w:t>
      </w:r>
      <w:r w:rsidR="00C64653">
        <w:rPr>
          <w:rFonts w:ascii="Times New Roman" w:hAnsi="Times New Roman"/>
          <w:color w:val="000000"/>
          <w:sz w:val="28"/>
          <w:szCs w:val="28"/>
          <w:lang w:eastAsia="ru-RU"/>
        </w:rPr>
        <w:t xml:space="preserve">5.1.3 </w:t>
      </w:r>
      <w:r w:rsidR="00C00A91" w:rsidRPr="00C00A91">
        <w:rPr>
          <w:rFonts w:ascii="Times New Roman" w:hAnsi="Times New Roman"/>
          <w:color w:val="000000"/>
          <w:sz w:val="28"/>
          <w:szCs w:val="28"/>
          <w:lang w:eastAsia="ru-RU"/>
        </w:rPr>
        <w:t>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14:paraId="4D3DA699" w14:textId="0BD9E2C3"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5.1.6. </w:t>
      </w:r>
      <w:r w:rsidR="00C00A91" w:rsidRPr="00C00A91">
        <w:rPr>
          <w:rFonts w:ascii="Times New Roman" w:hAnsi="Times New Roman"/>
          <w:color w:val="000000"/>
          <w:sz w:val="28"/>
          <w:szCs w:val="28"/>
          <w:lang w:eastAsia="ru-RU"/>
        </w:rPr>
        <w:t xml:space="preserve">По основаниям, указанным в подпунктах </w:t>
      </w:r>
      <w:r w:rsidR="00C64653">
        <w:rPr>
          <w:rFonts w:ascii="Times New Roman" w:hAnsi="Times New Roman"/>
          <w:color w:val="000000"/>
          <w:sz w:val="28"/>
          <w:szCs w:val="28"/>
          <w:lang w:eastAsia="ru-RU"/>
        </w:rPr>
        <w:t xml:space="preserve">5.1.3.5 – 5.1.3.7 пункта 5.1.3 </w:t>
      </w:r>
      <w:r w:rsidR="00C00A91" w:rsidRPr="00C00A91">
        <w:rPr>
          <w:rFonts w:ascii="Times New Roman" w:hAnsi="Times New Roman"/>
          <w:color w:val="000000"/>
          <w:sz w:val="28"/>
          <w:szCs w:val="28"/>
          <w:lang w:eastAsia="ru-RU"/>
        </w:rPr>
        <w:t xml:space="preserve">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w:t>
      </w:r>
      <w:r w:rsidR="00C00A91" w:rsidRPr="00C00A91">
        <w:rPr>
          <w:rFonts w:ascii="Times New Roman" w:hAnsi="Times New Roman"/>
          <w:color w:val="000000"/>
          <w:sz w:val="28"/>
          <w:szCs w:val="28"/>
          <w:lang w:eastAsia="ru-RU"/>
        </w:rPr>
        <w:lastRenderedPageBreak/>
        <w:t xml:space="preserve">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t>
      </w:r>
    </w:p>
    <w:p w14:paraId="39EBA318" w14:textId="342A1392"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14:paraId="338A6175" w14:textId="0E886EBF"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5.1.7. </w:t>
      </w:r>
      <w:r w:rsidR="00C00A91" w:rsidRPr="00C00A91">
        <w:rPr>
          <w:rFonts w:ascii="Times New Roman" w:hAnsi="Times New Roman"/>
          <w:color w:val="000000"/>
          <w:sz w:val="28"/>
          <w:szCs w:val="28"/>
          <w:lang w:eastAsia="ru-RU"/>
        </w:rPr>
        <w:t xml:space="preserve">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t>
      </w:r>
    </w:p>
    <w:p w14:paraId="6F8702F0" w14:textId="7C039A75"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5.1.8. </w:t>
      </w:r>
      <w:r w:rsidR="00C00A91" w:rsidRPr="00C00A91">
        <w:rPr>
          <w:rFonts w:ascii="Times New Roman" w:hAnsi="Times New Roman"/>
          <w:color w:val="000000"/>
          <w:sz w:val="28"/>
          <w:szCs w:val="28"/>
          <w:lang w:eastAsia="ru-RU"/>
        </w:rPr>
        <w:t xml:space="preserve">Гражданин не позднее 10 рабочих дней после предоставления ему отпуска, указанного в пункте </w:t>
      </w:r>
      <w:r w:rsidR="006753FB">
        <w:rPr>
          <w:rFonts w:ascii="Times New Roman" w:hAnsi="Times New Roman"/>
          <w:color w:val="000000"/>
          <w:sz w:val="28"/>
          <w:szCs w:val="28"/>
          <w:lang w:eastAsia="ru-RU"/>
        </w:rPr>
        <w:t xml:space="preserve">5.1.7 </w:t>
      </w:r>
      <w:r w:rsidR="00C00A91" w:rsidRPr="006753FB">
        <w:rPr>
          <w:rFonts w:ascii="Times New Roman" w:hAnsi="Times New Roman"/>
          <w:sz w:val="28"/>
          <w:szCs w:val="28"/>
          <w:lang w:eastAsia="ru-RU"/>
        </w:rPr>
        <w:t>настоящего Положения,</w:t>
      </w:r>
      <w:r w:rsidR="00C00A91" w:rsidRPr="00C00A91">
        <w:rPr>
          <w:rFonts w:ascii="Times New Roman" w:hAnsi="Times New Roman"/>
          <w:color w:val="000000"/>
          <w:sz w:val="28"/>
          <w:szCs w:val="28"/>
          <w:lang w:eastAsia="ru-RU"/>
        </w:rPr>
        <w:t xml:space="preserve">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14:paraId="4AEED2A5" w14:textId="4C38FD73"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14:paraId="1FC56552" w14:textId="5478E46D" w:rsidR="00C00A91" w:rsidRPr="006753FB" w:rsidRDefault="00385A1B" w:rsidP="00F941AD">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5.1.9. </w:t>
      </w:r>
      <w:r w:rsidR="00C00A91" w:rsidRPr="00C00A91">
        <w:rPr>
          <w:rFonts w:ascii="Times New Roman" w:hAnsi="Times New Roman"/>
          <w:color w:val="000000"/>
          <w:sz w:val="28"/>
          <w:szCs w:val="28"/>
          <w:lang w:eastAsia="ru-RU"/>
        </w:rPr>
        <w:t xml:space="preserve">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w:t>
      </w:r>
      <w:r w:rsidR="006753FB">
        <w:rPr>
          <w:rFonts w:ascii="Times New Roman" w:hAnsi="Times New Roman"/>
          <w:color w:val="000000"/>
          <w:sz w:val="28"/>
          <w:szCs w:val="28"/>
          <w:lang w:eastAsia="ru-RU"/>
        </w:rPr>
        <w:t>5.1.10</w:t>
      </w:r>
      <w:r w:rsidR="00C00A91" w:rsidRPr="00385A1B">
        <w:rPr>
          <w:rFonts w:ascii="Times New Roman" w:hAnsi="Times New Roman"/>
          <w:color w:val="FF0000"/>
          <w:sz w:val="28"/>
          <w:szCs w:val="28"/>
          <w:lang w:eastAsia="ru-RU"/>
        </w:rPr>
        <w:t xml:space="preserve"> </w:t>
      </w:r>
      <w:r w:rsidR="00C00A91" w:rsidRPr="006753FB">
        <w:rPr>
          <w:rFonts w:ascii="Times New Roman" w:hAnsi="Times New Roman"/>
          <w:sz w:val="28"/>
          <w:szCs w:val="28"/>
          <w:lang w:eastAsia="ru-RU"/>
        </w:rPr>
        <w:t>настоящего Положения:</w:t>
      </w:r>
    </w:p>
    <w:p w14:paraId="31FE3019" w14:textId="00F9806C"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C00A91" w:rsidRPr="00C00A91">
        <w:rPr>
          <w:rFonts w:ascii="Times New Roman" w:hAnsi="Times New Roman"/>
          <w:color w:val="000000"/>
          <w:sz w:val="28"/>
          <w:szCs w:val="28"/>
          <w:lang w:eastAsia="ru-RU"/>
        </w:rPr>
        <w:t xml:space="preserve"> прохождение гражданином военной службы по призыву, по контракту, по мобилизации; </w:t>
      </w:r>
    </w:p>
    <w:p w14:paraId="61FBFEA2" w14:textId="35A33146"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прохождение гражданином альтернативной гражданской службы</w:t>
      </w:r>
    </w:p>
    <w:p w14:paraId="41EBE4DE" w14:textId="48013718"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5.1.10. </w:t>
      </w:r>
      <w:r w:rsidR="00C00A91" w:rsidRPr="00C00A91">
        <w:rPr>
          <w:rFonts w:ascii="Times New Roman" w:hAnsi="Times New Roman"/>
          <w:color w:val="000000"/>
          <w:sz w:val="28"/>
          <w:szCs w:val="28"/>
          <w:lang w:eastAsia="ru-RU"/>
        </w:rPr>
        <w:t xml:space="preserve">В случае возникновения основания, указанного в </w:t>
      </w:r>
      <w:r w:rsidR="00C00A91" w:rsidRPr="006753FB">
        <w:rPr>
          <w:rFonts w:ascii="Times New Roman" w:hAnsi="Times New Roman"/>
          <w:sz w:val="28"/>
          <w:szCs w:val="28"/>
          <w:lang w:eastAsia="ru-RU"/>
        </w:rPr>
        <w:t xml:space="preserve">пункте </w:t>
      </w:r>
      <w:r w:rsidR="006753FB" w:rsidRPr="006753FB">
        <w:rPr>
          <w:rFonts w:ascii="Times New Roman" w:hAnsi="Times New Roman"/>
          <w:sz w:val="28"/>
          <w:szCs w:val="28"/>
          <w:lang w:eastAsia="ru-RU"/>
        </w:rPr>
        <w:t>5.1.9</w:t>
      </w:r>
      <w:r w:rsidR="00C00A91" w:rsidRPr="00C00A91">
        <w:rPr>
          <w:rFonts w:ascii="Times New Roman" w:hAnsi="Times New Roman"/>
          <w:color w:val="000000"/>
          <w:sz w:val="28"/>
          <w:szCs w:val="28"/>
          <w:lang w:eastAsia="ru-RU"/>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t>
      </w:r>
    </w:p>
    <w:p w14:paraId="7A5EF0F2" w14:textId="11854D1C"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r w:rsidRPr="00C00A91">
        <w:rPr>
          <w:rFonts w:ascii="Times New Roman" w:hAnsi="Times New Roman"/>
          <w:color w:val="000000"/>
          <w:sz w:val="28"/>
          <w:szCs w:val="28"/>
          <w:lang w:eastAsia="ru-RU"/>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w:t>
      </w:r>
      <w:r w:rsidRPr="00C00A91">
        <w:rPr>
          <w:rFonts w:ascii="Times New Roman" w:hAnsi="Times New Roman"/>
          <w:color w:val="000000"/>
          <w:sz w:val="28"/>
          <w:szCs w:val="28"/>
          <w:lang w:eastAsia="ru-RU"/>
        </w:rPr>
        <w:lastRenderedPageBreak/>
        <w:t>стороны договора о целевом обучении освобождаются от ответственности за неисполнение обязательств по договору о целевом обучении.</w:t>
      </w:r>
    </w:p>
    <w:p w14:paraId="268B5BF4" w14:textId="018AB749"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5.1.11. </w:t>
      </w:r>
      <w:r w:rsidR="00C00A91" w:rsidRPr="00C00A91">
        <w:rPr>
          <w:rFonts w:ascii="Times New Roman" w:hAnsi="Times New Roman"/>
          <w:color w:val="000000"/>
          <w:sz w:val="28"/>
          <w:szCs w:val="28"/>
          <w:lang w:eastAsia="ru-RU"/>
        </w:rPr>
        <w:t>Договор о целевом обучении считается расторгнутым или не заключается в порядке, установленном пунктами</w:t>
      </w:r>
      <w:r w:rsidR="006753FB">
        <w:rPr>
          <w:rFonts w:ascii="Times New Roman" w:hAnsi="Times New Roman"/>
          <w:color w:val="000000"/>
          <w:sz w:val="28"/>
          <w:szCs w:val="28"/>
          <w:lang w:eastAsia="ru-RU"/>
        </w:rPr>
        <w:t xml:space="preserve"> 5.1.12 и 5.1.3</w:t>
      </w:r>
      <w:r w:rsidR="00C00A91" w:rsidRPr="00385A1B">
        <w:rPr>
          <w:rFonts w:ascii="Times New Roman" w:hAnsi="Times New Roman"/>
          <w:color w:val="FF0000"/>
          <w:sz w:val="28"/>
          <w:szCs w:val="28"/>
          <w:lang w:eastAsia="ru-RU"/>
        </w:rPr>
        <w:t xml:space="preserve"> </w:t>
      </w:r>
      <w:r w:rsidR="00C00A91" w:rsidRPr="006753FB">
        <w:rPr>
          <w:rFonts w:ascii="Times New Roman" w:hAnsi="Times New Roman"/>
          <w:sz w:val="28"/>
          <w:szCs w:val="28"/>
          <w:lang w:eastAsia="ru-RU"/>
        </w:rPr>
        <w:t xml:space="preserve">настоящего </w:t>
      </w:r>
      <w:r w:rsidR="00C00A91" w:rsidRPr="00C00A91">
        <w:rPr>
          <w:rFonts w:ascii="Times New Roman" w:hAnsi="Times New Roman"/>
          <w:color w:val="000000"/>
          <w:sz w:val="28"/>
          <w:szCs w:val="28"/>
          <w:lang w:eastAsia="ru-RU"/>
        </w:rPr>
        <w:t xml:space="preserve">Положения, при наличии одного из следующих оснований, имеющих место до завершения освоения образовательной программы: </w:t>
      </w:r>
    </w:p>
    <w:p w14:paraId="597CD6FB" w14:textId="167F2B7B"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 </w:t>
      </w:r>
    </w:p>
    <w:p w14:paraId="0778F845" w14:textId="395EAD07"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w:t>
      </w:r>
      <w:r w:rsidR="00C00A91">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принят для освоения образовательной программы), приостановление действия лицензии указанной организации;</w:t>
      </w:r>
    </w:p>
    <w:p w14:paraId="14149467" w14:textId="033865D4"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14:paraId="041902C5" w14:textId="3643B72F" w:rsidR="00C00A91" w:rsidRPr="006753FB" w:rsidRDefault="00385A1B" w:rsidP="00F941AD">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5.1.1</w:t>
      </w:r>
      <w:r w:rsidR="00E42740">
        <w:rPr>
          <w:rFonts w:ascii="Times New Roman" w:hAnsi="Times New Roman"/>
          <w:color w:val="000000"/>
          <w:sz w:val="28"/>
          <w:szCs w:val="28"/>
          <w:lang w:eastAsia="ru-RU"/>
        </w:rPr>
        <w:t>2</w:t>
      </w:r>
      <w:r>
        <w:rPr>
          <w:rFonts w:ascii="Times New Roman" w:hAnsi="Times New Roman"/>
          <w:color w:val="000000"/>
          <w:sz w:val="28"/>
          <w:szCs w:val="28"/>
          <w:lang w:eastAsia="ru-RU"/>
        </w:rPr>
        <w:t>.</w:t>
      </w:r>
      <w:r w:rsidR="00C00A91" w:rsidRPr="00C00A91">
        <w:rPr>
          <w:rFonts w:ascii="Times New Roman" w:hAnsi="Times New Roman"/>
          <w:color w:val="000000"/>
          <w:sz w:val="28"/>
          <w:szCs w:val="28"/>
          <w:lang w:eastAsia="ru-RU"/>
        </w:rPr>
        <w:t xml:space="preserve">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w:t>
      </w:r>
      <w:r w:rsidR="006753FB" w:rsidRPr="006753FB">
        <w:rPr>
          <w:rFonts w:ascii="Times New Roman" w:hAnsi="Times New Roman"/>
          <w:sz w:val="28"/>
          <w:szCs w:val="28"/>
          <w:lang w:eastAsia="ru-RU"/>
        </w:rPr>
        <w:t xml:space="preserve">5.1.11 </w:t>
      </w:r>
      <w:r w:rsidR="00C00A91" w:rsidRPr="006753FB">
        <w:rPr>
          <w:rFonts w:ascii="Times New Roman" w:hAnsi="Times New Roman"/>
          <w:sz w:val="28"/>
          <w:szCs w:val="28"/>
          <w:lang w:eastAsia="ru-RU"/>
        </w:rPr>
        <w:t>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14:paraId="6B95AC0B" w14:textId="2B9E4773" w:rsidR="00C00A91"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sidRPr="006753FB">
        <w:rPr>
          <w:rFonts w:ascii="Times New Roman" w:hAnsi="Times New Roman"/>
          <w:sz w:val="28"/>
          <w:szCs w:val="28"/>
          <w:lang w:eastAsia="ru-RU"/>
        </w:rPr>
        <w:t xml:space="preserve">5.1.13. </w:t>
      </w:r>
      <w:r w:rsidR="00C00A91" w:rsidRPr="006753FB">
        <w:rPr>
          <w:rFonts w:ascii="Times New Roman" w:hAnsi="Times New Roman"/>
          <w:sz w:val="28"/>
          <w:szCs w:val="28"/>
          <w:lang w:eastAsia="ru-RU"/>
        </w:rPr>
        <w:t xml:space="preserve">При наличии основания, указанного в пункте </w:t>
      </w:r>
      <w:r w:rsidR="006753FB" w:rsidRPr="006753FB">
        <w:rPr>
          <w:rFonts w:ascii="Times New Roman" w:hAnsi="Times New Roman"/>
          <w:sz w:val="28"/>
          <w:szCs w:val="28"/>
          <w:lang w:eastAsia="ru-RU"/>
        </w:rPr>
        <w:t>5.1.11</w:t>
      </w:r>
      <w:r w:rsidR="00C00A91" w:rsidRPr="006753FB">
        <w:rPr>
          <w:rFonts w:ascii="Times New Roman" w:hAnsi="Times New Roman"/>
          <w:sz w:val="28"/>
          <w:szCs w:val="28"/>
          <w:lang w:eastAsia="ru-RU"/>
        </w:rPr>
        <w:t xml:space="preserve"> настоящего Положения</w:t>
      </w:r>
      <w:r w:rsidR="00C00A91" w:rsidRPr="00C00A91">
        <w:rPr>
          <w:rFonts w:ascii="Times New Roman" w:hAnsi="Times New Roman"/>
          <w:color w:val="000000"/>
          <w:sz w:val="28"/>
          <w:szCs w:val="28"/>
          <w:lang w:eastAsia="ru-RU"/>
        </w:rPr>
        <w:t>:</w:t>
      </w:r>
    </w:p>
    <w:p w14:paraId="736C2CDF" w14:textId="690C776E" w:rsidR="00385A1B"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 </w:t>
      </w:r>
    </w:p>
    <w:p w14:paraId="2E5E44D1" w14:textId="4C0F40DA" w:rsidR="00385A1B"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 </w:t>
      </w:r>
    </w:p>
    <w:p w14:paraId="65C7B016" w14:textId="78DC016D" w:rsidR="00C00A91"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C00A91" w:rsidRPr="00C00A91">
        <w:rPr>
          <w:rFonts w:ascii="Times New Roman" w:hAnsi="Times New Roman"/>
          <w:color w:val="000000"/>
          <w:sz w:val="28"/>
          <w:szCs w:val="28"/>
          <w:lang w:eastAsia="ru-RU"/>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w:t>
      </w:r>
      <w:r w:rsidR="00C00A91" w:rsidRPr="00C00A91">
        <w:rPr>
          <w:rFonts w:ascii="Times New Roman" w:hAnsi="Times New Roman"/>
          <w:color w:val="000000"/>
          <w:sz w:val="28"/>
          <w:szCs w:val="28"/>
          <w:lang w:eastAsia="ru-RU"/>
        </w:rPr>
        <w:lastRenderedPageBreak/>
        <w:t>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14:paraId="7FAE169A" w14:textId="18C0A55D" w:rsidR="00C00A91"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5.1.14. </w:t>
      </w:r>
      <w:r w:rsidR="00385A1B" w:rsidRPr="00385A1B">
        <w:rPr>
          <w:rFonts w:ascii="Times New Roman" w:hAnsi="Times New Roman"/>
          <w:color w:val="000000"/>
          <w:sz w:val="28"/>
          <w:szCs w:val="28"/>
          <w:lang w:eastAsia="ru-RU"/>
        </w:rPr>
        <w:t>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14:paraId="399F8E8C" w14:textId="4A42EFF7" w:rsidR="00385A1B"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5.1.14.1. </w:t>
      </w:r>
      <w:r w:rsidR="00385A1B" w:rsidRPr="00385A1B">
        <w:rPr>
          <w:rFonts w:ascii="Times New Roman" w:hAnsi="Times New Roman"/>
          <w:color w:val="000000"/>
          <w:sz w:val="28"/>
          <w:szCs w:val="28"/>
          <w:lang w:eastAsia="ru-RU"/>
        </w:rPr>
        <w:t xml:space="preserve">если орган, организация, индивидуальный предприниматель являются заказчиками и если: </w:t>
      </w:r>
    </w:p>
    <w:p w14:paraId="74F28A22" w14:textId="48E7EBDC" w:rsidR="00385A1B"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85A1B" w:rsidRPr="00385A1B">
        <w:rPr>
          <w:rFonts w:ascii="Times New Roman" w:hAnsi="Times New Roman"/>
          <w:color w:val="000000"/>
          <w:sz w:val="28"/>
          <w:szCs w:val="28"/>
          <w:lang w:eastAsia="ru-RU"/>
        </w:rP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rsidR="00385A1B" w:rsidRPr="00385A1B">
        <w:rPr>
          <w:rFonts w:ascii="Times New Roman" w:hAnsi="Times New Roman"/>
          <w:color w:val="000000"/>
          <w:sz w:val="28"/>
          <w:szCs w:val="28"/>
          <w:lang w:eastAsia="ru-RU"/>
        </w:rPr>
        <w:t>незаключение</w:t>
      </w:r>
      <w:proofErr w:type="spellEnd"/>
      <w:r w:rsidR="00385A1B" w:rsidRPr="00385A1B">
        <w:rPr>
          <w:rFonts w:ascii="Times New Roman" w:hAnsi="Times New Roman"/>
          <w:color w:val="000000"/>
          <w:sz w:val="28"/>
          <w:szCs w:val="28"/>
          <w:lang w:eastAsia="ru-RU"/>
        </w:rPr>
        <w:t xml:space="preserve"> договора о целевом обучении; </w:t>
      </w:r>
    </w:p>
    <w:p w14:paraId="79B1562D" w14:textId="1303FF2C" w:rsidR="00C00A91"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85A1B" w:rsidRPr="00385A1B">
        <w:rPr>
          <w:rFonts w:ascii="Times New Roman" w:hAnsi="Times New Roman"/>
          <w:color w:val="000000"/>
          <w:sz w:val="28"/>
          <w:szCs w:val="28"/>
          <w:lang w:eastAsia="ru-RU"/>
        </w:rP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14:paraId="05AC4F0B" w14:textId="2A846DE2" w:rsidR="00385A1B"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5.1.14.2. </w:t>
      </w:r>
      <w:r w:rsidR="00385A1B" w:rsidRPr="00385A1B">
        <w:rPr>
          <w:rFonts w:ascii="Times New Roman" w:hAnsi="Times New Roman"/>
          <w:color w:val="000000"/>
          <w:sz w:val="28"/>
          <w:szCs w:val="28"/>
          <w:lang w:eastAsia="ru-RU"/>
        </w:rPr>
        <w:t xml:space="preserve">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 </w:t>
      </w:r>
    </w:p>
    <w:p w14:paraId="011A2C1C" w14:textId="53DF3087" w:rsidR="00C00A91" w:rsidRDefault="00E4274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5.1.15. </w:t>
      </w:r>
      <w:r w:rsidR="00385A1B" w:rsidRPr="00385A1B">
        <w:rPr>
          <w:rFonts w:ascii="Times New Roman" w:hAnsi="Times New Roman"/>
          <w:color w:val="000000"/>
          <w:sz w:val="28"/>
          <w:szCs w:val="28"/>
          <w:lang w:eastAsia="ru-RU"/>
        </w:rPr>
        <w:t>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абзаце втором настоящего пункта</w:t>
      </w:r>
    </w:p>
    <w:p w14:paraId="777781A7" w14:textId="24BCBF41" w:rsidR="00C00A91" w:rsidRDefault="00385A1B" w:rsidP="00F941AD">
      <w:pPr>
        <w:shd w:val="clear" w:color="auto" w:fill="FFFFFF"/>
        <w:spacing w:after="0" w:line="240" w:lineRule="auto"/>
        <w:ind w:firstLine="709"/>
        <w:jc w:val="both"/>
        <w:rPr>
          <w:rFonts w:ascii="Times New Roman" w:hAnsi="Times New Roman"/>
          <w:color w:val="000000"/>
          <w:sz w:val="28"/>
          <w:szCs w:val="28"/>
          <w:lang w:eastAsia="ru-RU"/>
        </w:rPr>
      </w:pPr>
      <w:r w:rsidRPr="00385A1B">
        <w:rPr>
          <w:rFonts w:ascii="Times New Roman" w:hAnsi="Times New Roman"/>
          <w:color w:val="000000"/>
          <w:sz w:val="28"/>
          <w:szCs w:val="28"/>
          <w:lang w:eastAsia="ru-RU"/>
        </w:rP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14:paraId="643B6503" w14:textId="26638A35" w:rsidR="00C00A91"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5.2.</w:t>
      </w:r>
      <w:r w:rsidRPr="00AF211F">
        <w:rPr>
          <w:rFonts w:ascii="Times New Roman" w:hAnsi="Times New Roman"/>
          <w:color w:val="000000"/>
          <w:sz w:val="28"/>
          <w:szCs w:val="28"/>
          <w:lang w:eastAsia="ru-RU"/>
        </w:rPr>
        <w:t xml:space="preserve"> Расторжение договора о целевом обучении в связи с неисполнением обязательств гражданина, в связи с отказом в трудоустройстве</w:t>
      </w:r>
      <w:r>
        <w:rPr>
          <w:rFonts w:ascii="Times New Roman" w:hAnsi="Times New Roman"/>
          <w:color w:val="000000"/>
          <w:sz w:val="28"/>
          <w:szCs w:val="28"/>
          <w:lang w:eastAsia="ru-RU"/>
        </w:rPr>
        <w:t>.</w:t>
      </w:r>
    </w:p>
    <w:p w14:paraId="42464A2C" w14:textId="239C1166"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5.2.1. </w:t>
      </w:r>
      <w:r w:rsidRPr="00AF211F">
        <w:rPr>
          <w:rFonts w:ascii="Times New Roman" w:hAnsi="Times New Roman"/>
          <w:color w:val="000000"/>
          <w:sz w:val="28"/>
          <w:szCs w:val="28"/>
          <w:lang w:eastAsia="ru-RU"/>
        </w:rPr>
        <w:t xml:space="preserve">Договор о целевом обучении считается расторгнутым в связи с неисполнением обязательств гражданина по договору о целевом обучении: </w:t>
      </w:r>
    </w:p>
    <w:p w14:paraId="75E62D91" w14:textId="497BC775"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F211F">
        <w:rPr>
          <w:rFonts w:ascii="Times New Roman" w:hAnsi="Times New Roman"/>
          <w:color w:val="000000"/>
          <w:sz w:val="28"/>
          <w:szCs w:val="28"/>
          <w:lang w:eastAsia="ru-RU"/>
        </w:rPr>
        <w:t xml:space="preserve">в случае если гражданин отчислен из организации, осуществляющей образовательную деятельность, в которой он обучался в соответствии с </w:t>
      </w:r>
      <w:r w:rsidRPr="00AF211F">
        <w:rPr>
          <w:rFonts w:ascii="Times New Roman" w:hAnsi="Times New Roman"/>
          <w:color w:val="000000"/>
          <w:sz w:val="28"/>
          <w:szCs w:val="28"/>
          <w:lang w:eastAsia="ru-RU"/>
        </w:rPr>
        <w:lastRenderedPageBreak/>
        <w:t xml:space="preserve">договором о целевом обучении, до завершения освоения образовательной программы, - со дня указанного отчисления; </w:t>
      </w:r>
    </w:p>
    <w:p w14:paraId="2F46D3EC" w14:textId="5AC7007C"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F211F">
        <w:rPr>
          <w:rFonts w:ascii="Times New Roman" w:hAnsi="Times New Roman"/>
          <w:color w:val="000000"/>
          <w:sz w:val="28"/>
          <w:szCs w:val="28"/>
          <w:lang w:eastAsia="ru-RU"/>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 </w:t>
      </w:r>
    </w:p>
    <w:p w14:paraId="7FF8A555" w14:textId="527C3453" w:rsidR="00AF211F" w:rsidRPr="00071495" w:rsidRDefault="00AF211F" w:rsidP="00F941AD">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 </w:t>
      </w:r>
      <w:r w:rsidRPr="00AF211F">
        <w:rPr>
          <w:rFonts w:ascii="Times New Roman" w:hAnsi="Times New Roman"/>
          <w:color w:val="000000"/>
          <w:sz w:val="28"/>
          <w:szCs w:val="28"/>
          <w:lang w:eastAsia="ru-RU"/>
        </w:rPr>
        <w:t xml:space="preserve">в случае если гражданин освоил образовательную программу и не прошел аккредитацию специалиста, - со дня завершения срока, указанного в абзаце втором пункта </w:t>
      </w:r>
      <w:r w:rsidR="00071495">
        <w:rPr>
          <w:rFonts w:ascii="Times New Roman" w:hAnsi="Times New Roman"/>
          <w:color w:val="000000"/>
          <w:sz w:val="28"/>
          <w:szCs w:val="28"/>
          <w:lang w:eastAsia="ru-RU"/>
        </w:rPr>
        <w:t>4.</w:t>
      </w:r>
      <w:r w:rsidR="00071495" w:rsidRPr="00071495">
        <w:rPr>
          <w:rFonts w:ascii="Times New Roman" w:hAnsi="Times New Roman"/>
          <w:sz w:val="28"/>
          <w:szCs w:val="28"/>
          <w:lang w:eastAsia="ru-RU"/>
        </w:rPr>
        <w:t>3</w:t>
      </w:r>
      <w:r w:rsidRPr="00071495">
        <w:rPr>
          <w:rFonts w:ascii="Times New Roman" w:hAnsi="Times New Roman"/>
          <w:sz w:val="28"/>
          <w:szCs w:val="28"/>
          <w:lang w:eastAsia="ru-RU"/>
        </w:rPr>
        <w:t xml:space="preserve"> настоящего Положения. </w:t>
      </w:r>
    </w:p>
    <w:p w14:paraId="6C628EB9" w14:textId="060066F3"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5.2.2. </w:t>
      </w:r>
      <w:r w:rsidRPr="00AF211F">
        <w:rPr>
          <w:rFonts w:ascii="Times New Roman" w:hAnsi="Times New Roman"/>
          <w:color w:val="000000"/>
          <w:sz w:val="28"/>
          <w:szCs w:val="28"/>
          <w:lang w:eastAsia="ru-RU"/>
        </w:rPr>
        <w:t xml:space="preserve">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 </w:t>
      </w:r>
    </w:p>
    <w:p w14:paraId="4DCFA351" w14:textId="07E616D2"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F211F">
        <w:rPr>
          <w:rFonts w:ascii="Times New Roman" w:hAnsi="Times New Roman"/>
          <w:color w:val="000000"/>
          <w:sz w:val="28"/>
          <w:szCs w:val="28"/>
          <w:lang w:eastAsia="ru-RU"/>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 </w:t>
      </w:r>
    </w:p>
    <w:p w14:paraId="1F3515D3" w14:textId="107844C2"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F211F">
        <w:rPr>
          <w:rFonts w:ascii="Times New Roman" w:hAnsi="Times New Roman"/>
          <w:color w:val="000000"/>
          <w:sz w:val="28"/>
          <w:szCs w:val="28"/>
          <w:lang w:eastAsia="ru-RU"/>
        </w:rP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14:paraId="483F9B7D" w14:textId="77777777" w:rsidR="00AF211F"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sidRPr="00AF211F">
        <w:rPr>
          <w:rFonts w:ascii="Times New Roman" w:hAnsi="Times New Roman"/>
          <w:color w:val="000000"/>
          <w:sz w:val="28"/>
          <w:szCs w:val="28"/>
          <w:lang w:eastAsia="ru-RU"/>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 </w:t>
      </w:r>
    </w:p>
    <w:p w14:paraId="54D007F6" w14:textId="7949FC52" w:rsidR="00C00A91" w:rsidRDefault="00AF211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5.2.3. </w:t>
      </w:r>
      <w:r w:rsidRPr="00AF211F">
        <w:rPr>
          <w:rFonts w:ascii="Times New Roman" w:hAnsi="Times New Roman"/>
          <w:color w:val="000000"/>
          <w:sz w:val="28"/>
          <w:szCs w:val="28"/>
          <w:lang w:eastAsia="ru-RU"/>
        </w:rPr>
        <w:t>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r>
        <w:rPr>
          <w:rFonts w:ascii="Times New Roman" w:hAnsi="Times New Roman"/>
          <w:color w:val="000000"/>
          <w:sz w:val="28"/>
          <w:szCs w:val="28"/>
          <w:lang w:eastAsia="ru-RU"/>
        </w:rPr>
        <w:t>.</w:t>
      </w:r>
    </w:p>
    <w:p w14:paraId="43D45128" w14:textId="2F29EC44" w:rsidR="00C00A91" w:rsidRDefault="00684AB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5.3. </w:t>
      </w:r>
      <w:r w:rsidRPr="00684AB5">
        <w:rPr>
          <w:rFonts w:ascii="Times New Roman" w:hAnsi="Times New Roman"/>
          <w:color w:val="000000"/>
          <w:sz w:val="28"/>
          <w:szCs w:val="28"/>
          <w:lang w:eastAsia="ru-RU"/>
        </w:rPr>
        <w:t>Расторжение трудового договора</w:t>
      </w:r>
    </w:p>
    <w:p w14:paraId="2EBD7117" w14:textId="5D1008DD" w:rsidR="00C00A91" w:rsidRDefault="002F2A7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5.3.1. </w:t>
      </w:r>
      <w:r w:rsidR="00684AB5" w:rsidRPr="00684AB5">
        <w:rPr>
          <w:rFonts w:ascii="Times New Roman" w:hAnsi="Times New Roman"/>
          <w:color w:val="000000"/>
          <w:sz w:val="28"/>
          <w:szCs w:val="28"/>
          <w:lang w:eastAsia="ru-RU"/>
        </w:rPr>
        <w:t xml:space="preserve">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w:t>
      </w:r>
      <w:r w:rsidR="00684AB5" w:rsidRPr="0024239A">
        <w:rPr>
          <w:rFonts w:ascii="Times New Roman" w:hAnsi="Times New Roman"/>
          <w:sz w:val="28"/>
          <w:szCs w:val="28"/>
          <w:lang w:eastAsia="ru-RU"/>
        </w:rPr>
        <w:t>348</w:t>
      </w:r>
      <w:r w:rsidR="0024239A" w:rsidRPr="0024239A">
        <w:rPr>
          <w:rFonts w:ascii="Times New Roman" w:hAnsi="Times New Roman"/>
          <w:sz w:val="28"/>
          <w:szCs w:val="28"/>
          <w:lang w:eastAsia="ru-RU"/>
        </w:rPr>
        <w:t>.</w:t>
      </w:r>
      <w:r w:rsidR="00684AB5" w:rsidRPr="0024239A">
        <w:rPr>
          <w:rFonts w:ascii="Times New Roman" w:hAnsi="Times New Roman"/>
          <w:sz w:val="28"/>
          <w:szCs w:val="28"/>
          <w:lang w:eastAsia="ru-RU"/>
        </w:rPr>
        <w:t>11 и 348</w:t>
      </w:r>
      <w:r w:rsidR="0024239A" w:rsidRPr="0024239A">
        <w:rPr>
          <w:rFonts w:ascii="Times New Roman" w:hAnsi="Times New Roman"/>
          <w:sz w:val="28"/>
          <w:szCs w:val="28"/>
          <w:lang w:eastAsia="ru-RU"/>
        </w:rPr>
        <w:t>.</w:t>
      </w:r>
      <w:r w:rsidR="00684AB5" w:rsidRPr="0024239A">
        <w:rPr>
          <w:rFonts w:ascii="Times New Roman" w:hAnsi="Times New Roman"/>
          <w:sz w:val="28"/>
          <w:szCs w:val="28"/>
          <w:lang w:eastAsia="ru-RU"/>
        </w:rPr>
        <w:t>11-1</w:t>
      </w:r>
      <w:r w:rsidR="00684AB5" w:rsidRPr="00684AB5">
        <w:rPr>
          <w:rFonts w:ascii="Times New Roman" w:hAnsi="Times New Roman"/>
          <w:color w:val="000000"/>
          <w:sz w:val="28"/>
          <w:szCs w:val="28"/>
          <w:lang w:eastAsia="ru-RU"/>
        </w:rPr>
        <w:t xml:space="preserve">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Федерации (далее - расторжение предыдущего трудового договора) гражданин может в течение одного месяца со дня расторжения </w:t>
      </w:r>
      <w:r w:rsidR="00684AB5" w:rsidRPr="00684AB5">
        <w:rPr>
          <w:rFonts w:ascii="Times New Roman" w:hAnsi="Times New Roman"/>
          <w:color w:val="000000"/>
          <w:sz w:val="28"/>
          <w:szCs w:val="28"/>
          <w:lang w:eastAsia="ru-RU"/>
        </w:rPr>
        <w:lastRenderedPageBreak/>
        <w:t>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14:paraId="354DF48F" w14:textId="095DFA25" w:rsidR="00C00A91" w:rsidRDefault="00684AB5" w:rsidP="00F941AD">
      <w:pPr>
        <w:shd w:val="clear" w:color="auto" w:fill="FFFFFF"/>
        <w:spacing w:after="0" w:line="240" w:lineRule="auto"/>
        <w:ind w:firstLine="709"/>
        <w:jc w:val="both"/>
        <w:rPr>
          <w:rFonts w:ascii="Times New Roman" w:hAnsi="Times New Roman"/>
          <w:color w:val="000000"/>
          <w:sz w:val="28"/>
          <w:szCs w:val="28"/>
          <w:lang w:eastAsia="ru-RU"/>
        </w:rPr>
      </w:pPr>
      <w:r w:rsidRPr="00684AB5">
        <w:rPr>
          <w:rFonts w:ascii="Times New Roman" w:hAnsi="Times New Roman"/>
          <w:color w:val="000000"/>
          <w:sz w:val="28"/>
          <w:szCs w:val="28"/>
          <w:lang w:eastAsia="ru-RU"/>
        </w:rP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14:paraId="7E5C6EC1" w14:textId="36FA6451" w:rsidR="00C00A91" w:rsidRDefault="002F2A7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5.3.2. </w:t>
      </w:r>
      <w:r w:rsidRPr="002F2A79">
        <w:rPr>
          <w:rFonts w:ascii="Times New Roman" w:hAnsi="Times New Roman"/>
          <w:color w:val="000000"/>
          <w:sz w:val="28"/>
          <w:szCs w:val="28"/>
          <w:lang w:eastAsia="ru-RU"/>
        </w:rPr>
        <w:t xml:space="preserve">В случае </w:t>
      </w:r>
      <w:proofErr w:type="spellStart"/>
      <w:r w:rsidRPr="002F2A79">
        <w:rPr>
          <w:rFonts w:ascii="Times New Roman" w:hAnsi="Times New Roman"/>
          <w:color w:val="000000"/>
          <w:sz w:val="28"/>
          <w:szCs w:val="28"/>
          <w:lang w:eastAsia="ru-RU"/>
        </w:rPr>
        <w:t>незаключения</w:t>
      </w:r>
      <w:proofErr w:type="spellEnd"/>
      <w:r w:rsidRPr="002F2A79">
        <w:rPr>
          <w:rFonts w:ascii="Times New Roman" w:hAnsi="Times New Roman"/>
          <w:color w:val="000000"/>
          <w:sz w:val="28"/>
          <w:szCs w:val="28"/>
          <w:lang w:eastAsia="ru-RU"/>
        </w:rP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14:paraId="354CCFF8" w14:textId="5E05683B" w:rsidR="00C00A91" w:rsidRDefault="002F2A79"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5.3.3. </w:t>
      </w:r>
      <w:r w:rsidRPr="002F2A79">
        <w:rPr>
          <w:rFonts w:ascii="Times New Roman" w:hAnsi="Times New Roman"/>
          <w:color w:val="000000"/>
          <w:sz w:val="28"/>
          <w:szCs w:val="28"/>
          <w:lang w:eastAsia="ru-RU"/>
        </w:rPr>
        <w:t xml:space="preserve">В случае расторжения трудового договора по основаниям, предусмотренным Трудовым кодексом Российской Федерации и не указанным в пункте </w:t>
      </w:r>
      <w:r w:rsidR="00071495">
        <w:rPr>
          <w:rFonts w:ascii="Times New Roman" w:hAnsi="Times New Roman"/>
          <w:color w:val="000000"/>
          <w:sz w:val="28"/>
          <w:szCs w:val="28"/>
          <w:lang w:eastAsia="ru-RU"/>
        </w:rPr>
        <w:t>5.3.1</w:t>
      </w:r>
      <w:r w:rsidRPr="002F2A79">
        <w:rPr>
          <w:rFonts w:ascii="Times New Roman" w:hAnsi="Times New Roman"/>
          <w:color w:val="000000"/>
          <w:sz w:val="28"/>
          <w:szCs w:val="28"/>
          <w:lang w:eastAsia="ru-RU"/>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14:paraId="653A7FA9" w14:textId="084BA3AF" w:rsidR="00C00A91" w:rsidRDefault="0007149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5.4. </w:t>
      </w:r>
      <w:r w:rsidRPr="00071495">
        <w:rPr>
          <w:rFonts w:ascii="Times New Roman" w:hAnsi="Times New Roman"/>
          <w:color w:val="000000"/>
          <w:sz w:val="28"/>
          <w:szCs w:val="28"/>
          <w:lang w:eastAsia="ru-RU"/>
        </w:rPr>
        <w:t>Расторжение договора о целевом обучении, односторонний отказ заказчика от исполнения обязательств по договору о целевом обучении</w:t>
      </w:r>
    </w:p>
    <w:p w14:paraId="135D8568" w14:textId="2BBA2187" w:rsidR="00C00A91" w:rsidRDefault="0007149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5.4.1. </w:t>
      </w:r>
      <w:r w:rsidRPr="00071495">
        <w:rPr>
          <w:rFonts w:ascii="Times New Roman" w:hAnsi="Times New Roman"/>
          <w:color w:val="000000"/>
          <w:sz w:val="28"/>
          <w:szCs w:val="28"/>
          <w:lang w:eastAsia="ru-RU"/>
        </w:rPr>
        <w:t>Договор о целевом обучении может быть расторгнут по соглашению сторон</w:t>
      </w:r>
      <w:r>
        <w:rPr>
          <w:rFonts w:ascii="Times New Roman" w:hAnsi="Times New Roman"/>
          <w:color w:val="000000"/>
          <w:sz w:val="28"/>
          <w:szCs w:val="28"/>
          <w:lang w:eastAsia="ru-RU"/>
        </w:rPr>
        <w:t xml:space="preserve">. </w:t>
      </w:r>
      <w:r w:rsidRPr="00071495">
        <w:rPr>
          <w:rFonts w:ascii="Times New Roman" w:hAnsi="Times New Roman"/>
          <w:color w:val="000000"/>
          <w:sz w:val="28"/>
          <w:szCs w:val="28"/>
          <w:lang w:eastAsia="ru-RU"/>
        </w:rPr>
        <w:t>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пунктом 2</w:t>
      </w:r>
      <w:r>
        <w:rPr>
          <w:rFonts w:ascii="Times New Roman" w:hAnsi="Times New Roman"/>
          <w:color w:val="000000"/>
          <w:sz w:val="28"/>
          <w:szCs w:val="28"/>
          <w:lang w:eastAsia="ru-RU"/>
        </w:rPr>
        <w:t>.1</w:t>
      </w:r>
      <w:r w:rsidRPr="00071495">
        <w:rPr>
          <w:rFonts w:ascii="Times New Roman" w:hAnsi="Times New Roman"/>
          <w:color w:val="000000"/>
          <w:sz w:val="28"/>
          <w:szCs w:val="28"/>
          <w:lang w:eastAsia="ru-RU"/>
        </w:rPr>
        <w:t>1 настоящего Положения.</w:t>
      </w:r>
    </w:p>
    <w:p w14:paraId="19CC81DA" w14:textId="4D59CF14" w:rsidR="00D66025" w:rsidRDefault="0007149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5.4.2. </w:t>
      </w:r>
      <w:r w:rsidRPr="00071495">
        <w:rPr>
          <w:rFonts w:ascii="Times New Roman" w:hAnsi="Times New Roman"/>
          <w:color w:val="000000"/>
          <w:sz w:val="28"/>
          <w:szCs w:val="28"/>
          <w:lang w:eastAsia="ru-RU"/>
        </w:rPr>
        <w:t xml:space="preserve">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rsidRPr="00071495">
        <w:rPr>
          <w:rFonts w:ascii="Times New Roman" w:hAnsi="Times New Roman"/>
          <w:color w:val="000000"/>
          <w:sz w:val="28"/>
          <w:szCs w:val="28"/>
          <w:lang w:eastAsia="ru-RU"/>
        </w:rPr>
        <w:t>непредоставлением</w:t>
      </w:r>
      <w:proofErr w:type="spellEnd"/>
      <w:r w:rsidRPr="00071495">
        <w:rPr>
          <w:rFonts w:ascii="Times New Roman" w:hAnsi="Times New Roman"/>
          <w:color w:val="000000"/>
          <w:sz w:val="28"/>
          <w:szCs w:val="28"/>
          <w:lang w:eastAsia="ru-RU"/>
        </w:rPr>
        <w:t xml:space="preserve"> ему мер поддержки. </w:t>
      </w:r>
    </w:p>
    <w:p w14:paraId="34DC6AB5" w14:textId="77777777" w:rsidR="00D66025" w:rsidRDefault="00071495" w:rsidP="00F941AD">
      <w:pPr>
        <w:shd w:val="clear" w:color="auto" w:fill="FFFFFF"/>
        <w:spacing w:after="0" w:line="240" w:lineRule="auto"/>
        <w:ind w:firstLine="709"/>
        <w:jc w:val="both"/>
        <w:rPr>
          <w:rFonts w:ascii="Times New Roman" w:hAnsi="Times New Roman"/>
          <w:color w:val="000000"/>
          <w:sz w:val="28"/>
          <w:szCs w:val="28"/>
          <w:lang w:eastAsia="ru-RU"/>
        </w:rPr>
      </w:pPr>
      <w:r w:rsidRPr="00071495">
        <w:rPr>
          <w:rFonts w:ascii="Times New Roman" w:hAnsi="Times New Roman"/>
          <w:color w:val="000000"/>
          <w:sz w:val="28"/>
          <w:szCs w:val="28"/>
          <w:lang w:eastAsia="ru-RU"/>
        </w:rPr>
        <w:t xml:space="preserve">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 </w:t>
      </w:r>
    </w:p>
    <w:p w14:paraId="206A57D1" w14:textId="559E4C27" w:rsidR="00C00A91" w:rsidRDefault="00071495" w:rsidP="00F941AD">
      <w:pPr>
        <w:shd w:val="clear" w:color="auto" w:fill="FFFFFF"/>
        <w:spacing w:after="0" w:line="240" w:lineRule="auto"/>
        <w:ind w:firstLine="709"/>
        <w:jc w:val="both"/>
        <w:rPr>
          <w:rFonts w:ascii="Times New Roman" w:hAnsi="Times New Roman"/>
          <w:color w:val="000000"/>
          <w:sz w:val="28"/>
          <w:szCs w:val="28"/>
          <w:lang w:eastAsia="ru-RU"/>
        </w:rPr>
      </w:pPr>
      <w:r w:rsidRPr="00071495">
        <w:rPr>
          <w:rFonts w:ascii="Times New Roman" w:hAnsi="Times New Roman"/>
          <w:color w:val="000000"/>
          <w:sz w:val="28"/>
          <w:szCs w:val="28"/>
          <w:lang w:eastAsia="ru-RU"/>
        </w:rP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14:paraId="63F5A58B" w14:textId="794E55CD" w:rsidR="00C00A91" w:rsidRDefault="00D660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5.4.3. </w:t>
      </w:r>
      <w:r w:rsidRPr="00D66025">
        <w:rPr>
          <w:rFonts w:ascii="Times New Roman" w:hAnsi="Times New Roman"/>
          <w:color w:val="000000"/>
          <w:sz w:val="28"/>
          <w:szCs w:val="28"/>
          <w:lang w:eastAsia="ru-RU"/>
        </w:rPr>
        <w:t>В случае досрочного расторжения договора о целевом обучении гражданином или заказчиком в одностороннем порядке,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14:paraId="687790CD" w14:textId="5DDCD482" w:rsidR="00C00A91" w:rsidRDefault="00D660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5.4.4. </w:t>
      </w:r>
      <w:r w:rsidRPr="00D66025">
        <w:rPr>
          <w:rFonts w:ascii="Times New Roman" w:hAnsi="Times New Roman"/>
          <w:color w:val="000000"/>
          <w:sz w:val="28"/>
          <w:szCs w:val="28"/>
          <w:lang w:eastAsia="ru-RU"/>
        </w:rPr>
        <w:t>Гражданин может освоить образовательную программу в срок, отличный от срока ее освоения,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14:paraId="2CA6F880" w14:textId="790709FE" w:rsidR="00D66025" w:rsidRDefault="00D66025" w:rsidP="00F941AD">
      <w:pPr>
        <w:shd w:val="clear" w:color="auto" w:fill="FFFFFF"/>
        <w:spacing w:after="0" w:line="240" w:lineRule="auto"/>
        <w:ind w:firstLine="709"/>
        <w:jc w:val="both"/>
        <w:rPr>
          <w:rFonts w:ascii="Times New Roman" w:hAnsi="Times New Roman"/>
          <w:color w:val="000000"/>
          <w:sz w:val="28"/>
          <w:szCs w:val="28"/>
          <w:lang w:eastAsia="ru-RU"/>
        </w:rPr>
      </w:pPr>
      <w:r w:rsidRPr="00D66025">
        <w:rPr>
          <w:rFonts w:ascii="Times New Roman" w:hAnsi="Times New Roman"/>
          <w:color w:val="000000"/>
          <w:sz w:val="28"/>
          <w:szCs w:val="28"/>
          <w:lang w:eastAsia="ru-RU"/>
        </w:rP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14:paraId="2D3EC36F" w14:textId="3B8B722A" w:rsidR="00C00A91" w:rsidRDefault="00D660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5.5. </w:t>
      </w:r>
      <w:r w:rsidRPr="00D66025">
        <w:rPr>
          <w:rFonts w:ascii="Times New Roman" w:hAnsi="Times New Roman"/>
          <w:color w:val="000000"/>
          <w:sz w:val="28"/>
          <w:szCs w:val="28"/>
          <w:lang w:eastAsia="ru-RU"/>
        </w:rPr>
        <w:t>Взаимодействие лиц в период действия договора о целевом обучении, при расторжении договора о целевом обучении, приостановлении, возобновлении исполнения обязательств по договору о целевом обучении</w:t>
      </w:r>
      <w:r>
        <w:rPr>
          <w:rFonts w:ascii="Times New Roman" w:hAnsi="Times New Roman"/>
          <w:color w:val="000000"/>
          <w:sz w:val="28"/>
          <w:szCs w:val="28"/>
          <w:lang w:eastAsia="ru-RU"/>
        </w:rPr>
        <w:t>.</w:t>
      </w:r>
    </w:p>
    <w:p w14:paraId="2C0AFF7A" w14:textId="774E17E6" w:rsidR="00C00A91" w:rsidRDefault="00D66025"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5.5.1. </w:t>
      </w:r>
      <w:r w:rsidRPr="00D66025">
        <w:rPr>
          <w:rFonts w:ascii="Times New Roman" w:hAnsi="Times New Roman"/>
          <w:color w:val="000000"/>
          <w:sz w:val="28"/>
          <w:szCs w:val="28"/>
          <w:lang w:eastAsia="ru-RU"/>
        </w:rPr>
        <w:t>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14:paraId="0792F03C" w14:textId="32F23BD9" w:rsidR="00C00A91" w:rsidRDefault="00D66025" w:rsidP="00F941AD">
      <w:pPr>
        <w:shd w:val="clear" w:color="auto" w:fill="FFFFFF"/>
        <w:spacing w:after="0" w:line="240" w:lineRule="auto"/>
        <w:ind w:firstLine="709"/>
        <w:jc w:val="both"/>
        <w:rPr>
          <w:rFonts w:ascii="Times New Roman" w:hAnsi="Times New Roman"/>
          <w:color w:val="000000"/>
          <w:sz w:val="28"/>
          <w:szCs w:val="28"/>
          <w:lang w:eastAsia="ru-RU"/>
        </w:rPr>
      </w:pPr>
      <w:r w:rsidRPr="00D66025">
        <w:rPr>
          <w:rFonts w:ascii="Times New Roman" w:hAnsi="Times New Roman"/>
          <w:color w:val="000000"/>
          <w:sz w:val="28"/>
          <w:szCs w:val="28"/>
          <w:lang w:eastAsia="ru-RU"/>
        </w:rPr>
        <w:t>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абзаце первом настоящего пункта.</w:t>
      </w:r>
    </w:p>
    <w:p w14:paraId="28DE1FD1" w14:textId="57EA0C0E" w:rsidR="00C00A91"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5.5.2. </w:t>
      </w:r>
      <w:r w:rsidRPr="008711EF">
        <w:rPr>
          <w:rFonts w:ascii="Times New Roman" w:hAnsi="Times New Roman"/>
          <w:color w:val="000000"/>
          <w:sz w:val="28"/>
          <w:szCs w:val="28"/>
          <w:lang w:eastAsia="ru-RU"/>
        </w:rPr>
        <w:t xml:space="preserve">Уведомление заказчика гражданину формируется на цифровой платформе </w:t>
      </w:r>
      <w:r>
        <w:rPr>
          <w:rFonts w:ascii="Times New Roman" w:hAnsi="Times New Roman"/>
          <w:color w:val="000000"/>
          <w:sz w:val="28"/>
          <w:szCs w:val="28"/>
          <w:lang w:eastAsia="ru-RU"/>
        </w:rPr>
        <w:t>«</w:t>
      </w:r>
      <w:r w:rsidRPr="008711EF">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8711EF">
        <w:rPr>
          <w:rFonts w:ascii="Times New Roman" w:hAnsi="Times New Roman"/>
          <w:color w:val="000000"/>
          <w:sz w:val="28"/>
          <w:szCs w:val="28"/>
          <w:lang w:eastAsia="ru-RU"/>
        </w:rPr>
        <w:t xml:space="preserve">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w:t>
      </w:r>
      <w:r>
        <w:rPr>
          <w:rFonts w:ascii="Times New Roman" w:hAnsi="Times New Roman"/>
          <w:color w:val="000000"/>
          <w:sz w:val="28"/>
          <w:szCs w:val="28"/>
          <w:lang w:eastAsia="ru-RU"/>
        </w:rPr>
        <w:t>«</w:t>
      </w:r>
      <w:r w:rsidRPr="008711EF">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8711EF">
        <w:rPr>
          <w:rFonts w:ascii="Times New Roman" w:hAnsi="Times New Roman"/>
          <w:color w:val="000000"/>
          <w:sz w:val="28"/>
          <w:szCs w:val="28"/>
          <w:lang w:eastAsia="ru-RU"/>
        </w:rPr>
        <w:t xml:space="preserve"> либо направляется гражданином заказчику в письменном виде на бумажном носителе.</w:t>
      </w:r>
    </w:p>
    <w:p w14:paraId="3BA2153B" w14:textId="78D4F8D7" w:rsidR="00C00A91"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5.6. </w:t>
      </w:r>
      <w:r w:rsidRPr="008711EF">
        <w:rPr>
          <w:rFonts w:ascii="Times New Roman" w:hAnsi="Times New Roman"/>
          <w:color w:val="000000"/>
          <w:sz w:val="28"/>
          <w:szCs w:val="28"/>
          <w:lang w:eastAsia="ru-RU"/>
        </w:rPr>
        <w:t>Замена стороны договора о целевом обучении, исключение из договора о целевом обучении стороны договора о целевом обучении, переход прав и обязанностей сторон договора о целевом обучении</w:t>
      </w:r>
      <w:r>
        <w:rPr>
          <w:rFonts w:ascii="Times New Roman" w:hAnsi="Times New Roman"/>
          <w:color w:val="000000"/>
          <w:sz w:val="28"/>
          <w:szCs w:val="28"/>
          <w:lang w:eastAsia="ru-RU"/>
        </w:rPr>
        <w:t>.</w:t>
      </w:r>
    </w:p>
    <w:p w14:paraId="2720923C" w14:textId="6B16FF47"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5.6.1. </w:t>
      </w:r>
      <w:r w:rsidRPr="008711EF">
        <w:rPr>
          <w:rFonts w:ascii="Times New Roman" w:hAnsi="Times New Roman"/>
          <w:color w:val="000000"/>
          <w:sz w:val="28"/>
          <w:szCs w:val="28"/>
          <w:lang w:eastAsia="ru-RU"/>
        </w:rPr>
        <w:t xml:space="preserve">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 </w:t>
      </w:r>
    </w:p>
    <w:p w14:paraId="382E3C8E" w14:textId="327D97F7"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5.6.2. </w:t>
      </w:r>
      <w:r w:rsidRPr="008711EF">
        <w:rPr>
          <w:rFonts w:ascii="Times New Roman" w:hAnsi="Times New Roman"/>
          <w:color w:val="000000"/>
          <w:sz w:val="28"/>
          <w:szCs w:val="28"/>
          <w:lang w:eastAsia="ru-RU"/>
        </w:rPr>
        <w:t>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14:paraId="5CC93C08" w14:textId="65115E6F"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sidRPr="008711EF">
        <w:rPr>
          <w:rFonts w:ascii="Times New Roman" w:hAnsi="Times New Roman"/>
          <w:color w:val="000000"/>
          <w:sz w:val="28"/>
          <w:szCs w:val="28"/>
          <w:lang w:eastAsia="ru-RU"/>
        </w:rP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r>
        <w:rPr>
          <w:rFonts w:ascii="Times New Roman" w:hAnsi="Times New Roman"/>
          <w:color w:val="000000"/>
          <w:sz w:val="28"/>
          <w:szCs w:val="28"/>
          <w:lang w:eastAsia="ru-RU"/>
        </w:rPr>
        <w:t>.</w:t>
      </w:r>
    </w:p>
    <w:p w14:paraId="085FBD6C" w14:textId="4DD14C89"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5.6.3. </w:t>
      </w:r>
      <w:r w:rsidRPr="008711EF">
        <w:rPr>
          <w:rFonts w:ascii="Times New Roman" w:hAnsi="Times New Roman"/>
          <w:color w:val="000000"/>
          <w:sz w:val="28"/>
          <w:szCs w:val="28"/>
          <w:lang w:eastAsia="ru-RU"/>
        </w:rPr>
        <w:t xml:space="preserve">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 </w:t>
      </w:r>
    </w:p>
    <w:p w14:paraId="255C49DF" w14:textId="6D6CF77F"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sidRPr="008711EF">
        <w:rPr>
          <w:rFonts w:ascii="Times New Roman" w:hAnsi="Times New Roman"/>
          <w:color w:val="000000"/>
          <w:sz w:val="28"/>
          <w:szCs w:val="28"/>
          <w:lang w:eastAsia="ru-RU"/>
        </w:rP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14:paraId="35E49736" w14:textId="26A1A314"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5.6.4. </w:t>
      </w:r>
      <w:r w:rsidRPr="008711EF">
        <w:rPr>
          <w:rFonts w:ascii="Times New Roman" w:hAnsi="Times New Roman"/>
          <w:color w:val="000000"/>
          <w:sz w:val="28"/>
          <w:szCs w:val="28"/>
          <w:lang w:eastAsia="ru-RU"/>
        </w:rPr>
        <w:t>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 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14:paraId="4B66EB50" w14:textId="77777777"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p>
    <w:p w14:paraId="2712F2EB" w14:textId="62191A6C" w:rsidR="008711EF" w:rsidRPr="008711EF" w:rsidRDefault="008711EF" w:rsidP="008711EF">
      <w:pPr>
        <w:shd w:val="clear" w:color="auto" w:fill="FFFFFF"/>
        <w:spacing w:after="0" w:line="240" w:lineRule="auto"/>
        <w:jc w:val="center"/>
        <w:rPr>
          <w:rFonts w:ascii="Times New Roman" w:hAnsi="Times New Roman"/>
          <w:b/>
          <w:bCs/>
          <w:color w:val="000000"/>
          <w:sz w:val="28"/>
          <w:szCs w:val="28"/>
          <w:lang w:eastAsia="ru-RU"/>
        </w:rPr>
      </w:pPr>
      <w:r w:rsidRPr="008711EF">
        <w:rPr>
          <w:rFonts w:ascii="Times New Roman" w:hAnsi="Times New Roman"/>
          <w:b/>
          <w:bCs/>
          <w:color w:val="000000"/>
          <w:sz w:val="28"/>
          <w:szCs w:val="28"/>
          <w:lang w:eastAsia="ru-RU"/>
        </w:rPr>
        <w:t>6.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14:paraId="56281D76" w14:textId="71C13DF8"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6.1. </w:t>
      </w:r>
      <w:r w:rsidRPr="008711EF">
        <w:rPr>
          <w:rFonts w:ascii="Times New Roman" w:hAnsi="Times New Roman"/>
          <w:color w:val="000000"/>
          <w:sz w:val="28"/>
          <w:szCs w:val="28"/>
          <w:lang w:eastAsia="ru-RU"/>
        </w:rPr>
        <w:t>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14:paraId="64FACB8B" w14:textId="267FCAF8" w:rsidR="008711EF" w:rsidRDefault="008711EF"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 </w:t>
      </w:r>
      <w:r w:rsidR="001A6398" w:rsidRPr="001A6398">
        <w:rPr>
          <w:rFonts w:ascii="Times New Roman" w:hAnsi="Times New Roman"/>
          <w:color w:val="000000"/>
          <w:sz w:val="28"/>
          <w:szCs w:val="28"/>
          <w:lang w:eastAsia="ru-RU"/>
        </w:rPr>
        <w:t>Выплата компенсации гражданину</w:t>
      </w:r>
      <w:r w:rsidR="001A6398">
        <w:rPr>
          <w:rFonts w:ascii="Times New Roman" w:hAnsi="Times New Roman"/>
          <w:color w:val="000000"/>
          <w:sz w:val="28"/>
          <w:szCs w:val="28"/>
          <w:lang w:eastAsia="ru-RU"/>
        </w:rPr>
        <w:t>.</w:t>
      </w:r>
    </w:p>
    <w:p w14:paraId="36D6710E" w14:textId="2A02871F"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6.2.1. </w:t>
      </w:r>
      <w:r w:rsidRPr="001A6398">
        <w:rPr>
          <w:rFonts w:ascii="Times New Roman" w:hAnsi="Times New Roman"/>
          <w:color w:val="000000"/>
          <w:sz w:val="28"/>
          <w:szCs w:val="28"/>
          <w:lang w:eastAsia="ru-RU"/>
        </w:rPr>
        <w:t xml:space="preserve">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w:t>
      </w:r>
      <w:r w:rsidRPr="001A6398">
        <w:rPr>
          <w:rFonts w:ascii="Times New Roman" w:hAnsi="Times New Roman"/>
          <w:color w:val="000000"/>
          <w:sz w:val="28"/>
          <w:szCs w:val="28"/>
          <w:lang w:eastAsia="ru-RU"/>
        </w:rPr>
        <w:lastRenderedPageBreak/>
        <w:t xml:space="preserve">компенсацию, если заказчик не освобожден от ответственности за неисполнение обязательств по договору о целевом обучении. </w:t>
      </w:r>
    </w:p>
    <w:p w14:paraId="5778FC69" w14:textId="4333D0A2"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6.2.2. </w:t>
      </w:r>
      <w:r w:rsidRPr="001A6398">
        <w:rPr>
          <w:rFonts w:ascii="Times New Roman" w:hAnsi="Times New Roman"/>
          <w:color w:val="000000"/>
          <w:sz w:val="28"/>
          <w:szCs w:val="28"/>
          <w:lang w:eastAsia="ru-RU"/>
        </w:rPr>
        <w:t xml:space="preserve">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 </w:t>
      </w:r>
    </w:p>
    <w:p w14:paraId="56759759" w14:textId="00DD21FE"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6.2.3. </w:t>
      </w:r>
      <w:r w:rsidRPr="001A6398">
        <w:rPr>
          <w:rFonts w:ascii="Times New Roman" w:hAnsi="Times New Roman"/>
          <w:color w:val="000000"/>
          <w:sz w:val="28"/>
          <w:szCs w:val="28"/>
          <w:lang w:eastAsia="ru-RU"/>
        </w:rPr>
        <w:t xml:space="preserve">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 </w:t>
      </w:r>
    </w:p>
    <w:p w14:paraId="3168D576" w14:textId="32D83410"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6.2.4. </w:t>
      </w:r>
      <w:r w:rsidRPr="001A6398">
        <w:rPr>
          <w:rFonts w:ascii="Times New Roman" w:hAnsi="Times New Roman"/>
          <w:color w:val="000000"/>
          <w:sz w:val="28"/>
          <w:szCs w:val="28"/>
          <w:lang w:eastAsia="ru-RU"/>
        </w:rPr>
        <w:t xml:space="preserve">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 </w:t>
      </w:r>
    </w:p>
    <w:p w14:paraId="6552F6F9" w14:textId="1815A6B2"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6.2.5. </w:t>
      </w:r>
      <w:r w:rsidRPr="001A6398">
        <w:rPr>
          <w:rFonts w:ascii="Times New Roman" w:hAnsi="Times New Roman"/>
          <w:color w:val="000000"/>
          <w:sz w:val="28"/>
          <w:szCs w:val="28"/>
          <w:lang w:eastAsia="ru-RU"/>
        </w:rPr>
        <w:t>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w:t>
      </w:r>
      <w:r>
        <w:rPr>
          <w:rFonts w:ascii="Times New Roman" w:hAnsi="Times New Roman"/>
          <w:color w:val="000000"/>
          <w:sz w:val="28"/>
          <w:szCs w:val="28"/>
          <w:lang w:eastAsia="ru-RU"/>
        </w:rPr>
        <w:t xml:space="preserve"> </w:t>
      </w:r>
      <w:r w:rsidRPr="001A6398">
        <w:rPr>
          <w:rFonts w:ascii="Times New Roman" w:hAnsi="Times New Roman"/>
          <w:color w:val="000000"/>
          <w:sz w:val="28"/>
          <w:szCs w:val="28"/>
          <w:lang w:eastAsia="ru-RU"/>
        </w:rPr>
        <w:t>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пунктом 3 постановления Правительства Российской Федерации от 11</w:t>
      </w:r>
      <w:r>
        <w:rPr>
          <w:rFonts w:ascii="Times New Roman" w:hAnsi="Times New Roman"/>
          <w:color w:val="000000"/>
          <w:sz w:val="28"/>
          <w:szCs w:val="28"/>
          <w:lang w:eastAsia="ru-RU"/>
        </w:rPr>
        <w:t>.07.</w:t>
      </w:r>
      <w:r w:rsidRPr="001A6398">
        <w:rPr>
          <w:rFonts w:ascii="Times New Roman" w:hAnsi="Times New Roman"/>
          <w:color w:val="000000"/>
          <w:sz w:val="28"/>
          <w:szCs w:val="28"/>
          <w:lang w:eastAsia="ru-RU"/>
        </w:rPr>
        <w:t xml:space="preserve">2015 № 698 </w:t>
      </w:r>
      <w:r>
        <w:rPr>
          <w:rFonts w:ascii="Times New Roman" w:hAnsi="Times New Roman"/>
          <w:color w:val="000000"/>
          <w:sz w:val="28"/>
          <w:szCs w:val="28"/>
          <w:lang w:eastAsia="ru-RU"/>
        </w:rPr>
        <w:t>«</w:t>
      </w:r>
      <w:r w:rsidRPr="001A6398">
        <w:rPr>
          <w:rFonts w:ascii="Times New Roman" w:hAnsi="Times New Roman"/>
          <w:color w:val="000000"/>
          <w:sz w:val="28"/>
          <w:szCs w:val="28"/>
          <w:lang w:eastAsia="ru-RU"/>
        </w:rPr>
        <w: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r>
        <w:rPr>
          <w:rFonts w:ascii="Times New Roman" w:hAnsi="Times New Roman"/>
          <w:color w:val="000000"/>
          <w:sz w:val="28"/>
          <w:szCs w:val="28"/>
          <w:lang w:eastAsia="ru-RU"/>
        </w:rPr>
        <w:t>»</w:t>
      </w:r>
      <w:r w:rsidRPr="001A6398">
        <w:rPr>
          <w:rFonts w:ascii="Times New Roman" w:hAnsi="Times New Roman"/>
          <w:color w:val="000000"/>
          <w:sz w:val="28"/>
          <w:szCs w:val="28"/>
          <w:lang w:eastAsia="ru-RU"/>
        </w:rPr>
        <w:t xml:space="preserve">. </w:t>
      </w:r>
    </w:p>
    <w:p w14:paraId="4742C9F2" w14:textId="7F5F9EAC"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6.2.6. </w:t>
      </w:r>
      <w:r w:rsidRPr="001A6398">
        <w:rPr>
          <w:rFonts w:ascii="Times New Roman" w:hAnsi="Times New Roman"/>
          <w:color w:val="000000"/>
          <w:sz w:val="28"/>
          <w:szCs w:val="28"/>
          <w:lang w:eastAsia="ru-RU"/>
        </w:rPr>
        <w:t xml:space="preserve">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 </w:t>
      </w:r>
    </w:p>
    <w:p w14:paraId="5DB2B9BD" w14:textId="1CC7AA2A" w:rsidR="008711EF"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6.2.7. </w:t>
      </w:r>
      <w:r w:rsidRPr="001A6398">
        <w:rPr>
          <w:rFonts w:ascii="Times New Roman" w:hAnsi="Times New Roman"/>
          <w:color w:val="000000"/>
          <w:sz w:val="28"/>
          <w:szCs w:val="28"/>
          <w:lang w:eastAsia="ru-RU"/>
        </w:rPr>
        <w:t xml:space="preserve">В случае если заказчик в срок, установленный пунктом </w:t>
      </w:r>
      <w:r>
        <w:rPr>
          <w:rFonts w:ascii="Times New Roman" w:hAnsi="Times New Roman"/>
          <w:color w:val="000000"/>
          <w:sz w:val="28"/>
          <w:szCs w:val="28"/>
          <w:lang w:eastAsia="ru-RU"/>
        </w:rPr>
        <w:t>6.2.6</w:t>
      </w:r>
      <w:r w:rsidRPr="001A6398">
        <w:rPr>
          <w:rFonts w:ascii="Times New Roman" w:hAnsi="Times New Roman"/>
          <w:color w:val="000000"/>
          <w:sz w:val="28"/>
          <w:szCs w:val="28"/>
          <w:lang w:eastAsia="ru-RU"/>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14:paraId="0B77EF76" w14:textId="1FBDF261" w:rsidR="008711EF"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6.3. </w:t>
      </w:r>
      <w:r w:rsidRPr="001A6398">
        <w:rPr>
          <w:rFonts w:ascii="Times New Roman" w:hAnsi="Times New Roman"/>
          <w:color w:val="000000"/>
          <w:sz w:val="28"/>
          <w:szCs w:val="28"/>
          <w:lang w:eastAsia="ru-RU"/>
        </w:rPr>
        <w:t>Возмещение расходов, связанных с предоставлением гражданину мер поддержки</w:t>
      </w:r>
      <w:r>
        <w:rPr>
          <w:rFonts w:ascii="Times New Roman" w:hAnsi="Times New Roman"/>
          <w:color w:val="000000"/>
          <w:sz w:val="28"/>
          <w:szCs w:val="28"/>
          <w:lang w:eastAsia="ru-RU"/>
        </w:rPr>
        <w:t>.</w:t>
      </w:r>
    </w:p>
    <w:p w14:paraId="5DF4EB3D" w14:textId="4F51BA95"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6.3.1. </w:t>
      </w:r>
      <w:r w:rsidRPr="001A6398">
        <w:rPr>
          <w:rFonts w:ascii="Times New Roman" w:hAnsi="Times New Roman"/>
          <w:color w:val="000000"/>
          <w:sz w:val="28"/>
          <w:szCs w:val="28"/>
          <w:lang w:eastAsia="ru-RU"/>
        </w:rPr>
        <w:t xml:space="preserve">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w:t>
      </w:r>
      <w:r w:rsidRPr="001A6398">
        <w:rPr>
          <w:rFonts w:ascii="Times New Roman" w:hAnsi="Times New Roman"/>
          <w:color w:val="000000"/>
          <w:sz w:val="28"/>
          <w:szCs w:val="28"/>
          <w:lang w:eastAsia="ru-RU"/>
        </w:rPr>
        <w:lastRenderedPageBreak/>
        <w:t xml:space="preserve">предоставлением мер поддержки, если гражданин не освобожден от ответственности за неисполнение обязательств по договору о целевом обучении. </w:t>
      </w:r>
    </w:p>
    <w:p w14:paraId="230AC958" w14:textId="3CD13355"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6.3.2. </w:t>
      </w:r>
      <w:r w:rsidRPr="001A6398">
        <w:rPr>
          <w:rFonts w:ascii="Times New Roman" w:hAnsi="Times New Roman"/>
          <w:color w:val="000000"/>
          <w:sz w:val="28"/>
          <w:szCs w:val="28"/>
          <w:lang w:eastAsia="ru-RU"/>
        </w:rPr>
        <w:t xml:space="preserve">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 </w:t>
      </w:r>
    </w:p>
    <w:p w14:paraId="344C3175" w14:textId="525B3C84"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sidRPr="001A6398">
        <w:rPr>
          <w:rFonts w:ascii="Times New Roman" w:hAnsi="Times New Roman"/>
          <w:color w:val="000000"/>
          <w:sz w:val="28"/>
          <w:szCs w:val="28"/>
          <w:lang w:eastAsia="ru-RU"/>
        </w:rP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w:t>
      </w:r>
      <w:r>
        <w:rPr>
          <w:rFonts w:ascii="Times New Roman" w:hAnsi="Times New Roman"/>
          <w:color w:val="000000"/>
          <w:sz w:val="28"/>
          <w:szCs w:val="28"/>
          <w:lang w:eastAsia="ru-RU"/>
        </w:rPr>
        <w:t xml:space="preserve"> </w:t>
      </w:r>
      <w:r w:rsidRPr="001A6398">
        <w:rPr>
          <w:rFonts w:ascii="Times New Roman" w:hAnsi="Times New Roman"/>
          <w:color w:val="000000"/>
          <w:sz w:val="28"/>
          <w:szCs w:val="28"/>
          <w:lang w:eastAsia="ru-RU"/>
        </w:rPr>
        <w:t>обучения гражданина подлежат возмещению в части, пропорциональной доле неотработанного времени (дней) в пределах срока трудовой деятельности.</w:t>
      </w:r>
    </w:p>
    <w:p w14:paraId="5FE88BB8" w14:textId="69E56FD3"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6.3.3. </w:t>
      </w:r>
      <w:r w:rsidRPr="001A6398">
        <w:rPr>
          <w:rFonts w:ascii="Times New Roman" w:hAnsi="Times New Roman"/>
          <w:color w:val="000000"/>
          <w:sz w:val="28"/>
          <w:szCs w:val="28"/>
          <w:lang w:eastAsia="ru-RU"/>
        </w:rPr>
        <w:t xml:space="preserve">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 </w:t>
      </w:r>
    </w:p>
    <w:p w14:paraId="74EE2148" w14:textId="004EB4AE"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6.3.4. </w:t>
      </w:r>
      <w:r w:rsidRPr="001A6398">
        <w:rPr>
          <w:rFonts w:ascii="Times New Roman" w:hAnsi="Times New Roman"/>
          <w:color w:val="000000"/>
          <w:sz w:val="28"/>
          <w:szCs w:val="28"/>
          <w:lang w:eastAsia="ru-RU"/>
        </w:rPr>
        <w:t xml:space="preserve">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 </w:t>
      </w:r>
    </w:p>
    <w:p w14:paraId="68A27FA5" w14:textId="599813C8" w:rsidR="001A6398" w:rsidRDefault="001A639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6.3.5. </w:t>
      </w:r>
      <w:r w:rsidRPr="001A6398">
        <w:rPr>
          <w:rFonts w:ascii="Times New Roman" w:hAnsi="Times New Roman"/>
          <w:color w:val="000000"/>
          <w:sz w:val="28"/>
          <w:szCs w:val="28"/>
          <w:lang w:eastAsia="ru-RU"/>
        </w:rPr>
        <w:t xml:space="preserve">В случае если гражданин в срок, установленный пунктом </w:t>
      </w:r>
      <w:r>
        <w:rPr>
          <w:rFonts w:ascii="Times New Roman" w:hAnsi="Times New Roman"/>
          <w:color w:val="000000"/>
          <w:sz w:val="28"/>
          <w:szCs w:val="28"/>
          <w:lang w:eastAsia="ru-RU"/>
        </w:rPr>
        <w:t xml:space="preserve">6.3.4 </w:t>
      </w:r>
      <w:r w:rsidRPr="001A6398">
        <w:rPr>
          <w:rFonts w:ascii="Times New Roman" w:hAnsi="Times New Roman"/>
          <w:color w:val="000000"/>
          <w:sz w:val="28"/>
          <w:szCs w:val="28"/>
          <w:lang w:eastAsia="ru-RU"/>
        </w:rPr>
        <w:t>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14:paraId="465F47E1" w14:textId="77777777" w:rsidR="009156ED" w:rsidRDefault="009156ED" w:rsidP="00F941AD">
      <w:pPr>
        <w:shd w:val="clear" w:color="auto" w:fill="FFFFFF"/>
        <w:spacing w:after="0" w:line="240" w:lineRule="auto"/>
        <w:ind w:firstLine="709"/>
        <w:jc w:val="both"/>
        <w:rPr>
          <w:rFonts w:ascii="Times New Roman" w:hAnsi="Times New Roman"/>
          <w:color w:val="000000"/>
          <w:sz w:val="28"/>
          <w:szCs w:val="28"/>
          <w:lang w:eastAsia="ru-RU"/>
        </w:rPr>
      </w:pPr>
    </w:p>
    <w:p w14:paraId="2972BE0C" w14:textId="6A7FB6DD" w:rsidR="00C00A91" w:rsidRPr="00733B1D" w:rsidRDefault="00733B1D" w:rsidP="00733B1D">
      <w:pPr>
        <w:shd w:val="clear" w:color="auto" w:fill="FFFFFF"/>
        <w:spacing w:after="0" w:line="240" w:lineRule="auto"/>
        <w:jc w:val="center"/>
        <w:rPr>
          <w:rFonts w:ascii="Times New Roman" w:hAnsi="Times New Roman"/>
          <w:b/>
          <w:bCs/>
          <w:color w:val="000000"/>
          <w:sz w:val="28"/>
          <w:szCs w:val="28"/>
          <w:lang w:eastAsia="ru-RU"/>
        </w:rPr>
      </w:pPr>
      <w:r w:rsidRPr="00733B1D">
        <w:rPr>
          <w:rFonts w:ascii="Times New Roman" w:hAnsi="Times New Roman"/>
          <w:b/>
          <w:bCs/>
          <w:color w:val="000000"/>
          <w:sz w:val="28"/>
          <w:szCs w:val="28"/>
          <w:lang w:eastAsia="ru-RU"/>
        </w:rPr>
        <w:t>7. Размещение на цифровой платформе «Работа в России» информации о заключении, исполнении, неисполнении обязательств по договору о целевом обучении</w:t>
      </w:r>
    </w:p>
    <w:p w14:paraId="29B4334A" w14:textId="608AB792" w:rsidR="003E27F6" w:rsidRDefault="00733B1D"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7.1. </w:t>
      </w:r>
      <w:r w:rsidR="003E27F6" w:rsidRPr="003E27F6">
        <w:rPr>
          <w:rFonts w:ascii="Times New Roman" w:hAnsi="Times New Roman"/>
          <w:color w:val="000000"/>
          <w:sz w:val="28"/>
          <w:szCs w:val="28"/>
          <w:lang w:eastAsia="ru-RU"/>
        </w:rPr>
        <w:t xml:space="preserve">На цифровой платформе </w:t>
      </w:r>
      <w:r w:rsidR="003E27F6">
        <w:rPr>
          <w:rFonts w:ascii="Times New Roman" w:hAnsi="Times New Roman"/>
          <w:color w:val="000000"/>
          <w:sz w:val="28"/>
          <w:szCs w:val="28"/>
          <w:lang w:eastAsia="ru-RU"/>
        </w:rPr>
        <w:t>«</w:t>
      </w:r>
      <w:r w:rsidR="003E27F6" w:rsidRPr="003E27F6">
        <w:rPr>
          <w:rFonts w:ascii="Times New Roman" w:hAnsi="Times New Roman"/>
          <w:color w:val="000000"/>
          <w:sz w:val="28"/>
          <w:szCs w:val="28"/>
          <w:lang w:eastAsia="ru-RU"/>
        </w:rPr>
        <w:t>Работа в России</w:t>
      </w:r>
      <w:r w:rsidR="003E27F6">
        <w:rPr>
          <w:rFonts w:ascii="Times New Roman" w:hAnsi="Times New Roman"/>
          <w:color w:val="000000"/>
          <w:sz w:val="28"/>
          <w:szCs w:val="28"/>
          <w:lang w:eastAsia="ru-RU"/>
        </w:rPr>
        <w:t>»</w:t>
      </w:r>
      <w:r w:rsidR="003E27F6" w:rsidRPr="003E27F6">
        <w:rPr>
          <w:rFonts w:ascii="Times New Roman" w:hAnsi="Times New Roman"/>
          <w:color w:val="000000"/>
          <w:sz w:val="28"/>
          <w:szCs w:val="28"/>
          <w:lang w:eastAsia="ru-RU"/>
        </w:rPr>
        <w:t xml:space="preserve">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части 1 статьи 81 Федерального закона </w:t>
      </w:r>
      <w:r w:rsidR="003E27F6">
        <w:rPr>
          <w:rFonts w:ascii="Times New Roman" w:hAnsi="Times New Roman"/>
          <w:color w:val="000000"/>
          <w:sz w:val="28"/>
          <w:szCs w:val="28"/>
          <w:lang w:eastAsia="ru-RU"/>
        </w:rPr>
        <w:t>«</w:t>
      </w:r>
      <w:r w:rsidR="003E27F6" w:rsidRPr="003E27F6">
        <w:rPr>
          <w:rFonts w:ascii="Times New Roman" w:hAnsi="Times New Roman"/>
          <w:color w:val="000000"/>
          <w:sz w:val="28"/>
          <w:szCs w:val="28"/>
          <w:lang w:eastAsia="ru-RU"/>
        </w:rPr>
        <w:t>Об образовании в Российской Федерации</w:t>
      </w:r>
      <w:r w:rsidR="003E27F6">
        <w:rPr>
          <w:rFonts w:ascii="Times New Roman" w:hAnsi="Times New Roman"/>
          <w:color w:val="000000"/>
          <w:sz w:val="28"/>
          <w:szCs w:val="28"/>
          <w:lang w:eastAsia="ru-RU"/>
        </w:rPr>
        <w:t>»</w:t>
      </w:r>
      <w:r w:rsidR="003E27F6" w:rsidRPr="003E27F6">
        <w:rPr>
          <w:rFonts w:ascii="Times New Roman" w:hAnsi="Times New Roman"/>
          <w:color w:val="000000"/>
          <w:sz w:val="28"/>
          <w:szCs w:val="28"/>
          <w:lang w:eastAsia="ru-RU"/>
        </w:rPr>
        <w:t xml:space="preserve">,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w:t>
      </w:r>
      <w:r w:rsidR="003E27F6" w:rsidRPr="003E27F6">
        <w:rPr>
          <w:rFonts w:ascii="Times New Roman" w:hAnsi="Times New Roman"/>
          <w:color w:val="000000"/>
          <w:sz w:val="28"/>
          <w:szCs w:val="28"/>
          <w:lang w:eastAsia="ru-RU"/>
        </w:rPr>
        <w:lastRenderedPageBreak/>
        <w:t xml:space="preserve">оборонно-промышленного комплекса, формируемый в соответствии с частью 2 статьи 21 Федерального закона </w:t>
      </w:r>
      <w:r w:rsidR="003E27F6">
        <w:rPr>
          <w:rFonts w:ascii="Times New Roman" w:hAnsi="Times New Roman"/>
          <w:color w:val="000000"/>
          <w:sz w:val="28"/>
          <w:szCs w:val="28"/>
          <w:lang w:eastAsia="ru-RU"/>
        </w:rPr>
        <w:t xml:space="preserve">от </w:t>
      </w:r>
      <w:r w:rsidR="003E27F6" w:rsidRPr="004E6545">
        <w:rPr>
          <w:rFonts w:ascii="Times New Roman" w:hAnsi="Times New Roman"/>
          <w:color w:val="000000"/>
          <w:sz w:val="28"/>
          <w:szCs w:val="28"/>
          <w:lang w:eastAsia="ru-RU"/>
        </w:rPr>
        <w:t>31.12.2014</w:t>
      </w:r>
      <w:r w:rsidR="00DF2791">
        <w:rPr>
          <w:rFonts w:ascii="Times New Roman" w:hAnsi="Times New Roman"/>
          <w:color w:val="000000"/>
          <w:sz w:val="28"/>
          <w:szCs w:val="28"/>
          <w:lang w:eastAsia="ru-RU"/>
        </w:rPr>
        <w:t xml:space="preserve"> </w:t>
      </w:r>
      <w:r w:rsidR="003E27F6">
        <w:rPr>
          <w:rFonts w:ascii="Times New Roman" w:hAnsi="Times New Roman"/>
          <w:color w:val="000000"/>
          <w:sz w:val="28"/>
          <w:szCs w:val="28"/>
          <w:lang w:eastAsia="ru-RU"/>
        </w:rPr>
        <w:t>№</w:t>
      </w:r>
      <w:r w:rsidR="003E27F6" w:rsidRPr="004E6545">
        <w:rPr>
          <w:rFonts w:ascii="Times New Roman" w:hAnsi="Times New Roman"/>
          <w:color w:val="000000"/>
          <w:sz w:val="28"/>
          <w:szCs w:val="28"/>
          <w:lang w:eastAsia="ru-RU"/>
        </w:rPr>
        <w:t xml:space="preserve"> 488-ФЗ </w:t>
      </w:r>
      <w:r w:rsidR="003E27F6">
        <w:rPr>
          <w:rFonts w:ascii="Times New Roman" w:hAnsi="Times New Roman"/>
          <w:color w:val="000000"/>
          <w:sz w:val="28"/>
          <w:szCs w:val="28"/>
          <w:lang w:eastAsia="ru-RU"/>
        </w:rPr>
        <w:t>«</w:t>
      </w:r>
      <w:r w:rsidR="003E27F6" w:rsidRPr="003E27F6">
        <w:rPr>
          <w:rFonts w:ascii="Times New Roman" w:hAnsi="Times New Roman"/>
          <w:color w:val="000000"/>
          <w:sz w:val="28"/>
          <w:szCs w:val="28"/>
          <w:lang w:eastAsia="ru-RU"/>
        </w:rPr>
        <w:t>О промышленной политике в Российской Федерации</w:t>
      </w:r>
      <w:r w:rsidR="003E27F6">
        <w:rPr>
          <w:rFonts w:ascii="Times New Roman" w:hAnsi="Times New Roman"/>
          <w:color w:val="000000"/>
          <w:sz w:val="28"/>
          <w:szCs w:val="28"/>
          <w:lang w:eastAsia="ru-RU"/>
        </w:rPr>
        <w:t>»</w:t>
      </w:r>
      <w:r w:rsidR="003E27F6" w:rsidRPr="003E27F6">
        <w:rPr>
          <w:rFonts w:ascii="Times New Roman" w:hAnsi="Times New Roman"/>
          <w:color w:val="000000"/>
          <w:sz w:val="28"/>
          <w:szCs w:val="28"/>
          <w:lang w:eastAsia="ru-RU"/>
        </w:rPr>
        <w:t xml:space="preserve">): </w:t>
      </w:r>
    </w:p>
    <w:p w14:paraId="1D8507EE" w14:textId="2846E6FB" w:rsidR="00C00A91" w:rsidRDefault="003E27F6"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7.1.1.</w:t>
      </w:r>
      <w:r w:rsidRPr="003E27F6">
        <w:rPr>
          <w:rFonts w:ascii="Times New Roman" w:hAnsi="Times New Roman"/>
          <w:color w:val="000000"/>
          <w:sz w:val="28"/>
          <w:szCs w:val="28"/>
          <w:lang w:eastAsia="ru-RU"/>
        </w:rPr>
        <w:t xml:space="preserve"> информация, исходящая от заказчиков:</w:t>
      </w:r>
    </w:p>
    <w:p w14:paraId="7F15ACAC" w14:textId="20921806"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заключении договора о целевом обучении - не позднее 10 рабочих дней со дня заключения договора о целевом обучении; </w:t>
      </w:r>
    </w:p>
    <w:p w14:paraId="56D62DD1" w14:textId="4B58DEC5"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 </w:t>
      </w:r>
    </w:p>
    <w:p w14:paraId="6D16358A" w14:textId="2BB16829"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 </w:t>
      </w:r>
    </w:p>
    <w:p w14:paraId="0AD79DB8" w14:textId="1FB1102F"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 </w:t>
      </w:r>
    </w:p>
    <w:p w14:paraId="4990E01B" w14:textId="6AB9447F"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 </w:t>
      </w:r>
    </w:p>
    <w:p w14:paraId="4AC59EB5" w14:textId="01C5D341"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расторжении договора о целевом обучении по соглашению сторон - не позднее 10 рабочих дней со дня указанного расторжения; </w:t>
      </w:r>
    </w:p>
    <w:p w14:paraId="66FA9E88" w14:textId="22485C5D"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 </w:t>
      </w:r>
    </w:p>
    <w:p w14:paraId="2BCEF799" w14:textId="653ED1A7" w:rsidR="003E27F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 </w:t>
      </w:r>
    </w:p>
    <w:p w14:paraId="0F148A16" w14:textId="356634D9" w:rsidR="00F20A06" w:rsidRDefault="00CE0633"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7.1.2. </w:t>
      </w:r>
      <w:r w:rsidR="003E27F6" w:rsidRPr="003E27F6">
        <w:rPr>
          <w:rFonts w:ascii="Times New Roman" w:hAnsi="Times New Roman"/>
          <w:color w:val="000000"/>
          <w:sz w:val="28"/>
          <w:szCs w:val="28"/>
          <w:lang w:eastAsia="ru-RU"/>
        </w:rPr>
        <w:t xml:space="preserve">информация, исходящая от граждан: </w:t>
      </w:r>
    </w:p>
    <w:p w14:paraId="459FD7B7" w14:textId="6839FDEF" w:rsidR="00F20A06"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 </w:t>
      </w:r>
    </w:p>
    <w:p w14:paraId="533FB965" w14:textId="21F29DCC" w:rsidR="00675C07"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уведомления о досрочном расторжении договора о целевом обучении гражданином в одностороннем порядке в случае </w:t>
      </w:r>
      <w:proofErr w:type="spellStart"/>
      <w:r w:rsidR="003E27F6" w:rsidRPr="003E27F6">
        <w:rPr>
          <w:rFonts w:ascii="Times New Roman" w:hAnsi="Times New Roman"/>
          <w:color w:val="000000"/>
          <w:sz w:val="28"/>
          <w:szCs w:val="28"/>
          <w:lang w:eastAsia="ru-RU"/>
        </w:rPr>
        <w:t>непредоставления</w:t>
      </w:r>
      <w:proofErr w:type="spellEnd"/>
      <w:r w:rsidR="003E27F6" w:rsidRPr="003E27F6">
        <w:rPr>
          <w:rFonts w:ascii="Times New Roman" w:hAnsi="Times New Roman"/>
          <w:color w:val="000000"/>
          <w:sz w:val="28"/>
          <w:szCs w:val="28"/>
          <w:lang w:eastAsia="ru-RU"/>
        </w:rPr>
        <w:t xml:space="preserve"> гражданину мер поддержки - не позднее 10 рабочих дней со дня указанного расторжения; </w:t>
      </w:r>
    </w:p>
    <w:p w14:paraId="0E649CA5" w14:textId="50097072" w:rsidR="00675C07" w:rsidRDefault="0024239A"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 </w:t>
      </w:r>
    </w:p>
    <w:p w14:paraId="32254C47" w14:textId="59C52224" w:rsidR="00675C07" w:rsidRDefault="00675C07"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7.1.3. </w:t>
      </w:r>
      <w:r w:rsidR="003E27F6" w:rsidRPr="003E27F6">
        <w:rPr>
          <w:rFonts w:ascii="Times New Roman" w:hAnsi="Times New Roman"/>
          <w:color w:val="000000"/>
          <w:sz w:val="28"/>
          <w:szCs w:val="28"/>
          <w:lang w:eastAsia="ru-RU"/>
        </w:rPr>
        <w:t xml:space="preserve">информация, исходящая от </w:t>
      </w:r>
      <w:r w:rsidR="00DF2791">
        <w:rPr>
          <w:rFonts w:ascii="Times New Roman" w:hAnsi="Times New Roman"/>
          <w:color w:val="000000"/>
          <w:sz w:val="28"/>
          <w:szCs w:val="28"/>
          <w:lang w:eastAsia="ru-RU"/>
        </w:rPr>
        <w:t xml:space="preserve">ГБПОУ ГТМАУ: </w:t>
      </w:r>
      <w:r w:rsidR="003E27F6" w:rsidRPr="003E27F6">
        <w:rPr>
          <w:rFonts w:ascii="Times New Roman" w:hAnsi="Times New Roman"/>
          <w:color w:val="000000"/>
          <w:sz w:val="28"/>
          <w:szCs w:val="28"/>
          <w:lang w:eastAsia="ru-RU"/>
        </w:rPr>
        <w:t xml:space="preserve"> </w:t>
      </w:r>
    </w:p>
    <w:p w14:paraId="38B5D7A9" w14:textId="1F8BC034" w:rsidR="00675C07" w:rsidRDefault="00CC06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3E27F6" w:rsidRPr="003E27F6">
        <w:rPr>
          <w:rFonts w:ascii="Times New Roman" w:hAnsi="Times New Roman"/>
          <w:color w:val="000000"/>
          <w:sz w:val="28"/>
          <w:szCs w:val="28"/>
          <w:lang w:eastAsia="ru-RU"/>
        </w:rPr>
        <w:t xml:space="preserve">сведения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003E27F6" w:rsidRPr="003E27F6">
        <w:rPr>
          <w:rFonts w:ascii="Times New Roman" w:hAnsi="Times New Roman"/>
          <w:color w:val="000000"/>
          <w:sz w:val="28"/>
          <w:szCs w:val="28"/>
          <w:lang w:eastAsia="ru-RU"/>
        </w:rPr>
        <w:t>непредоставления</w:t>
      </w:r>
      <w:proofErr w:type="spellEnd"/>
      <w:r w:rsidR="003E27F6" w:rsidRPr="003E27F6">
        <w:rPr>
          <w:rFonts w:ascii="Times New Roman" w:hAnsi="Times New Roman"/>
          <w:color w:val="000000"/>
          <w:sz w:val="28"/>
          <w:szCs w:val="28"/>
          <w:lang w:eastAsia="ru-RU"/>
        </w:rPr>
        <w:t xml:space="preserve"> гражданину мер поддержки), - не позднее 10 рабочих дней после отчисления; </w:t>
      </w:r>
    </w:p>
    <w:p w14:paraId="7A99A1F8" w14:textId="31C53F44" w:rsidR="00675C07" w:rsidRDefault="00CC06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 </w:t>
      </w:r>
    </w:p>
    <w:p w14:paraId="0F1BEBF1" w14:textId="0E6FAC6F" w:rsidR="00C00A91" w:rsidRDefault="00CC06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E27F6" w:rsidRPr="003E27F6">
        <w:rPr>
          <w:rFonts w:ascii="Times New Roman" w:hAnsi="Times New Roman"/>
          <w:color w:val="000000"/>
          <w:sz w:val="28"/>
          <w:szCs w:val="28"/>
          <w:lang w:eastAsia="ru-RU"/>
        </w:rP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14:paraId="091D8F83" w14:textId="6E79D058" w:rsidR="00C00A91" w:rsidRDefault="00CC069B"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187B81" w:rsidRPr="00187B81">
        <w:rPr>
          <w:rFonts w:ascii="Times New Roman" w:hAnsi="Times New Roman"/>
          <w:color w:val="000000"/>
          <w:sz w:val="28"/>
          <w:szCs w:val="28"/>
          <w:lang w:eastAsia="ru-RU"/>
        </w:rPr>
        <w:t xml:space="preserve">сведения о результатах прохождения гражданином промежуточной аттестации обучающихся и государственной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подпунктом </w:t>
      </w:r>
      <w:r w:rsidR="00187B81">
        <w:rPr>
          <w:rFonts w:ascii="Times New Roman" w:hAnsi="Times New Roman"/>
          <w:color w:val="000000"/>
          <w:sz w:val="28"/>
          <w:szCs w:val="28"/>
          <w:lang w:eastAsia="ru-RU"/>
        </w:rPr>
        <w:t xml:space="preserve">1.6.2 </w:t>
      </w:r>
      <w:r w:rsidR="00187B81" w:rsidRPr="00187B81">
        <w:rPr>
          <w:rFonts w:ascii="Times New Roman" w:hAnsi="Times New Roman"/>
          <w:color w:val="000000"/>
          <w:sz w:val="28"/>
          <w:szCs w:val="28"/>
          <w:lang w:eastAsia="ru-RU"/>
        </w:rPr>
        <w:t xml:space="preserve">пункта </w:t>
      </w:r>
      <w:r w:rsidR="00187B81">
        <w:rPr>
          <w:rFonts w:ascii="Times New Roman" w:hAnsi="Times New Roman"/>
          <w:color w:val="000000"/>
          <w:sz w:val="28"/>
          <w:szCs w:val="28"/>
          <w:lang w:eastAsia="ru-RU"/>
        </w:rPr>
        <w:t>1.6</w:t>
      </w:r>
      <w:r w:rsidR="00187B81" w:rsidRPr="00187B81">
        <w:rPr>
          <w:rFonts w:ascii="Times New Roman" w:hAnsi="Times New Roman"/>
          <w:color w:val="000000"/>
          <w:sz w:val="28"/>
          <w:szCs w:val="28"/>
          <w:lang w:eastAsia="ru-RU"/>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14:paraId="6E9081B5" w14:textId="41F1DB5D" w:rsidR="00C00A91" w:rsidRDefault="00187B81"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7.2. </w:t>
      </w:r>
      <w:r w:rsidRPr="00187B81">
        <w:rPr>
          <w:rFonts w:ascii="Times New Roman" w:hAnsi="Times New Roman"/>
          <w:color w:val="000000"/>
          <w:sz w:val="28"/>
          <w:szCs w:val="28"/>
          <w:lang w:eastAsia="ru-RU"/>
        </w:rPr>
        <w:t xml:space="preserve">В случае размещения на цифровой платформе </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 xml:space="preserve">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14:paraId="287BF27F" w14:textId="4A0B5A0C" w:rsidR="00C00A91" w:rsidRDefault="00187B81"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7.3. </w:t>
      </w:r>
      <w:r w:rsidRPr="00187B81">
        <w:rPr>
          <w:rFonts w:ascii="Times New Roman" w:hAnsi="Times New Roman"/>
          <w:color w:val="000000"/>
          <w:sz w:val="28"/>
          <w:szCs w:val="28"/>
          <w:lang w:eastAsia="ru-RU"/>
        </w:rPr>
        <w:t xml:space="preserve">Размещение на цифровой платформе </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 xml:space="preserve"> информации, указанной в пункте </w:t>
      </w:r>
      <w:r>
        <w:rPr>
          <w:rFonts w:ascii="Times New Roman" w:hAnsi="Times New Roman"/>
          <w:color w:val="000000"/>
          <w:sz w:val="28"/>
          <w:szCs w:val="28"/>
          <w:lang w:eastAsia="ru-RU"/>
        </w:rPr>
        <w:t>7.1</w:t>
      </w:r>
      <w:r w:rsidRPr="00187B81">
        <w:rPr>
          <w:rFonts w:ascii="Times New Roman" w:hAnsi="Times New Roman"/>
          <w:color w:val="000000"/>
          <w:sz w:val="28"/>
          <w:szCs w:val="28"/>
          <w:lang w:eastAsia="ru-RU"/>
        </w:rPr>
        <w:t xml:space="preserve"> настоящего Положения, осуществляется как непосредственно пользователями цифровой платформы </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постановлением Правительства Российской Федерации от 13</w:t>
      </w:r>
      <w:r>
        <w:rPr>
          <w:rFonts w:ascii="Times New Roman" w:hAnsi="Times New Roman"/>
          <w:color w:val="000000"/>
          <w:sz w:val="28"/>
          <w:szCs w:val="28"/>
          <w:lang w:eastAsia="ru-RU"/>
        </w:rPr>
        <w:t>.05.</w:t>
      </w:r>
      <w:r w:rsidRPr="00187B81">
        <w:rPr>
          <w:rFonts w:ascii="Times New Roman" w:hAnsi="Times New Roman"/>
          <w:color w:val="000000"/>
          <w:sz w:val="28"/>
          <w:szCs w:val="28"/>
          <w:lang w:eastAsia="ru-RU"/>
        </w:rPr>
        <w:t xml:space="preserve">2022 № 867 </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 xml:space="preserve">О единой цифровой платформе в сфере занятости и трудовых отношений </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 xml:space="preserve">, регламентами, указанными в пункте </w:t>
      </w:r>
      <w:r>
        <w:rPr>
          <w:rFonts w:ascii="Times New Roman" w:hAnsi="Times New Roman"/>
          <w:color w:val="000000"/>
          <w:sz w:val="28"/>
          <w:szCs w:val="28"/>
          <w:lang w:eastAsia="ru-RU"/>
        </w:rPr>
        <w:t>1.9</w:t>
      </w:r>
      <w:r w:rsidRPr="00187B81">
        <w:rPr>
          <w:rFonts w:ascii="Times New Roman" w:hAnsi="Times New Roman"/>
          <w:color w:val="000000"/>
          <w:sz w:val="28"/>
          <w:szCs w:val="28"/>
          <w:lang w:eastAsia="ru-RU"/>
        </w:rPr>
        <w:t xml:space="preserve"> настоящего Положения, и иными нормативными правовыми актами, регулирующими функционирование цифровой платформы </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Работа в России</w:t>
      </w:r>
      <w:r>
        <w:rPr>
          <w:rFonts w:ascii="Times New Roman" w:hAnsi="Times New Roman"/>
          <w:color w:val="000000"/>
          <w:sz w:val="28"/>
          <w:szCs w:val="28"/>
          <w:lang w:eastAsia="ru-RU"/>
        </w:rPr>
        <w:t>»</w:t>
      </w:r>
      <w:r w:rsidRPr="00187B81">
        <w:rPr>
          <w:rFonts w:ascii="Times New Roman" w:hAnsi="Times New Roman"/>
          <w:color w:val="000000"/>
          <w:sz w:val="28"/>
          <w:szCs w:val="28"/>
          <w:lang w:eastAsia="ru-RU"/>
        </w:rPr>
        <w:t xml:space="preserve"> и ее взаимодействие с другими государственными информационными системами.</w:t>
      </w:r>
    </w:p>
    <w:p w14:paraId="0972EFA5"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00C1466B" w14:textId="0C75D4F1" w:rsidR="00BA0A87" w:rsidRDefault="00BA0A87" w:rsidP="00BA0A87">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8</w:t>
      </w:r>
      <w:r w:rsidRPr="00733B1D">
        <w:rPr>
          <w:rFonts w:ascii="Times New Roman" w:hAnsi="Times New Roman"/>
          <w:b/>
          <w:bCs/>
          <w:color w:val="000000"/>
          <w:sz w:val="28"/>
          <w:szCs w:val="28"/>
          <w:lang w:eastAsia="ru-RU"/>
        </w:rPr>
        <w:t xml:space="preserve">. </w:t>
      </w:r>
      <w:r>
        <w:rPr>
          <w:rFonts w:ascii="Times New Roman" w:hAnsi="Times New Roman"/>
          <w:b/>
          <w:bCs/>
          <w:color w:val="000000"/>
          <w:sz w:val="28"/>
          <w:szCs w:val="28"/>
          <w:lang w:eastAsia="ru-RU"/>
        </w:rPr>
        <w:t xml:space="preserve">Заключительные положения </w:t>
      </w:r>
    </w:p>
    <w:p w14:paraId="1F76D4CE" w14:textId="2CCE9F9B" w:rsidR="00BA0A87" w:rsidRDefault="00BA0A87" w:rsidP="00BA0A87">
      <w:pPr>
        <w:shd w:val="clear" w:color="auto" w:fill="FFFFFF"/>
        <w:spacing w:after="0" w:line="240" w:lineRule="auto"/>
        <w:jc w:val="center"/>
        <w:rPr>
          <w:rFonts w:ascii="Times New Roman" w:hAnsi="Times New Roman"/>
          <w:b/>
          <w:bCs/>
          <w:color w:val="000000"/>
          <w:sz w:val="28"/>
          <w:szCs w:val="28"/>
          <w:lang w:eastAsia="ru-RU"/>
        </w:rPr>
      </w:pPr>
    </w:p>
    <w:p w14:paraId="50FCE904" w14:textId="77777777" w:rsidR="00BA0A87" w:rsidRPr="00BA0A87" w:rsidRDefault="00BA0A87" w:rsidP="00BA0A87">
      <w:pPr>
        <w:shd w:val="clear" w:color="auto" w:fill="FFFFFF"/>
        <w:spacing w:after="0" w:line="240" w:lineRule="auto"/>
        <w:ind w:firstLine="709"/>
        <w:jc w:val="both"/>
        <w:rPr>
          <w:rFonts w:ascii="Times New Roman" w:hAnsi="Times New Roman"/>
          <w:color w:val="000000"/>
          <w:sz w:val="28"/>
          <w:szCs w:val="28"/>
          <w:lang w:eastAsia="ru-RU"/>
        </w:rPr>
      </w:pPr>
      <w:r w:rsidRPr="00BA0A87">
        <w:rPr>
          <w:rFonts w:ascii="Times New Roman" w:hAnsi="Times New Roman"/>
          <w:color w:val="000000"/>
          <w:sz w:val="28"/>
          <w:szCs w:val="28"/>
          <w:lang w:eastAsia="ru-RU"/>
        </w:rPr>
        <w:t xml:space="preserve">8.1. К правоотношениям, не урегулированным данным положением, применяются нормы действующего Федерального законодательства и </w:t>
      </w:r>
      <w:r w:rsidRPr="00BA0A87">
        <w:rPr>
          <w:rFonts w:ascii="Times New Roman" w:hAnsi="Times New Roman"/>
          <w:color w:val="000000"/>
          <w:sz w:val="28"/>
          <w:szCs w:val="28"/>
          <w:lang w:eastAsia="ru-RU"/>
        </w:rPr>
        <w:lastRenderedPageBreak/>
        <w:t xml:space="preserve">законодательства Ставропольского края, а также принятыми в соответствии с ними иными нормативными правовыми актами.   </w:t>
      </w:r>
    </w:p>
    <w:p w14:paraId="11842E2D" w14:textId="6E2DCCE1" w:rsidR="00BA0A87" w:rsidRPr="00BA0A87" w:rsidRDefault="00BA0A87" w:rsidP="00BA0A87">
      <w:pPr>
        <w:shd w:val="clear" w:color="auto" w:fill="FFFFFF"/>
        <w:spacing w:after="0" w:line="240" w:lineRule="auto"/>
        <w:ind w:firstLine="709"/>
        <w:jc w:val="both"/>
        <w:rPr>
          <w:rFonts w:ascii="Times New Roman" w:hAnsi="Times New Roman"/>
          <w:color w:val="000000"/>
          <w:sz w:val="28"/>
          <w:szCs w:val="28"/>
          <w:lang w:eastAsia="ru-RU"/>
        </w:rPr>
      </w:pPr>
      <w:r w:rsidRPr="00BA0A87">
        <w:rPr>
          <w:rFonts w:ascii="Times New Roman" w:hAnsi="Times New Roman"/>
          <w:color w:val="000000"/>
          <w:sz w:val="28"/>
          <w:szCs w:val="28"/>
          <w:lang w:eastAsia="ru-RU"/>
        </w:rPr>
        <w:t xml:space="preserve">8.2. Данное Положение </w:t>
      </w:r>
      <w:r>
        <w:rPr>
          <w:rFonts w:ascii="Times New Roman" w:hAnsi="Times New Roman"/>
          <w:color w:val="000000"/>
          <w:sz w:val="28"/>
          <w:szCs w:val="28"/>
          <w:lang w:eastAsia="ru-RU"/>
        </w:rPr>
        <w:t>вступает в законную силу с 01.05</w:t>
      </w:r>
      <w:r w:rsidRPr="00BA0A87">
        <w:rPr>
          <w:rFonts w:ascii="Times New Roman" w:hAnsi="Times New Roman"/>
          <w:color w:val="000000"/>
          <w:sz w:val="28"/>
          <w:szCs w:val="28"/>
          <w:lang w:eastAsia="ru-RU"/>
        </w:rPr>
        <w:t>.202</w:t>
      </w:r>
      <w:r>
        <w:rPr>
          <w:rFonts w:ascii="Times New Roman" w:hAnsi="Times New Roman"/>
          <w:color w:val="000000"/>
          <w:sz w:val="28"/>
          <w:szCs w:val="28"/>
          <w:lang w:eastAsia="ru-RU"/>
        </w:rPr>
        <w:t>4</w:t>
      </w:r>
      <w:r w:rsidRPr="00BA0A87">
        <w:rPr>
          <w:rFonts w:ascii="Times New Roman" w:hAnsi="Times New Roman"/>
          <w:color w:val="000000"/>
          <w:sz w:val="28"/>
          <w:szCs w:val="28"/>
          <w:lang w:eastAsia="ru-RU"/>
        </w:rPr>
        <w:t xml:space="preserve"> г.  </w:t>
      </w:r>
      <w:r>
        <w:rPr>
          <w:rFonts w:ascii="Times New Roman" w:hAnsi="Times New Roman"/>
          <w:color w:val="000000"/>
          <w:sz w:val="28"/>
          <w:szCs w:val="28"/>
          <w:lang w:eastAsia="ru-RU"/>
        </w:rPr>
        <w:t>и действует до 01.05.2030 г.</w:t>
      </w:r>
    </w:p>
    <w:p w14:paraId="0DCDBCB4" w14:textId="7988129D" w:rsidR="00BA0A87" w:rsidRPr="00BA0A87" w:rsidRDefault="00BA0A87" w:rsidP="00BA0A87">
      <w:pPr>
        <w:shd w:val="clear" w:color="auto" w:fill="FFFFFF"/>
        <w:spacing w:after="0" w:line="240" w:lineRule="auto"/>
        <w:ind w:firstLine="709"/>
        <w:jc w:val="both"/>
        <w:rPr>
          <w:rFonts w:ascii="Times New Roman" w:hAnsi="Times New Roman"/>
          <w:color w:val="000000"/>
          <w:sz w:val="28"/>
          <w:szCs w:val="28"/>
          <w:lang w:eastAsia="ru-RU"/>
        </w:rPr>
      </w:pPr>
      <w:r w:rsidRPr="00BA0A87">
        <w:rPr>
          <w:rFonts w:ascii="Times New Roman" w:hAnsi="Times New Roman"/>
          <w:color w:val="000000"/>
          <w:sz w:val="28"/>
          <w:szCs w:val="28"/>
          <w:lang w:eastAsia="ru-RU"/>
        </w:rPr>
        <w:t xml:space="preserve">8.3. </w:t>
      </w:r>
      <w:bookmarkStart w:id="2" w:name="_GoBack"/>
      <w:r w:rsidRPr="00BA0A87">
        <w:rPr>
          <w:rFonts w:ascii="Times New Roman" w:hAnsi="Times New Roman"/>
          <w:color w:val="000000"/>
          <w:sz w:val="28"/>
          <w:szCs w:val="28"/>
          <w:lang w:eastAsia="ru-RU"/>
        </w:rPr>
        <w:t>Порядок организации и осуществления целевого обучения по образовательным программам среднего профессионального образования в государственном бюджетном профессиональном образовательном учреждении «Георгиевский техникум механизации, автоматизации и управления»</w:t>
      </w:r>
      <w:r w:rsidRPr="00BA0A87">
        <w:rPr>
          <w:rFonts w:ascii="Times New Roman" w:hAnsi="Times New Roman"/>
          <w:color w:val="000000"/>
          <w:sz w:val="28"/>
          <w:szCs w:val="28"/>
          <w:lang w:eastAsia="ru-RU"/>
        </w:rPr>
        <w:t>, утвержденн</w:t>
      </w:r>
      <w:r>
        <w:rPr>
          <w:rFonts w:ascii="Times New Roman" w:hAnsi="Times New Roman"/>
          <w:color w:val="000000"/>
          <w:sz w:val="28"/>
          <w:szCs w:val="28"/>
          <w:lang w:eastAsia="ru-RU"/>
        </w:rPr>
        <w:t>ый</w:t>
      </w:r>
      <w:r w:rsidRPr="00BA0A87">
        <w:rPr>
          <w:rFonts w:ascii="Times New Roman" w:hAnsi="Times New Roman"/>
          <w:color w:val="000000"/>
          <w:sz w:val="28"/>
          <w:szCs w:val="28"/>
          <w:lang w:eastAsia="ru-RU"/>
        </w:rPr>
        <w:t xml:space="preserve"> приказом директора ГБПОУ ГТМАУ № </w:t>
      </w:r>
      <w:r>
        <w:rPr>
          <w:rFonts w:ascii="Times New Roman" w:hAnsi="Times New Roman"/>
          <w:color w:val="000000"/>
          <w:sz w:val="28"/>
          <w:szCs w:val="28"/>
          <w:lang w:eastAsia="ru-RU"/>
        </w:rPr>
        <w:t>0</w:t>
      </w:r>
      <w:r w:rsidRPr="00BA0A87">
        <w:rPr>
          <w:rFonts w:ascii="Times New Roman" w:hAnsi="Times New Roman"/>
          <w:color w:val="000000"/>
          <w:sz w:val="28"/>
          <w:szCs w:val="28"/>
          <w:lang w:eastAsia="ru-RU"/>
        </w:rPr>
        <w:t>9 от 0</w:t>
      </w:r>
      <w:r>
        <w:rPr>
          <w:rFonts w:ascii="Times New Roman" w:hAnsi="Times New Roman"/>
          <w:color w:val="000000"/>
          <w:sz w:val="28"/>
          <w:szCs w:val="28"/>
          <w:lang w:eastAsia="ru-RU"/>
        </w:rPr>
        <w:t>9</w:t>
      </w:r>
      <w:r w:rsidRPr="00BA0A87">
        <w:rPr>
          <w:rFonts w:ascii="Times New Roman" w:hAnsi="Times New Roman"/>
          <w:color w:val="000000"/>
          <w:sz w:val="28"/>
          <w:szCs w:val="28"/>
          <w:lang w:eastAsia="ru-RU"/>
        </w:rPr>
        <w:t>.0</w:t>
      </w:r>
      <w:r>
        <w:rPr>
          <w:rFonts w:ascii="Times New Roman" w:hAnsi="Times New Roman"/>
          <w:color w:val="000000"/>
          <w:sz w:val="28"/>
          <w:szCs w:val="28"/>
          <w:lang w:eastAsia="ru-RU"/>
        </w:rPr>
        <w:t>4</w:t>
      </w:r>
      <w:r w:rsidRPr="00BA0A87">
        <w:rPr>
          <w:rFonts w:ascii="Times New Roman" w:hAnsi="Times New Roman"/>
          <w:color w:val="000000"/>
          <w:sz w:val="28"/>
          <w:szCs w:val="28"/>
          <w:lang w:eastAsia="ru-RU"/>
        </w:rPr>
        <w:t>.201</w:t>
      </w:r>
      <w:r>
        <w:rPr>
          <w:rFonts w:ascii="Times New Roman" w:hAnsi="Times New Roman"/>
          <w:color w:val="000000"/>
          <w:sz w:val="28"/>
          <w:szCs w:val="28"/>
          <w:lang w:eastAsia="ru-RU"/>
        </w:rPr>
        <w:t>9</w:t>
      </w:r>
      <w:r w:rsidRPr="00BA0A87">
        <w:rPr>
          <w:rFonts w:ascii="Times New Roman" w:hAnsi="Times New Roman"/>
          <w:color w:val="000000"/>
          <w:sz w:val="28"/>
          <w:szCs w:val="28"/>
          <w:lang w:eastAsia="ru-RU"/>
        </w:rPr>
        <w:t xml:space="preserve"> г. </w:t>
      </w:r>
      <w:bookmarkEnd w:id="2"/>
      <w:r w:rsidRPr="00BA0A87">
        <w:rPr>
          <w:rFonts w:ascii="Times New Roman" w:hAnsi="Times New Roman"/>
          <w:color w:val="000000"/>
          <w:sz w:val="28"/>
          <w:szCs w:val="28"/>
          <w:lang w:eastAsia="ru-RU"/>
        </w:rPr>
        <w:t>утратил силу и с 01.0</w:t>
      </w:r>
      <w:r>
        <w:rPr>
          <w:rFonts w:ascii="Times New Roman" w:hAnsi="Times New Roman"/>
          <w:color w:val="000000"/>
          <w:sz w:val="28"/>
          <w:szCs w:val="28"/>
          <w:lang w:eastAsia="ru-RU"/>
        </w:rPr>
        <w:t>5</w:t>
      </w:r>
      <w:r w:rsidRPr="00BA0A87">
        <w:rPr>
          <w:rFonts w:ascii="Times New Roman" w:hAnsi="Times New Roman"/>
          <w:color w:val="000000"/>
          <w:sz w:val="28"/>
          <w:szCs w:val="28"/>
          <w:lang w:eastAsia="ru-RU"/>
        </w:rPr>
        <w:t>.202</w:t>
      </w:r>
      <w:r>
        <w:rPr>
          <w:rFonts w:ascii="Times New Roman" w:hAnsi="Times New Roman"/>
          <w:color w:val="000000"/>
          <w:sz w:val="28"/>
          <w:szCs w:val="28"/>
          <w:lang w:eastAsia="ru-RU"/>
        </w:rPr>
        <w:t xml:space="preserve">4 </w:t>
      </w:r>
      <w:r w:rsidRPr="00BA0A87">
        <w:rPr>
          <w:rFonts w:ascii="Times New Roman" w:hAnsi="Times New Roman"/>
          <w:color w:val="000000"/>
          <w:sz w:val="28"/>
          <w:szCs w:val="28"/>
          <w:lang w:eastAsia="ru-RU"/>
        </w:rPr>
        <w:t xml:space="preserve">применению не подлежит.   </w:t>
      </w:r>
    </w:p>
    <w:p w14:paraId="074FEC59"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249180C3"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548F0BCB"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1DE6595E"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62A7BF5C"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373803CE" w14:textId="1E77A663" w:rsidR="00C00A91" w:rsidRPr="008551AC" w:rsidRDefault="00187B81" w:rsidP="008551AC">
      <w:pPr>
        <w:shd w:val="clear" w:color="auto" w:fill="FFFFFF"/>
        <w:spacing w:after="0" w:line="240" w:lineRule="auto"/>
        <w:ind w:firstLine="709"/>
        <w:jc w:val="right"/>
        <w:rPr>
          <w:rFonts w:ascii="Times New Roman" w:hAnsi="Times New Roman"/>
          <w:b/>
          <w:bCs/>
          <w:color w:val="000000"/>
          <w:sz w:val="28"/>
          <w:szCs w:val="28"/>
          <w:lang w:eastAsia="ru-RU"/>
        </w:rPr>
      </w:pPr>
      <w:r>
        <w:rPr>
          <w:rFonts w:ascii="Times New Roman" w:hAnsi="Times New Roman"/>
          <w:color w:val="000000"/>
          <w:sz w:val="28"/>
          <w:szCs w:val="28"/>
          <w:lang w:eastAsia="ru-RU"/>
        </w:rPr>
        <w:br w:type="page"/>
      </w:r>
      <w:r w:rsidRPr="008551AC">
        <w:rPr>
          <w:rFonts w:ascii="Times New Roman" w:hAnsi="Times New Roman"/>
          <w:b/>
          <w:bCs/>
          <w:color w:val="000000"/>
          <w:sz w:val="28"/>
          <w:szCs w:val="28"/>
          <w:lang w:eastAsia="ru-RU"/>
        </w:rPr>
        <w:lastRenderedPageBreak/>
        <w:t>Приложение 1</w:t>
      </w:r>
    </w:p>
    <w:p w14:paraId="6892BCA4" w14:textId="2F25492E" w:rsidR="00C00A91" w:rsidRPr="008551AC" w:rsidRDefault="00187B81" w:rsidP="008551AC">
      <w:pPr>
        <w:shd w:val="clear" w:color="auto" w:fill="FFFFFF"/>
        <w:spacing w:after="0" w:line="240" w:lineRule="auto"/>
        <w:ind w:firstLine="709"/>
        <w:jc w:val="right"/>
        <w:rPr>
          <w:rFonts w:ascii="Times New Roman" w:hAnsi="Times New Roman"/>
          <w:b/>
          <w:bCs/>
          <w:color w:val="000000"/>
          <w:sz w:val="28"/>
          <w:szCs w:val="28"/>
          <w:lang w:eastAsia="ru-RU"/>
        </w:rPr>
      </w:pPr>
      <w:r w:rsidRPr="008551AC">
        <w:rPr>
          <w:rFonts w:ascii="Times New Roman" w:hAnsi="Times New Roman"/>
          <w:b/>
          <w:bCs/>
          <w:color w:val="000000"/>
          <w:sz w:val="28"/>
          <w:szCs w:val="28"/>
          <w:lang w:eastAsia="ru-RU"/>
        </w:rPr>
        <w:t>Т</w:t>
      </w:r>
      <w:r w:rsidR="008551AC" w:rsidRPr="008551AC">
        <w:rPr>
          <w:rFonts w:ascii="Times New Roman" w:hAnsi="Times New Roman"/>
          <w:b/>
          <w:bCs/>
          <w:color w:val="000000"/>
          <w:sz w:val="28"/>
          <w:szCs w:val="28"/>
          <w:lang w:eastAsia="ru-RU"/>
        </w:rPr>
        <w:t>иповая форма</w:t>
      </w:r>
      <w:r w:rsidRPr="008551AC">
        <w:rPr>
          <w:rFonts w:ascii="Times New Roman" w:hAnsi="Times New Roman"/>
          <w:b/>
          <w:bCs/>
          <w:color w:val="000000"/>
          <w:sz w:val="28"/>
          <w:szCs w:val="28"/>
          <w:lang w:eastAsia="ru-RU"/>
        </w:rPr>
        <w:t xml:space="preserve"> договора о целевом обучении по образовательной программе среднего профессионального или высшего образования</w:t>
      </w:r>
    </w:p>
    <w:p w14:paraId="3B32808B"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3698CA36"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70B21ADA" w14:textId="7BBD13E1" w:rsidR="008551AC" w:rsidRPr="008551AC" w:rsidRDefault="008551AC" w:rsidP="008551AC">
      <w:pPr>
        <w:shd w:val="clear" w:color="auto" w:fill="FFFFFF"/>
        <w:spacing w:after="0" w:line="240" w:lineRule="auto"/>
        <w:jc w:val="center"/>
        <w:rPr>
          <w:rFonts w:ascii="Times New Roman" w:hAnsi="Times New Roman"/>
          <w:b/>
          <w:bCs/>
          <w:color w:val="000000"/>
          <w:sz w:val="28"/>
          <w:szCs w:val="28"/>
          <w:lang w:eastAsia="ru-RU"/>
        </w:rPr>
      </w:pPr>
      <w:r w:rsidRPr="008551AC">
        <w:rPr>
          <w:rFonts w:ascii="Times New Roman" w:hAnsi="Times New Roman"/>
          <w:b/>
          <w:bCs/>
          <w:color w:val="000000"/>
          <w:sz w:val="28"/>
          <w:szCs w:val="28"/>
          <w:lang w:eastAsia="ru-RU"/>
        </w:rPr>
        <w:t xml:space="preserve">Д О Г О </w:t>
      </w:r>
      <w:proofErr w:type="gramStart"/>
      <w:r w:rsidRPr="008551AC">
        <w:rPr>
          <w:rFonts w:ascii="Times New Roman" w:hAnsi="Times New Roman"/>
          <w:b/>
          <w:bCs/>
          <w:color w:val="000000"/>
          <w:sz w:val="28"/>
          <w:szCs w:val="28"/>
          <w:lang w:eastAsia="ru-RU"/>
        </w:rPr>
        <w:t>В О</w:t>
      </w:r>
      <w:proofErr w:type="gramEnd"/>
      <w:r w:rsidRPr="008551AC">
        <w:rPr>
          <w:rFonts w:ascii="Times New Roman" w:hAnsi="Times New Roman"/>
          <w:b/>
          <w:bCs/>
          <w:color w:val="000000"/>
          <w:sz w:val="28"/>
          <w:szCs w:val="28"/>
          <w:lang w:eastAsia="ru-RU"/>
        </w:rPr>
        <w:t xml:space="preserve"> Р</w:t>
      </w:r>
    </w:p>
    <w:p w14:paraId="6E818235" w14:textId="17D8BC07" w:rsidR="00C00A91" w:rsidRPr="008551AC" w:rsidRDefault="008551AC" w:rsidP="008551AC">
      <w:pPr>
        <w:shd w:val="clear" w:color="auto" w:fill="FFFFFF"/>
        <w:spacing w:after="0" w:line="240" w:lineRule="auto"/>
        <w:jc w:val="center"/>
        <w:rPr>
          <w:rFonts w:ascii="Times New Roman" w:hAnsi="Times New Roman"/>
          <w:b/>
          <w:bCs/>
          <w:color w:val="000000"/>
          <w:sz w:val="28"/>
          <w:szCs w:val="28"/>
          <w:lang w:eastAsia="ru-RU"/>
        </w:rPr>
      </w:pPr>
      <w:r w:rsidRPr="008551AC">
        <w:rPr>
          <w:rFonts w:ascii="Times New Roman" w:hAnsi="Times New Roman"/>
          <w:b/>
          <w:bCs/>
          <w:color w:val="000000"/>
          <w:sz w:val="28"/>
          <w:szCs w:val="28"/>
          <w:lang w:eastAsia="ru-RU"/>
        </w:rPr>
        <w:t>о целевом обучении по образовательной программе</w:t>
      </w:r>
    </w:p>
    <w:p w14:paraId="6B48C356" w14:textId="3CF7DAEE" w:rsidR="00C00A91"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39BA56E8" w14:textId="4CBEC982" w:rsidR="00C00A91" w:rsidRPr="008551AC" w:rsidRDefault="008551AC" w:rsidP="008551AC">
      <w:pPr>
        <w:shd w:val="clear" w:color="auto" w:fill="FFFFFF"/>
        <w:spacing w:after="0" w:line="240" w:lineRule="auto"/>
        <w:ind w:firstLine="709"/>
        <w:jc w:val="center"/>
        <w:rPr>
          <w:rFonts w:ascii="Times New Roman" w:hAnsi="Times New Roman"/>
          <w:color w:val="000000"/>
          <w:sz w:val="18"/>
          <w:szCs w:val="18"/>
          <w:lang w:eastAsia="ru-RU"/>
        </w:rPr>
      </w:pPr>
      <w:r w:rsidRPr="008551AC">
        <w:rPr>
          <w:rFonts w:ascii="Times New Roman" w:hAnsi="Times New Roman"/>
          <w:color w:val="000000"/>
          <w:sz w:val="18"/>
          <w:szCs w:val="18"/>
          <w:lang w:eastAsia="ru-RU"/>
        </w:rPr>
        <w:t>(среднего профессионального образования, высшего образования) (выбрать нужное)</w:t>
      </w:r>
    </w:p>
    <w:p w14:paraId="1AE84B15"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6323036E" w14:textId="0B6D514F" w:rsidR="00C00A91"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                            «___» ____________________</w:t>
      </w:r>
    </w:p>
    <w:p w14:paraId="3E8A0A99" w14:textId="363662B7" w:rsidR="00C00A91" w:rsidRPr="008551AC" w:rsidRDefault="008551AC" w:rsidP="008551AC">
      <w:pPr>
        <w:shd w:val="clear" w:color="auto" w:fill="FFFFFF"/>
        <w:spacing w:after="0" w:line="240" w:lineRule="auto"/>
        <w:jc w:val="both"/>
        <w:rPr>
          <w:rFonts w:ascii="Times New Roman" w:hAnsi="Times New Roman"/>
          <w:color w:val="000000"/>
          <w:sz w:val="18"/>
          <w:szCs w:val="18"/>
          <w:lang w:eastAsia="ru-RU"/>
        </w:rPr>
      </w:pPr>
      <w:r w:rsidRPr="008551AC">
        <w:rPr>
          <w:rFonts w:ascii="Times New Roman" w:hAnsi="Times New Roman"/>
          <w:color w:val="000000"/>
          <w:sz w:val="18"/>
          <w:szCs w:val="18"/>
          <w:lang w:eastAsia="ru-RU"/>
        </w:rPr>
        <w:t xml:space="preserve">(место заключения договора о целевом </w:t>
      </w:r>
      <w:proofErr w:type="gramStart"/>
      <w:r w:rsidRPr="008551AC">
        <w:rPr>
          <w:rFonts w:ascii="Times New Roman" w:hAnsi="Times New Roman"/>
          <w:color w:val="000000"/>
          <w:sz w:val="18"/>
          <w:szCs w:val="18"/>
          <w:lang w:eastAsia="ru-RU"/>
        </w:rPr>
        <w:t>обучении)</w:t>
      </w:r>
      <w:r>
        <w:rPr>
          <w:rFonts w:ascii="Times New Roman" w:hAnsi="Times New Roman"/>
          <w:color w:val="000000"/>
          <w:sz w:val="18"/>
          <w:szCs w:val="18"/>
          <w:lang w:eastAsia="ru-RU"/>
        </w:rPr>
        <w:t xml:space="preserve">   </w:t>
      </w:r>
      <w:proofErr w:type="gramEnd"/>
      <w:r>
        <w:rPr>
          <w:rFonts w:ascii="Times New Roman" w:hAnsi="Times New Roman"/>
          <w:color w:val="000000"/>
          <w:sz w:val="18"/>
          <w:szCs w:val="18"/>
          <w:lang w:eastAsia="ru-RU"/>
        </w:rPr>
        <w:t xml:space="preserve">                                          </w:t>
      </w:r>
      <w:r w:rsidRPr="008551AC">
        <w:rPr>
          <w:rFonts w:ascii="Times New Roman" w:hAnsi="Times New Roman"/>
          <w:color w:val="000000"/>
          <w:sz w:val="18"/>
          <w:szCs w:val="18"/>
          <w:lang w:eastAsia="ru-RU"/>
        </w:rPr>
        <w:t>(дата заключения договора о целевом обучении)</w:t>
      </w:r>
    </w:p>
    <w:p w14:paraId="41083ECB"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4DCDE5DC" w14:textId="5E4E4209" w:rsidR="00C00A91"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3EED1DB7" w14:textId="591FD506" w:rsidR="00C00A91" w:rsidRPr="008551AC" w:rsidRDefault="008551AC" w:rsidP="008551AC">
      <w:pPr>
        <w:shd w:val="clear" w:color="auto" w:fill="FFFFFF"/>
        <w:spacing w:after="0" w:line="240" w:lineRule="auto"/>
        <w:jc w:val="center"/>
        <w:rPr>
          <w:rFonts w:ascii="Times New Roman" w:hAnsi="Times New Roman"/>
          <w:color w:val="000000"/>
          <w:sz w:val="18"/>
          <w:szCs w:val="18"/>
          <w:lang w:eastAsia="ru-RU"/>
        </w:rPr>
      </w:pPr>
      <w:r w:rsidRPr="008551AC">
        <w:rPr>
          <w:rFonts w:ascii="Times New Roman" w:hAnsi="Times New Roman"/>
          <w:color w:val="000000"/>
          <w:sz w:val="18"/>
          <w:szCs w:val="18"/>
          <w:lang w:eastAsia="ru-RU"/>
        </w:rPr>
        <w:t>(полное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w:t>
      </w:r>
    </w:p>
    <w:p w14:paraId="0B5A5DFC" w14:textId="77777777" w:rsidR="00C00A91" w:rsidRDefault="00C00A91" w:rsidP="00F941AD">
      <w:pPr>
        <w:shd w:val="clear" w:color="auto" w:fill="FFFFFF"/>
        <w:spacing w:after="0" w:line="240" w:lineRule="auto"/>
        <w:ind w:firstLine="709"/>
        <w:jc w:val="both"/>
        <w:rPr>
          <w:rFonts w:ascii="Times New Roman" w:hAnsi="Times New Roman"/>
          <w:color w:val="000000"/>
          <w:sz w:val="28"/>
          <w:szCs w:val="28"/>
          <w:lang w:eastAsia="ru-RU"/>
        </w:rPr>
      </w:pPr>
    </w:p>
    <w:p w14:paraId="7CF6BFDE" w14:textId="2D052EDB" w:rsidR="00C00A91" w:rsidRDefault="008551AC" w:rsidP="008551AC">
      <w:pPr>
        <w:shd w:val="clear" w:color="auto" w:fill="FFFFFF"/>
        <w:spacing w:after="0" w:line="240" w:lineRule="auto"/>
        <w:jc w:val="both"/>
        <w:rPr>
          <w:rFonts w:ascii="Times New Roman" w:hAnsi="Times New Roman"/>
          <w:color w:val="000000"/>
          <w:sz w:val="28"/>
          <w:szCs w:val="28"/>
          <w:lang w:eastAsia="ru-RU"/>
        </w:rPr>
      </w:pPr>
      <w:r w:rsidRPr="008551AC">
        <w:rPr>
          <w:rFonts w:ascii="Times New Roman" w:hAnsi="Times New Roman"/>
          <w:color w:val="000000"/>
          <w:sz w:val="28"/>
          <w:szCs w:val="28"/>
          <w:lang w:eastAsia="ru-RU"/>
        </w:rPr>
        <w:t>именуем___ в дальнейшем заказчиком, в лице</w:t>
      </w:r>
      <w:r>
        <w:rPr>
          <w:rFonts w:ascii="Times New Roman" w:hAnsi="Times New Roman"/>
          <w:color w:val="000000"/>
          <w:sz w:val="28"/>
          <w:szCs w:val="28"/>
          <w:lang w:eastAsia="ru-RU"/>
        </w:rPr>
        <w:t xml:space="preserve"> ____________________________</w:t>
      </w:r>
    </w:p>
    <w:p w14:paraId="3CACBF4D" w14:textId="3E2E299A"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4232C31A" w14:textId="6B42A28E" w:rsidR="008551AC" w:rsidRPr="008551AC" w:rsidRDefault="008551AC" w:rsidP="008551AC">
      <w:pPr>
        <w:shd w:val="clear" w:color="auto" w:fill="FFFFFF"/>
        <w:spacing w:after="0" w:line="240" w:lineRule="auto"/>
        <w:jc w:val="center"/>
        <w:rPr>
          <w:rFonts w:ascii="Times New Roman" w:hAnsi="Times New Roman"/>
          <w:color w:val="000000"/>
          <w:sz w:val="18"/>
          <w:szCs w:val="18"/>
          <w:lang w:eastAsia="ru-RU"/>
        </w:rPr>
      </w:pPr>
      <w:r w:rsidRPr="008551AC">
        <w:rPr>
          <w:rFonts w:ascii="Times New Roman" w:hAnsi="Times New Roman"/>
          <w:color w:val="000000"/>
          <w:sz w:val="18"/>
          <w:szCs w:val="18"/>
          <w:lang w:eastAsia="ru-RU"/>
        </w:rPr>
        <w:t>(наименование должности, фамилия, имя, отчество (при наличии)</w:t>
      </w:r>
    </w:p>
    <w:p w14:paraId="5E7B9321" w14:textId="2B076856"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sidRPr="008551AC">
        <w:rPr>
          <w:rFonts w:ascii="Times New Roman" w:hAnsi="Times New Roman"/>
          <w:color w:val="000000"/>
          <w:sz w:val="28"/>
          <w:szCs w:val="28"/>
          <w:lang w:eastAsia="ru-RU"/>
        </w:rPr>
        <w:t>действующего на основании</w:t>
      </w:r>
      <w:r>
        <w:rPr>
          <w:rFonts w:ascii="Times New Roman" w:hAnsi="Times New Roman"/>
          <w:color w:val="000000"/>
          <w:sz w:val="28"/>
          <w:szCs w:val="28"/>
          <w:lang w:eastAsia="ru-RU"/>
        </w:rPr>
        <w:t xml:space="preserve"> ___________________________________________</w:t>
      </w:r>
    </w:p>
    <w:p w14:paraId="18128FD2" w14:textId="243DDA91" w:rsidR="008551AC" w:rsidRPr="008551AC" w:rsidRDefault="008551AC" w:rsidP="008551AC">
      <w:pPr>
        <w:shd w:val="clear" w:color="auto" w:fill="FFFFFF"/>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8551AC">
        <w:rPr>
          <w:rFonts w:ascii="Times New Roman" w:hAnsi="Times New Roman"/>
          <w:color w:val="000000"/>
          <w:sz w:val="18"/>
          <w:szCs w:val="18"/>
          <w:lang w:eastAsia="ru-RU"/>
        </w:rPr>
        <w:t>(наименование документа)</w:t>
      </w:r>
    </w:p>
    <w:p w14:paraId="56329A8D" w14:textId="60B41B8F"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sidRPr="008551AC">
        <w:rPr>
          <w:rFonts w:ascii="Times New Roman" w:hAnsi="Times New Roman"/>
          <w:color w:val="000000"/>
          <w:sz w:val="28"/>
          <w:szCs w:val="28"/>
          <w:lang w:eastAsia="ru-RU"/>
        </w:rPr>
        <w:t>с одной стороны,</w:t>
      </w:r>
    </w:p>
    <w:p w14:paraId="73BF91D5" w14:textId="2DFCA31C"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и ___________________________________________________________________</w:t>
      </w:r>
    </w:p>
    <w:p w14:paraId="211A7CEB" w14:textId="7F63812F"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2760D7BD" w14:textId="4CAB9BBA" w:rsidR="008551AC" w:rsidRPr="008551AC" w:rsidRDefault="008551AC" w:rsidP="008551AC">
      <w:pPr>
        <w:shd w:val="clear" w:color="auto" w:fill="FFFFFF"/>
        <w:spacing w:after="0" w:line="240" w:lineRule="auto"/>
        <w:jc w:val="center"/>
        <w:rPr>
          <w:rFonts w:ascii="Times New Roman" w:hAnsi="Times New Roman"/>
          <w:color w:val="000000"/>
          <w:sz w:val="18"/>
          <w:szCs w:val="18"/>
          <w:lang w:eastAsia="ru-RU"/>
        </w:rPr>
      </w:pPr>
      <w:r w:rsidRPr="008551AC">
        <w:rPr>
          <w:rFonts w:ascii="Times New Roman" w:hAnsi="Times New Roman"/>
          <w:color w:val="000000"/>
          <w:sz w:val="18"/>
          <w:szCs w:val="18"/>
          <w:lang w:eastAsia="ru-RU"/>
        </w:rPr>
        <w:t>(фамилия, имя, отчество (при наличии) гражданина)</w:t>
      </w:r>
    </w:p>
    <w:p w14:paraId="474CE35E" w14:textId="77777777" w:rsidR="00F222AF" w:rsidRDefault="00F222AF" w:rsidP="008551AC">
      <w:pPr>
        <w:shd w:val="clear" w:color="auto" w:fill="FFFFFF"/>
        <w:spacing w:after="0" w:line="240" w:lineRule="auto"/>
        <w:jc w:val="both"/>
        <w:rPr>
          <w:rFonts w:ascii="Times New Roman" w:hAnsi="Times New Roman"/>
          <w:color w:val="000000"/>
          <w:sz w:val="28"/>
          <w:szCs w:val="28"/>
          <w:lang w:eastAsia="ru-RU"/>
        </w:rPr>
      </w:pPr>
    </w:p>
    <w:p w14:paraId="6680C0C4" w14:textId="4D1F5D58"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sidRPr="008551AC">
        <w:rPr>
          <w:rFonts w:ascii="Times New Roman" w:hAnsi="Times New Roman"/>
          <w:color w:val="000000"/>
          <w:sz w:val="28"/>
          <w:szCs w:val="28"/>
          <w:lang w:eastAsia="ru-RU"/>
        </w:rPr>
        <w:t>именуем___ в дальнейшем гражданином, с другой стороны,</w:t>
      </w:r>
    </w:p>
    <w:p w14:paraId="0C074F3E" w14:textId="2F56DD3D"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7D9A60FF" w14:textId="14FA4CB7" w:rsidR="008551AC" w:rsidRPr="008551AC" w:rsidRDefault="008551AC" w:rsidP="008551AC">
      <w:pPr>
        <w:shd w:val="clear" w:color="auto" w:fill="FFFFFF"/>
        <w:spacing w:after="0" w:line="240" w:lineRule="auto"/>
        <w:jc w:val="center"/>
        <w:rPr>
          <w:rFonts w:ascii="Times New Roman" w:hAnsi="Times New Roman"/>
          <w:color w:val="000000"/>
          <w:sz w:val="18"/>
          <w:szCs w:val="18"/>
          <w:lang w:eastAsia="ru-RU"/>
        </w:rPr>
      </w:pPr>
      <w:r w:rsidRPr="008551AC">
        <w:rPr>
          <w:rFonts w:ascii="Times New Roman" w:hAnsi="Times New Roman"/>
          <w:color w:val="000000"/>
          <w:sz w:val="18"/>
          <w:szCs w:val="18"/>
          <w:lang w:eastAsia="ru-RU"/>
        </w:rPr>
        <w:t>(полное наименование организации, осуществляющей образовательную деятельность, в которой обучается гражданин, или организации, осуществляющей образовательную деятельность, в которую гражданин принят на обучение)</w:t>
      </w:r>
    </w:p>
    <w:p w14:paraId="0F034E3E" w14:textId="77777777" w:rsidR="00F222AF" w:rsidRDefault="00F222AF" w:rsidP="008551AC">
      <w:pPr>
        <w:shd w:val="clear" w:color="auto" w:fill="FFFFFF"/>
        <w:spacing w:after="0" w:line="240" w:lineRule="auto"/>
        <w:jc w:val="both"/>
        <w:rPr>
          <w:rFonts w:ascii="Times New Roman" w:hAnsi="Times New Roman"/>
          <w:color w:val="000000"/>
          <w:sz w:val="28"/>
          <w:szCs w:val="28"/>
          <w:lang w:eastAsia="ru-RU"/>
        </w:rPr>
      </w:pPr>
    </w:p>
    <w:p w14:paraId="4D6E0D06" w14:textId="3CC60EC8"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sidRPr="008551AC">
        <w:rPr>
          <w:rFonts w:ascii="Times New Roman" w:hAnsi="Times New Roman"/>
          <w:color w:val="000000"/>
          <w:sz w:val="28"/>
          <w:szCs w:val="28"/>
          <w:lang w:eastAsia="ru-RU"/>
        </w:rPr>
        <w:t>именуем___ в дальнейшем образовательной организацией</w:t>
      </w:r>
      <w:r w:rsidR="001677FF">
        <w:rPr>
          <w:rStyle w:val="afc"/>
          <w:rFonts w:ascii="Times New Roman" w:hAnsi="Times New Roman"/>
          <w:color w:val="000000"/>
          <w:sz w:val="28"/>
          <w:szCs w:val="28"/>
          <w:lang w:eastAsia="ru-RU"/>
        </w:rPr>
        <w:endnoteReference w:id="1"/>
      </w:r>
      <w:r w:rsidRPr="008551AC">
        <w:rPr>
          <w:rFonts w:ascii="Times New Roman" w:hAnsi="Times New Roman"/>
          <w:color w:val="000000"/>
          <w:sz w:val="28"/>
          <w:szCs w:val="28"/>
          <w:lang w:eastAsia="ru-RU"/>
        </w:rPr>
        <w:t xml:space="preserve"> ,</w:t>
      </w:r>
    </w:p>
    <w:p w14:paraId="3A3C8794" w14:textId="51B65943" w:rsidR="008551AC" w:rsidRDefault="008551AC" w:rsidP="008551AC">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4DE76129" w14:textId="5D216A9A" w:rsidR="008551AC" w:rsidRPr="008551AC" w:rsidRDefault="008551AC" w:rsidP="008551AC">
      <w:pPr>
        <w:shd w:val="clear" w:color="auto" w:fill="FFFFFF"/>
        <w:spacing w:after="0" w:line="240" w:lineRule="auto"/>
        <w:jc w:val="center"/>
        <w:rPr>
          <w:rFonts w:ascii="Times New Roman" w:hAnsi="Times New Roman"/>
          <w:color w:val="000000"/>
          <w:sz w:val="18"/>
          <w:szCs w:val="18"/>
          <w:lang w:eastAsia="ru-RU"/>
        </w:rPr>
      </w:pPr>
      <w:r w:rsidRPr="008551AC">
        <w:rPr>
          <w:rFonts w:ascii="Times New Roman" w:hAnsi="Times New Roman"/>
          <w:color w:val="000000"/>
          <w:sz w:val="18"/>
          <w:szCs w:val="18"/>
          <w:lang w:eastAsia="ru-RU"/>
        </w:rPr>
        <w:t>(полное наименование организации, в которой гражданин будет осуществлять трудовую деятельность)</w:t>
      </w:r>
    </w:p>
    <w:p w14:paraId="1D482146" w14:textId="77777777" w:rsidR="008551AC" w:rsidRDefault="008551AC" w:rsidP="008551AC">
      <w:pPr>
        <w:shd w:val="clear" w:color="auto" w:fill="FFFFFF"/>
        <w:spacing w:after="0" w:line="240" w:lineRule="auto"/>
        <w:jc w:val="both"/>
        <w:rPr>
          <w:rFonts w:ascii="Times New Roman" w:hAnsi="Times New Roman"/>
          <w:color w:val="000000"/>
          <w:sz w:val="28"/>
          <w:szCs w:val="28"/>
          <w:lang w:eastAsia="ru-RU"/>
        </w:rPr>
      </w:pPr>
    </w:p>
    <w:p w14:paraId="68AC5C4A" w14:textId="57FBC447" w:rsidR="008551AC" w:rsidRDefault="00F222AF" w:rsidP="008551AC">
      <w:pPr>
        <w:shd w:val="clear" w:color="auto" w:fill="FFFFFF"/>
        <w:spacing w:after="0" w:line="240" w:lineRule="auto"/>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именуем___ в дальнейшем работодателем</w:t>
      </w:r>
      <w:r w:rsidR="001677FF">
        <w:rPr>
          <w:rStyle w:val="afc"/>
          <w:rFonts w:ascii="Times New Roman" w:hAnsi="Times New Roman"/>
          <w:color w:val="000000"/>
          <w:sz w:val="28"/>
          <w:szCs w:val="28"/>
          <w:lang w:eastAsia="ru-RU"/>
        </w:rPr>
        <w:endnoteReference w:id="2"/>
      </w:r>
      <w:r w:rsidRPr="00F222AF">
        <w:rPr>
          <w:rFonts w:ascii="Times New Roman" w:hAnsi="Times New Roman"/>
          <w:color w:val="000000"/>
          <w:sz w:val="28"/>
          <w:szCs w:val="28"/>
          <w:lang w:eastAsia="ru-RU"/>
        </w:rPr>
        <w:t xml:space="preserve"> , совместно именуемые сторонами, заключили настоящий договор о нижеследующем</w:t>
      </w:r>
      <w:r w:rsidR="001677FF">
        <w:rPr>
          <w:rStyle w:val="afc"/>
          <w:rFonts w:ascii="Times New Roman" w:hAnsi="Times New Roman"/>
          <w:color w:val="000000"/>
          <w:sz w:val="28"/>
          <w:szCs w:val="28"/>
          <w:lang w:eastAsia="ru-RU"/>
        </w:rPr>
        <w:endnoteReference w:id="3"/>
      </w:r>
      <w:r w:rsidRPr="00F222AF">
        <w:rPr>
          <w:rFonts w:ascii="Times New Roman" w:hAnsi="Times New Roman"/>
          <w:color w:val="000000"/>
          <w:sz w:val="28"/>
          <w:szCs w:val="28"/>
          <w:lang w:eastAsia="ru-RU"/>
        </w:rPr>
        <w:t xml:space="preserve"> .</w:t>
      </w:r>
    </w:p>
    <w:p w14:paraId="16477986" w14:textId="77777777" w:rsidR="008551AC" w:rsidRDefault="008551AC" w:rsidP="008551AC">
      <w:pPr>
        <w:shd w:val="clear" w:color="auto" w:fill="FFFFFF"/>
        <w:spacing w:after="0" w:line="240" w:lineRule="auto"/>
        <w:jc w:val="both"/>
        <w:rPr>
          <w:rFonts w:ascii="Times New Roman" w:hAnsi="Times New Roman"/>
          <w:color w:val="000000"/>
          <w:sz w:val="28"/>
          <w:szCs w:val="28"/>
          <w:lang w:eastAsia="ru-RU"/>
        </w:rPr>
      </w:pPr>
    </w:p>
    <w:p w14:paraId="6096B13D" w14:textId="245E20B8" w:rsidR="008551AC" w:rsidRPr="00F222AF" w:rsidRDefault="00F222AF" w:rsidP="00F222AF">
      <w:pPr>
        <w:shd w:val="clear" w:color="auto" w:fill="FFFFFF"/>
        <w:spacing w:after="0" w:line="240" w:lineRule="auto"/>
        <w:jc w:val="center"/>
        <w:rPr>
          <w:rFonts w:ascii="Times New Roman" w:hAnsi="Times New Roman"/>
          <w:b/>
          <w:bCs/>
          <w:color w:val="000000"/>
          <w:sz w:val="28"/>
          <w:szCs w:val="28"/>
          <w:lang w:eastAsia="ru-RU"/>
        </w:rPr>
      </w:pPr>
      <w:r w:rsidRPr="00F222AF">
        <w:rPr>
          <w:rFonts w:ascii="Times New Roman" w:hAnsi="Times New Roman"/>
          <w:b/>
          <w:bCs/>
          <w:color w:val="000000"/>
          <w:sz w:val="28"/>
          <w:szCs w:val="28"/>
          <w:lang w:eastAsia="ru-RU"/>
        </w:rPr>
        <w:t>I. Предмет настоящего договора</w:t>
      </w:r>
    </w:p>
    <w:p w14:paraId="7DB8D586" w14:textId="77777777" w:rsidR="00F222AF" w:rsidRDefault="00F222AF" w:rsidP="00F222AF">
      <w:pPr>
        <w:shd w:val="clear" w:color="auto" w:fill="FFFFFF"/>
        <w:spacing w:after="0" w:line="240" w:lineRule="auto"/>
        <w:ind w:firstLine="709"/>
        <w:jc w:val="both"/>
        <w:rPr>
          <w:rFonts w:ascii="Times New Roman" w:hAnsi="Times New Roman"/>
          <w:color w:val="000000"/>
          <w:sz w:val="28"/>
          <w:szCs w:val="28"/>
          <w:lang w:eastAsia="ru-RU"/>
        </w:rPr>
      </w:pPr>
    </w:p>
    <w:p w14:paraId="604DFC09" w14:textId="72E2B14D" w:rsidR="008551AC" w:rsidRDefault="00F222AF" w:rsidP="00F222AF">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Гражданин обязуется освоить образовательную программу</w:t>
      </w:r>
      <w:r>
        <w:rPr>
          <w:rFonts w:ascii="Times New Roman" w:hAnsi="Times New Roman"/>
          <w:color w:val="000000"/>
          <w:sz w:val="28"/>
          <w:szCs w:val="28"/>
          <w:lang w:eastAsia="ru-RU"/>
        </w:rPr>
        <w:t xml:space="preserve"> ____________</w:t>
      </w:r>
    </w:p>
    <w:p w14:paraId="77415DB3" w14:textId="624CFDEA" w:rsidR="00F222AF" w:rsidRDefault="00F222AF" w:rsidP="00F222AF">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409C3520" w14:textId="3FFD1EAD" w:rsidR="008551AC" w:rsidRPr="00F222AF" w:rsidRDefault="00F222AF" w:rsidP="00F222AF">
      <w:pPr>
        <w:shd w:val="clear" w:color="auto" w:fill="FFFFFF"/>
        <w:spacing w:after="0" w:line="240" w:lineRule="auto"/>
        <w:jc w:val="center"/>
        <w:rPr>
          <w:rFonts w:ascii="Times New Roman" w:hAnsi="Times New Roman"/>
          <w:color w:val="000000"/>
          <w:sz w:val="18"/>
          <w:szCs w:val="18"/>
          <w:lang w:eastAsia="ru-RU"/>
        </w:rPr>
      </w:pPr>
      <w:r w:rsidRPr="00F222AF">
        <w:rPr>
          <w:rFonts w:ascii="Times New Roman" w:hAnsi="Times New Roman"/>
          <w:color w:val="000000"/>
          <w:sz w:val="18"/>
          <w:szCs w:val="18"/>
          <w:lang w:eastAsia="ru-RU"/>
        </w:rPr>
        <w:t>(среднего профессионального образования, высшего образования) (выбрать нужное)</w:t>
      </w:r>
    </w:p>
    <w:p w14:paraId="239A6C69" w14:textId="763DB881" w:rsidR="00F222AF" w:rsidRDefault="00F222AF" w:rsidP="001677FF">
      <w:pPr>
        <w:shd w:val="clear" w:color="auto" w:fill="FFFFFF"/>
        <w:spacing w:after="0" w:line="240" w:lineRule="auto"/>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(далее - основная образовательная программа) в соответствии с характеристиками освоения гражданином основной образовательной программы, определенными разделом II настоящего договора (далее - характеристики обучения), и осуществить трудовую деятельность на условиях настоящего договор</w:t>
      </w:r>
      <w:r>
        <w:rPr>
          <w:rFonts w:ascii="Times New Roman" w:hAnsi="Times New Roman"/>
          <w:color w:val="000000"/>
          <w:sz w:val="28"/>
          <w:szCs w:val="28"/>
          <w:lang w:eastAsia="ru-RU"/>
        </w:rPr>
        <w:t>а.</w:t>
      </w:r>
    </w:p>
    <w:p w14:paraId="20089C21" w14:textId="76A5CF96" w:rsidR="00F222AF" w:rsidRDefault="00F222AF" w:rsidP="00F222AF">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lastRenderedPageBreak/>
        <w:t>Заказчик обязуется в период освоения гражданином основной образовательной программы</w:t>
      </w:r>
      <w:r>
        <w:rPr>
          <w:rFonts w:ascii="Times New Roman" w:hAnsi="Times New Roman"/>
          <w:color w:val="000000"/>
          <w:sz w:val="28"/>
          <w:szCs w:val="28"/>
          <w:lang w:eastAsia="ru-RU"/>
        </w:rPr>
        <w:t xml:space="preserve"> ___________________________________________</w:t>
      </w:r>
    </w:p>
    <w:p w14:paraId="6BCBBA18" w14:textId="0DFF0A9B" w:rsidR="00F222AF" w:rsidRDefault="00F222AF" w:rsidP="00F222AF">
      <w:pPr>
        <w:shd w:val="clear" w:color="auto" w:fill="FFFFFF"/>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F222AF">
        <w:rPr>
          <w:rFonts w:ascii="Times New Roman" w:hAnsi="Times New Roman"/>
          <w:color w:val="000000"/>
          <w:sz w:val="18"/>
          <w:szCs w:val="18"/>
          <w:lang w:eastAsia="ru-RU"/>
        </w:rPr>
        <w:t xml:space="preserve">(организовать предоставление гражданину мер поддержки, </w:t>
      </w:r>
    </w:p>
    <w:p w14:paraId="1F29401C" w14:textId="4BC7BB89" w:rsidR="008551AC" w:rsidRPr="00F222AF" w:rsidRDefault="00F222AF" w:rsidP="00F222AF">
      <w:pPr>
        <w:shd w:val="clear" w:color="auto" w:fill="FFFFFF"/>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F222AF">
        <w:rPr>
          <w:rFonts w:ascii="Times New Roman" w:hAnsi="Times New Roman"/>
          <w:color w:val="000000"/>
          <w:sz w:val="18"/>
          <w:szCs w:val="18"/>
          <w:lang w:eastAsia="ru-RU"/>
        </w:rPr>
        <w:t>предоставить гражданину меры поддержки) (выбрать нужное)</w:t>
      </w:r>
    </w:p>
    <w:p w14:paraId="22EF092C" w14:textId="16D13E16" w:rsidR="008551AC" w:rsidRDefault="00F222AF" w:rsidP="008551AC">
      <w:pPr>
        <w:shd w:val="clear" w:color="auto" w:fill="FFFFFF"/>
        <w:spacing w:after="0" w:line="240" w:lineRule="auto"/>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и обеспечить трудоустройство гражданина на условиях настоящего договора.</w:t>
      </w:r>
    </w:p>
    <w:p w14:paraId="6C6AB27A" w14:textId="6824C43F" w:rsidR="008551AC" w:rsidRDefault="00F222AF" w:rsidP="00F222AF">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w:t>
      </w:r>
      <w:r>
        <w:rPr>
          <w:rFonts w:ascii="Times New Roman" w:hAnsi="Times New Roman"/>
          <w:color w:val="000000"/>
          <w:sz w:val="28"/>
          <w:szCs w:val="28"/>
          <w:lang w:eastAsia="ru-RU"/>
        </w:rPr>
        <w:t>«</w:t>
      </w:r>
      <w:r w:rsidRPr="00F222AF">
        <w:rPr>
          <w:rFonts w:ascii="Times New Roman" w:hAnsi="Times New Roman"/>
          <w:color w:val="000000"/>
          <w:sz w:val="28"/>
          <w:szCs w:val="28"/>
          <w:lang w:eastAsia="ru-RU"/>
        </w:rPr>
        <w:t>Единый портал государственных и муниципальных услуг (функций)</w:t>
      </w:r>
      <w:r>
        <w:rPr>
          <w:rFonts w:ascii="Times New Roman" w:hAnsi="Times New Roman"/>
          <w:color w:val="000000"/>
          <w:sz w:val="28"/>
          <w:szCs w:val="28"/>
          <w:lang w:eastAsia="ru-RU"/>
        </w:rPr>
        <w:t>»</w:t>
      </w:r>
      <w:r w:rsidRPr="00F222AF">
        <w:rPr>
          <w:rFonts w:ascii="Times New Roman" w:hAnsi="Times New Roman"/>
          <w:color w:val="000000"/>
          <w:sz w:val="28"/>
          <w:szCs w:val="28"/>
          <w:lang w:eastAsia="ru-RU"/>
        </w:rPr>
        <w:t>, прилагается к настоящему договору и является его неотъемлемой частью</w:t>
      </w:r>
      <w:r w:rsidR="001677FF">
        <w:rPr>
          <w:rStyle w:val="afc"/>
          <w:rFonts w:ascii="Times New Roman" w:hAnsi="Times New Roman"/>
          <w:color w:val="000000"/>
          <w:sz w:val="28"/>
          <w:szCs w:val="28"/>
          <w:lang w:eastAsia="ru-RU"/>
        </w:rPr>
        <w:endnoteReference w:id="4"/>
      </w:r>
      <w:r w:rsidRPr="00F222AF">
        <w:rPr>
          <w:rFonts w:ascii="Times New Roman" w:hAnsi="Times New Roman"/>
          <w:color w:val="000000"/>
          <w:sz w:val="28"/>
          <w:szCs w:val="28"/>
          <w:lang w:eastAsia="ru-RU"/>
        </w:rPr>
        <w:t xml:space="preserve"> .</w:t>
      </w:r>
    </w:p>
    <w:p w14:paraId="4B108B03" w14:textId="77777777" w:rsidR="008551AC" w:rsidRDefault="008551AC" w:rsidP="008551AC">
      <w:pPr>
        <w:shd w:val="clear" w:color="auto" w:fill="FFFFFF"/>
        <w:spacing w:after="0" w:line="240" w:lineRule="auto"/>
        <w:jc w:val="both"/>
        <w:rPr>
          <w:rFonts w:ascii="Times New Roman" w:hAnsi="Times New Roman"/>
          <w:color w:val="000000"/>
          <w:sz w:val="28"/>
          <w:szCs w:val="28"/>
          <w:lang w:eastAsia="ru-RU"/>
        </w:rPr>
      </w:pPr>
    </w:p>
    <w:p w14:paraId="460E426E" w14:textId="722D8498" w:rsidR="008551AC" w:rsidRPr="00F222AF" w:rsidRDefault="00F222AF" w:rsidP="00F222AF">
      <w:pPr>
        <w:shd w:val="clear" w:color="auto" w:fill="FFFFFF"/>
        <w:spacing w:after="0" w:line="240" w:lineRule="auto"/>
        <w:jc w:val="center"/>
        <w:rPr>
          <w:rFonts w:ascii="Times New Roman" w:hAnsi="Times New Roman"/>
          <w:b/>
          <w:bCs/>
          <w:color w:val="000000"/>
          <w:sz w:val="28"/>
          <w:szCs w:val="28"/>
          <w:lang w:eastAsia="ru-RU"/>
        </w:rPr>
      </w:pPr>
      <w:r w:rsidRPr="00F222AF">
        <w:rPr>
          <w:rFonts w:ascii="Times New Roman" w:hAnsi="Times New Roman"/>
          <w:b/>
          <w:bCs/>
          <w:color w:val="000000"/>
          <w:sz w:val="28"/>
          <w:szCs w:val="28"/>
          <w:lang w:eastAsia="ru-RU"/>
        </w:rPr>
        <w:t>II. Характеристики обучения</w:t>
      </w:r>
    </w:p>
    <w:p w14:paraId="7D95E06B" w14:textId="77777777" w:rsidR="00F222AF"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p>
    <w:p w14:paraId="2D1ED782" w14:textId="3DB255E4" w:rsidR="008551AC"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1. Профессия, специальность, направление подготовки, научная специальность, по которым гражданин должен освоить основную образовательную программу:</w:t>
      </w:r>
      <w:r>
        <w:rPr>
          <w:rFonts w:ascii="Times New Roman" w:hAnsi="Times New Roman"/>
          <w:color w:val="000000"/>
          <w:sz w:val="28"/>
          <w:szCs w:val="28"/>
          <w:lang w:eastAsia="ru-RU"/>
        </w:rPr>
        <w:t xml:space="preserve"> ___________________________________________</w:t>
      </w:r>
    </w:p>
    <w:p w14:paraId="6E5B47BD" w14:textId="70FBEB9A" w:rsidR="00F222AF" w:rsidRDefault="00F222AF" w:rsidP="00F222AF">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5784C097" w14:textId="087E9B92" w:rsidR="00F222AF" w:rsidRPr="00F222AF" w:rsidRDefault="00F222AF" w:rsidP="00F222AF">
      <w:pPr>
        <w:shd w:val="clear" w:color="auto" w:fill="FFFFFF"/>
        <w:spacing w:after="0" w:line="240" w:lineRule="auto"/>
        <w:jc w:val="center"/>
        <w:rPr>
          <w:rFonts w:ascii="Times New Roman" w:hAnsi="Times New Roman"/>
          <w:color w:val="000000"/>
          <w:sz w:val="18"/>
          <w:szCs w:val="18"/>
          <w:lang w:eastAsia="ru-RU"/>
        </w:rPr>
      </w:pPr>
      <w:r w:rsidRPr="00F222AF">
        <w:rPr>
          <w:rFonts w:ascii="Times New Roman" w:hAnsi="Times New Roman"/>
          <w:color w:val="000000"/>
          <w:sz w:val="18"/>
          <w:szCs w:val="18"/>
          <w:lang w:eastAsia="ru-RU"/>
        </w:rPr>
        <w:t>(выбрать нужное и указать код и наименование профессии, специальности, направления подготовки, шифр и наименование научной специальности)</w:t>
      </w:r>
    </w:p>
    <w:p w14:paraId="59B21823" w14:textId="6F1B10B3" w:rsidR="008551AC"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2. Организация, осуществляющая образовательную деятельность, в которой гражданин должен освоить основную образовательную программу:</w:t>
      </w:r>
    </w:p>
    <w:p w14:paraId="717B41A0" w14:textId="0ED802B1" w:rsidR="008551AC" w:rsidRDefault="00F222AF" w:rsidP="00F222AF">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0A64BA57" w14:textId="53AAF8F3" w:rsidR="008551AC" w:rsidRPr="00F222AF" w:rsidRDefault="00F222AF" w:rsidP="00F222AF">
      <w:pPr>
        <w:shd w:val="clear" w:color="auto" w:fill="FFFFFF"/>
        <w:spacing w:after="0" w:line="240" w:lineRule="auto"/>
        <w:jc w:val="center"/>
        <w:rPr>
          <w:rFonts w:ascii="Times New Roman" w:hAnsi="Times New Roman"/>
          <w:color w:val="000000"/>
          <w:sz w:val="18"/>
          <w:szCs w:val="18"/>
          <w:lang w:eastAsia="ru-RU"/>
        </w:rPr>
      </w:pPr>
      <w:r w:rsidRPr="00F222AF">
        <w:rPr>
          <w:rFonts w:ascii="Times New Roman" w:hAnsi="Times New Roman"/>
          <w:color w:val="000000"/>
          <w:sz w:val="18"/>
          <w:szCs w:val="18"/>
          <w:lang w:eastAsia="ru-RU"/>
        </w:rPr>
        <w:t>(наименование организации, осуществляющей образовательную деятельность)</w:t>
      </w:r>
    </w:p>
    <w:p w14:paraId="131EBBF3" w14:textId="03691D09" w:rsidR="008551AC"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Гражданин должен освоить основную образовательную программу (указывается по решению заказчика):</w:t>
      </w:r>
    </w:p>
    <w:p w14:paraId="7EDDF584" w14:textId="18FDB0D7" w:rsidR="008551AC" w:rsidRDefault="00F222AF" w:rsidP="00F222AF">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159E9A37" w14:textId="1288EAF9" w:rsidR="008551AC" w:rsidRPr="00F222AF" w:rsidRDefault="00F222AF" w:rsidP="00F222AF">
      <w:pPr>
        <w:shd w:val="clear" w:color="auto" w:fill="FFFFFF"/>
        <w:spacing w:after="0" w:line="240" w:lineRule="auto"/>
        <w:jc w:val="center"/>
        <w:rPr>
          <w:rFonts w:ascii="Times New Roman" w:hAnsi="Times New Roman"/>
          <w:color w:val="000000"/>
          <w:sz w:val="18"/>
          <w:szCs w:val="18"/>
          <w:lang w:eastAsia="ru-RU"/>
        </w:rPr>
      </w:pPr>
      <w:r w:rsidRPr="00F222AF">
        <w:rPr>
          <w:rFonts w:ascii="Times New Roman" w:hAnsi="Times New Roman"/>
          <w:color w:val="000000"/>
          <w:sz w:val="18"/>
          <w:szCs w:val="18"/>
          <w:lang w:eastAsia="ru-RU"/>
        </w:rPr>
        <w:t>(непосредственно в организации, осуществляющей образовательную деятельность, в филиале организации, осуществляющей образовательную деятельность (с указанием наименования филиала) (выбрать нужное)</w:t>
      </w:r>
    </w:p>
    <w:p w14:paraId="0487F361" w14:textId="4EC2F0EC" w:rsidR="008551AC"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r w:rsidRPr="00F222AF">
        <w:rPr>
          <w:rFonts w:ascii="Times New Roman" w:hAnsi="Times New Roman"/>
          <w:color w:val="000000"/>
          <w:sz w:val="28"/>
          <w:szCs w:val="28"/>
          <w:lang w:eastAsia="ru-RU"/>
        </w:rPr>
        <w:t>3. Форма обучения, по которой гражданин должен освоить основную образовательную программу (указывается по решению заказчика):</w:t>
      </w:r>
    </w:p>
    <w:p w14:paraId="3808CCF0" w14:textId="770CB616" w:rsidR="008551AC" w:rsidRDefault="00F222AF" w:rsidP="00F222AF">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68C1E057" w14:textId="1CF5F216" w:rsidR="008551AC" w:rsidRPr="00F222AF" w:rsidRDefault="00F222AF" w:rsidP="00F222AF">
      <w:pPr>
        <w:shd w:val="clear" w:color="auto" w:fill="FFFFFF"/>
        <w:spacing w:after="0" w:line="240" w:lineRule="auto"/>
        <w:jc w:val="center"/>
        <w:rPr>
          <w:rFonts w:ascii="Times New Roman" w:hAnsi="Times New Roman"/>
          <w:color w:val="000000"/>
          <w:sz w:val="18"/>
          <w:szCs w:val="18"/>
          <w:lang w:eastAsia="ru-RU"/>
        </w:rPr>
      </w:pPr>
      <w:r w:rsidRPr="00F222AF">
        <w:rPr>
          <w:rFonts w:ascii="Times New Roman" w:hAnsi="Times New Roman"/>
          <w:color w:val="000000"/>
          <w:sz w:val="18"/>
          <w:szCs w:val="18"/>
          <w:lang w:eastAsia="ru-RU"/>
        </w:rPr>
        <w:t>(очная, очно-заочная, заочная (выбрать нужное)</w:t>
      </w:r>
    </w:p>
    <w:p w14:paraId="3254D22B" w14:textId="1FA41173" w:rsidR="00C81872"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4. Направленность (профиль) основной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14:paraId="1E41F46C" w14:textId="05AA08AC" w:rsidR="00C81872" w:rsidRDefault="005A2F77" w:rsidP="005A2F7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77137278" w14:textId="1C05B150" w:rsidR="00F222AF"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5. Образовательная программа среднего профессионального образования, которую должен освоить гражданин, реализуется на базе</w:t>
      </w:r>
      <w:r>
        <w:rPr>
          <w:rFonts w:ascii="Times New Roman" w:hAnsi="Times New Roman"/>
          <w:color w:val="000000"/>
          <w:sz w:val="28"/>
          <w:szCs w:val="28"/>
          <w:lang w:eastAsia="ru-RU"/>
        </w:rPr>
        <w:t xml:space="preserve"> ___________________</w:t>
      </w:r>
    </w:p>
    <w:p w14:paraId="611F0023" w14:textId="09555CF7" w:rsidR="005A2F77" w:rsidRDefault="005A2F77" w:rsidP="005A2F7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 образования.</w:t>
      </w:r>
    </w:p>
    <w:p w14:paraId="75879B94" w14:textId="13EA2F66" w:rsidR="00F222AF" w:rsidRPr="005A2F77" w:rsidRDefault="005A2F77" w:rsidP="005A2F77">
      <w:pPr>
        <w:shd w:val="clear" w:color="auto" w:fill="FFFFFF"/>
        <w:spacing w:after="0" w:line="240" w:lineRule="auto"/>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5A2F77">
        <w:rPr>
          <w:rFonts w:ascii="Times New Roman" w:hAnsi="Times New Roman"/>
          <w:color w:val="000000"/>
          <w:sz w:val="18"/>
          <w:szCs w:val="18"/>
          <w:lang w:eastAsia="ru-RU"/>
        </w:rPr>
        <w:t>(основного общего, среднего общего (выбрать нужное)</w:t>
      </w:r>
    </w:p>
    <w:p w14:paraId="3827B815" w14:textId="3FD37EBD" w:rsidR="00F222AF"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6. Необходимость наличия государственной аккредитации основной образовательной программы, которую должен освоить гражданин (за исключением программы подготовки научных и научно</w:t>
      </w:r>
      <w:r>
        <w:rPr>
          <w:rFonts w:ascii="Times New Roman" w:hAnsi="Times New Roman"/>
          <w:color w:val="000000"/>
          <w:sz w:val="28"/>
          <w:szCs w:val="28"/>
          <w:lang w:eastAsia="ru-RU"/>
        </w:rPr>
        <w:t>-</w:t>
      </w:r>
      <w:r w:rsidRPr="005A2F77">
        <w:rPr>
          <w:rFonts w:ascii="Times New Roman" w:hAnsi="Times New Roman"/>
          <w:color w:val="000000"/>
          <w:sz w:val="28"/>
          <w:szCs w:val="28"/>
          <w:lang w:eastAsia="ru-RU"/>
        </w:rPr>
        <w:t>педагогических кадров в аспирантуре (указывается по решению заказчика):</w:t>
      </w:r>
      <w:r>
        <w:rPr>
          <w:rFonts w:ascii="Times New Roman" w:hAnsi="Times New Roman"/>
          <w:color w:val="000000"/>
          <w:sz w:val="28"/>
          <w:szCs w:val="28"/>
          <w:lang w:eastAsia="ru-RU"/>
        </w:rPr>
        <w:t xml:space="preserve"> _______________________</w:t>
      </w:r>
    </w:p>
    <w:p w14:paraId="008DF6C1" w14:textId="55B02A31" w:rsidR="00F222AF" w:rsidRPr="005A2F77" w:rsidRDefault="005A2F77" w:rsidP="00F941AD">
      <w:pPr>
        <w:shd w:val="clear" w:color="auto" w:fill="FFFFFF"/>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5A2F77">
        <w:rPr>
          <w:rFonts w:ascii="Times New Roman" w:hAnsi="Times New Roman"/>
          <w:color w:val="000000"/>
          <w:sz w:val="18"/>
          <w:szCs w:val="18"/>
          <w:lang w:eastAsia="ru-RU"/>
        </w:rPr>
        <w:t>(да, нет) (выбрать нужное)</w:t>
      </w:r>
    </w:p>
    <w:p w14:paraId="6F0D1A3C" w14:textId="77777777" w:rsidR="00F222AF"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p>
    <w:p w14:paraId="1C0BB827" w14:textId="27DAA3C3" w:rsidR="005A2F77" w:rsidRPr="005A2F77" w:rsidRDefault="005A2F77" w:rsidP="005A2F77">
      <w:pPr>
        <w:shd w:val="clear" w:color="auto" w:fill="FFFFFF"/>
        <w:spacing w:after="0" w:line="240" w:lineRule="auto"/>
        <w:jc w:val="center"/>
        <w:rPr>
          <w:rFonts w:ascii="Times New Roman" w:hAnsi="Times New Roman"/>
          <w:b/>
          <w:bCs/>
          <w:color w:val="000000"/>
          <w:sz w:val="28"/>
          <w:szCs w:val="28"/>
          <w:lang w:eastAsia="ru-RU"/>
        </w:rPr>
      </w:pPr>
      <w:r w:rsidRPr="005A2F77">
        <w:rPr>
          <w:rFonts w:ascii="Times New Roman" w:hAnsi="Times New Roman"/>
          <w:b/>
          <w:bCs/>
          <w:color w:val="000000"/>
          <w:sz w:val="28"/>
          <w:szCs w:val="28"/>
          <w:lang w:eastAsia="ru-RU"/>
        </w:rPr>
        <w:lastRenderedPageBreak/>
        <w:t>III. Место осуществления гражданином трудовой деятельности после завершения освоения основной образовательной программы в соответствии с квалификацией, полученной в результате освоения основной образовательной программы</w:t>
      </w:r>
      <w:r w:rsidR="001677FF">
        <w:rPr>
          <w:rStyle w:val="afc"/>
          <w:rFonts w:ascii="Times New Roman" w:hAnsi="Times New Roman"/>
          <w:b/>
          <w:bCs/>
          <w:color w:val="000000"/>
          <w:sz w:val="28"/>
          <w:szCs w:val="28"/>
          <w:lang w:eastAsia="ru-RU"/>
        </w:rPr>
        <w:endnoteReference w:id="5"/>
      </w:r>
      <w:r w:rsidRPr="005A2F77">
        <w:rPr>
          <w:rFonts w:ascii="Times New Roman" w:hAnsi="Times New Roman"/>
          <w:b/>
          <w:bCs/>
          <w:color w:val="000000"/>
          <w:sz w:val="28"/>
          <w:szCs w:val="28"/>
          <w:lang w:eastAsia="ru-RU"/>
        </w:rPr>
        <w:t xml:space="preserve"> , срок трудоустройства, срок осуществления трудовой деятельности</w:t>
      </w:r>
    </w:p>
    <w:p w14:paraId="74B315CA" w14:textId="77777777" w:rsidR="00F222AF" w:rsidRDefault="00F222AF" w:rsidP="00F941AD">
      <w:pPr>
        <w:shd w:val="clear" w:color="auto" w:fill="FFFFFF"/>
        <w:spacing w:after="0" w:line="240" w:lineRule="auto"/>
        <w:ind w:firstLine="709"/>
        <w:jc w:val="both"/>
        <w:rPr>
          <w:rFonts w:ascii="Times New Roman" w:hAnsi="Times New Roman"/>
          <w:color w:val="000000"/>
          <w:sz w:val="28"/>
          <w:szCs w:val="28"/>
          <w:lang w:eastAsia="ru-RU"/>
        </w:rPr>
      </w:pPr>
    </w:p>
    <w:p w14:paraId="34030998" w14:textId="19D1E530" w:rsidR="005A2F77"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w:t>
      </w:r>
      <w:r w:rsidR="001677FF">
        <w:rPr>
          <w:rStyle w:val="afc"/>
          <w:rFonts w:ascii="Times New Roman" w:hAnsi="Times New Roman"/>
          <w:color w:val="000000"/>
          <w:sz w:val="28"/>
          <w:szCs w:val="28"/>
          <w:lang w:eastAsia="ru-RU"/>
        </w:rPr>
        <w:endnoteReference w:id="6"/>
      </w:r>
      <w:r w:rsidRPr="005A2F77">
        <w:rPr>
          <w:rFonts w:ascii="Times New Roman" w:hAnsi="Times New Roman"/>
          <w:color w:val="000000"/>
          <w:sz w:val="28"/>
          <w:szCs w:val="28"/>
          <w:lang w:eastAsia="ru-RU"/>
        </w:rPr>
        <w:t xml:space="preserve"> : </w:t>
      </w:r>
    </w:p>
    <w:p w14:paraId="09753B94" w14:textId="77777777" w:rsidR="005A2F77"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 xml:space="preserve">а) в организации, которая является заказчиком по настоящему договору; </w:t>
      </w:r>
    </w:p>
    <w:p w14:paraId="209A4507" w14:textId="77777777" w:rsidR="005A2F77"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 xml:space="preserve">б) у индивидуального предпринимателя, который является заказчиком по настоящему договору; </w:t>
      </w:r>
    </w:p>
    <w:p w14:paraId="64112A09" w14:textId="717B41DA" w:rsidR="00F222AF"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в) в организации, которая является работодателем по настоящему договору;</w:t>
      </w:r>
    </w:p>
    <w:p w14:paraId="1E39257E" w14:textId="63ACEC6C" w:rsidR="00F222AF"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г) в</w:t>
      </w:r>
      <w:r>
        <w:rPr>
          <w:rFonts w:ascii="Times New Roman" w:hAnsi="Times New Roman"/>
          <w:color w:val="000000"/>
          <w:sz w:val="28"/>
          <w:szCs w:val="28"/>
          <w:lang w:eastAsia="ru-RU"/>
        </w:rPr>
        <w:t xml:space="preserve"> ____________________________________________________________</w:t>
      </w:r>
    </w:p>
    <w:p w14:paraId="2EE1DFA3" w14:textId="79E170F4" w:rsidR="00F222AF" w:rsidRPr="005A2F77" w:rsidRDefault="005A2F77" w:rsidP="005A2F77">
      <w:pPr>
        <w:shd w:val="clear" w:color="auto" w:fill="FFFFFF"/>
        <w:spacing w:after="0" w:line="240" w:lineRule="auto"/>
        <w:ind w:firstLine="709"/>
        <w:jc w:val="center"/>
        <w:rPr>
          <w:rFonts w:ascii="Times New Roman" w:hAnsi="Times New Roman"/>
          <w:color w:val="000000"/>
          <w:sz w:val="18"/>
          <w:szCs w:val="18"/>
          <w:lang w:eastAsia="ru-RU"/>
        </w:rPr>
      </w:pPr>
      <w:r w:rsidRPr="005A2F77">
        <w:rPr>
          <w:rFonts w:ascii="Times New Roman" w:hAnsi="Times New Roman"/>
          <w:color w:val="000000"/>
          <w:sz w:val="18"/>
          <w:szCs w:val="18"/>
          <w:lang w:eastAsia="ru-RU"/>
        </w:rPr>
        <w:t>(полное наименование организации)</w:t>
      </w:r>
    </w:p>
    <w:p w14:paraId="6F181F9C" w14:textId="69032943" w:rsidR="00F222AF" w:rsidRDefault="005A2F77" w:rsidP="005A2F77">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 xml:space="preserve">д) в организации, которая (у индивидуального предпринимателя, который) имеет следующий профиль </w:t>
      </w:r>
      <w:proofErr w:type="gramStart"/>
      <w:r w:rsidRPr="005A2F77">
        <w:rPr>
          <w:rFonts w:ascii="Times New Roman" w:hAnsi="Times New Roman"/>
          <w:color w:val="000000"/>
          <w:sz w:val="28"/>
          <w:szCs w:val="28"/>
          <w:lang w:eastAsia="ru-RU"/>
        </w:rPr>
        <w:t>деятельности:</w:t>
      </w:r>
      <w:r>
        <w:rPr>
          <w:rFonts w:ascii="Times New Roman" w:hAnsi="Times New Roman"/>
          <w:color w:val="000000"/>
          <w:sz w:val="28"/>
          <w:szCs w:val="28"/>
          <w:lang w:eastAsia="ru-RU"/>
        </w:rPr>
        <w:t>_</w:t>
      </w:r>
      <w:proofErr w:type="gramEnd"/>
      <w:r>
        <w:rPr>
          <w:rFonts w:ascii="Times New Roman" w:hAnsi="Times New Roman"/>
          <w:color w:val="000000"/>
          <w:sz w:val="28"/>
          <w:szCs w:val="28"/>
          <w:lang w:eastAsia="ru-RU"/>
        </w:rPr>
        <w:t>_______________________</w:t>
      </w:r>
    </w:p>
    <w:p w14:paraId="6B3A3794" w14:textId="77777777" w:rsidR="005A2F77" w:rsidRDefault="005A2F77" w:rsidP="005A2F77">
      <w:pPr>
        <w:shd w:val="clear" w:color="auto" w:fill="FFFFFF"/>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5A2F77">
        <w:rPr>
          <w:rFonts w:ascii="Times New Roman" w:hAnsi="Times New Roman"/>
          <w:color w:val="000000"/>
          <w:sz w:val="18"/>
          <w:szCs w:val="18"/>
          <w:lang w:eastAsia="ru-RU"/>
        </w:rPr>
        <w:t xml:space="preserve">(профиль деятельности организации </w:t>
      </w:r>
    </w:p>
    <w:p w14:paraId="043E2F45" w14:textId="55D06260" w:rsidR="00F222AF" w:rsidRPr="005A2F77" w:rsidRDefault="005A2F77" w:rsidP="005A2F77">
      <w:pPr>
        <w:shd w:val="clear" w:color="auto" w:fill="FFFFFF"/>
        <w:spacing w:after="0" w:line="240" w:lineRule="auto"/>
        <w:ind w:firstLine="709"/>
        <w:jc w:val="both"/>
        <w:rPr>
          <w:rFonts w:ascii="Times New Roman" w:hAnsi="Times New Roman"/>
          <w:color w:val="000000"/>
          <w:sz w:val="20"/>
          <w:szCs w:val="20"/>
          <w:lang w:eastAsia="ru-RU"/>
        </w:rPr>
      </w:pPr>
      <w:r>
        <w:rPr>
          <w:rFonts w:ascii="Times New Roman" w:hAnsi="Times New Roman"/>
          <w:color w:val="000000"/>
          <w:sz w:val="18"/>
          <w:szCs w:val="18"/>
          <w:lang w:eastAsia="ru-RU"/>
        </w:rPr>
        <w:t xml:space="preserve">                                                                                                                              </w:t>
      </w:r>
      <w:r w:rsidRPr="005A2F77">
        <w:rPr>
          <w:rFonts w:ascii="Times New Roman" w:hAnsi="Times New Roman"/>
          <w:color w:val="000000"/>
          <w:sz w:val="18"/>
          <w:szCs w:val="18"/>
          <w:lang w:eastAsia="ru-RU"/>
        </w:rPr>
        <w:t>(индивидуального предпринимателя)</w:t>
      </w:r>
    </w:p>
    <w:p w14:paraId="2C4B91A0" w14:textId="2C07D0FD" w:rsidR="00F222AF" w:rsidRDefault="005A2F77" w:rsidP="005A2F77">
      <w:pPr>
        <w:shd w:val="clear" w:color="auto" w:fill="FFFFFF"/>
        <w:spacing w:after="0" w:line="240" w:lineRule="auto"/>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(указывается в случае невозможности указания конкретной организации (конкретного индивидуального предпринимателя) и профиля деятельности организации (индивидуального предпринимателя).</w:t>
      </w:r>
    </w:p>
    <w:p w14:paraId="257126DB" w14:textId="77777777" w:rsidR="005A2F77"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 xml:space="preserve">2. Территориальная характеристика места осуществления трудовой деятельности (выбирается и заполняется один из следующих подпунктов): </w:t>
      </w:r>
    </w:p>
    <w:p w14:paraId="06B00122" w14:textId="506CFCAB" w:rsidR="005A2F77"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 xml:space="preserve">а) фактический адрес, по которому будет осуществляться трудовая </w:t>
      </w:r>
      <w:proofErr w:type="gramStart"/>
      <w:r w:rsidRPr="005A2F77">
        <w:rPr>
          <w:rFonts w:ascii="Times New Roman" w:hAnsi="Times New Roman"/>
          <w:color w:val="000000"/>
          <w:sz w:val="28"/>
          <w:szCs w:val="28"/>
          <w:lang w:eastAsia="ru-RU"/>
        </w:rPr>
        <w:t>деятельность:</w:t>
      </w:r>
      <w:r>
        <w:rPr>
          <w:rFonts w:ascii="Times New Roman" w:hAnsi="Times New Roman"/>
          <w:color w:val="000000"/>
          <w:sz w:val="28"/>
          <w:szCs w:val="28"/>
          <w:lang w:eastAsia="ru-RU"/>
        </w:rPr>
        <w:t>_</w:t>
      </w:r>
      <w:proofErr w:type="gramEnd"/>
      <w:r>
        <w:rPr>
          <w:rFonts w:ascii="Times New Roman" w:hAnsi="Times New Roman"/>
          <w:color w:val="000000"/>
          <w:sz w:val="28"/>
          <w:szCs w:val="28"/>
          <w:lang w:eastAsia="ru-RU"/>
        </w:rPr>
        <w:t>______________________________________________________</w:t>
      </w:r>
      <w:r w:rsidRPr="005A2F77">
        <w:rPr>
          <w:rFonts w:ascii="Times New Roman" w:hAnsi="Times New Roman"/>
          <w:color w:val="000000"/>
          <w:sz w:val="28"/>
          <w:szCs w:val="28"/>
          <w:lang w:eastAsia="ru-RU"/>
        </w:rPr>
        <w:t xml:space="preserve"> ; </w:t>
      </w:r>
    </w:p>
    <w:p w14:paraId="192D5DB1" w14:textId="77777777" w:rsidR="005A2F77" w:rsidRDefault="005A2F77" w:rsidP="00F941AD">
      <w:pPr>
        <w:shd w:val="clear" w:color="auto" w:fill="FFFFFF"/>
        <w:spacing w:after="0" w:line="240" w:lineRule="auto"/>
        <w:ind w:firstLine="709"/>
        <w:jc w:val="both"/>
        <w:rPr>
          <w:rFonts w:ascii="Times New Roman" w:hAnsi="Times New Roman"/>
          <w:color w:val="000000"/>
          <w:sz w:val="28"/>
          <w:szCs w:val="28"/>
          <w:lang w:eastAsia="ru-RU"/>
        </w:rPr>
      </w:pPr>
      <w:r w:rsidRPr="005A2F77">
        <w:rPr>
          <w:rFonts w:ascii="Times New Roman" w:hAnsi="Times New Roman"/>
          <w:color w:val="000000"/>
          <w:sz w:val="28"/>
          <w:szCs w:val="28"/>
          <w:lang w:eastAsia="ru-RU"/>
        </w:rPr>
        <w:t>б) наименование объекта (объектов) административно</w:t>
      </w:r>
      <w:r>
        <w:rPr>
          <w:rFonts w:ascii="Times New Roman" w:hAnsi="Times New Roman"/>
          <w:color w:val="000000"/>
          <w:sz w:val="28"/>
          <w:szCs w:val="28"/>
          <w:lang w:eastAsia="ru-RU"/>
        </w:rPr>
        <w:t>-</w:t>
      </w:r>
      <w:r w:rsidRPr="005A2F77">
        <w:rPr>
          <w:rFonts w:ascii="Times New Roman" w:hAnsi="Times New Roman"/>
          <w:color w:val="000000"/>
          <w:sz w:val="28"/>
          <w:szCs w:val="28"/>
          <w:lang w:eastAsia="ru-RU"/>
        </w:rPr>
        <w:t>территориального деления в пределах субъекта Российской Федерации (муниципального образования): ____________________________________</w:t>
      </w:r>
      <w:r>
        <w:rPr>
          <w:rFonts w:ascii="Times New Roman" w:hAnsi="Times New Roman"/>
          <w:color w:val="000000"/>
          <w:sz w:val="28"/>
          <w:szCs w:val="28"/>
          <w:lang w:eastAsia="ru-RU"/>
        </w:rPr>
        <w:t>___________________</w:t>
      </w:r>
    </w:p>
    <w:p w14:paraId="2F717377" w14:textId="0F644A60" w:rsidR="00F222AF" w:rsidRDefault="005A2F77" w:rsidP="005A2F77">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r w:rsidRPr="005A2F77">
        <w:rPr>
          <w:rFonts w:ascii="Times New Roman" w:hAnsi="Times New Roman"/>
          <w:color w:val="000000"/>
          <w:sz w:val="28"/>
          <w:szCs w:val="28"/>
          <w:lang w:eastAsia="ru-RU"/>
        </w:rPr>
        <w:t>;</w:t>
      </w:r>
    </w:p>
    <w:p w14:paraId="4E946B77" w14:textId="4509CEA7" w:rsidR="00F222AF"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 xml:space="preserve">в) наименование субъекта (субъектов) Российской </w:t>
      </w:r>
      <w:proofErr w:type="gramStart"/>
      <w:r w:rsidRPr="00716FCA">
        <w:rPr>
          <w:rFonts w:ascii="Times New Roman" w:hAnsi="Times New Roman"/>
          <w:color w:val="000000"/>
          <w:sz w:val="28"/>
          <w:szCs w:val="28"/>
          <w:lang w:eastAsia="ru-RU"/>
        </w:rPr>
        <w:t>Федерации:</w:t>
      </w:r>
      <w:r>
        <w:rPr>
          <w:rFonts w:ascii="Times New Roman" w:hAnsi="Times New Roman"/>
          <w:color w:val="000000"/>
          <w:sz w:val="28"/>
          <w:szCs w:val="28"/>
          <w:lang w:eastAsia="ru-RU"/>
        </w:rPr>
        <w:t>_</w:t>
      </w:r>
      <w:proofErr w:type="gramEnd"/>
      <w:r>
        <w:rPr>
          <w:rFonts w:ascii="Times New Roman" w:hAnsi="Times New Roman"/>
          <w:color w:val="000000"/>
          <w:sz w:val="28"/>
          <w:szCs w:val="28"/>
          <w:lang w:eastAsia="ru-RU"/>
        </w:rPr>
        <w:t>_________</w:t>
      </w:r>
    </w:p>
    <w:p w14:paraId="38A10548" w14:textId="0C4EF8A5" w:rsidR="00716FCA" w:rsidRDefault="00716FCA" w:rsidP="00716FC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66E633E3" w14:textId="77777777"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3. Основной вид деятельности организации, в которой будет осуществляться трудовая деятельность (указывается по решению заказчика):</w:t>
      </w:r>
    </w:p>
    <w:p w14:paraId="20FF647C" w14:textId="77777777" w:rsidR="00716FCA" w:rsidRDefault="00716FCA" w:rsidP="00716FC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w:t>
      </w:r>
      <w:r w:rsidRPr="00716FCA">
        <w:rPr>
          <w:rFonts w:ascii="Times New Roman" w:hAnsi="Times New Roman"/>
          <w:color w:val="000000"/>
          <w:sz w:val="28"/>
          <w:szCs w:val="28"/>
          <w:lang w:eastAsia="ru-RU"/>
        </w:rPr>
        <w:t xml:space="preserve">. </w:t>
      </w:r>
    </w:p>
    <w:p w14:paraId="1F2EA946" w14:textId="0B3347AB" w:rsidR="00F222AF" w:rsidRDefault="00716FCA" w:rsidP="00716FCA">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 xml:space="preserve">4. Организационно-правовая форма (формы) организации, в которой будет осуществляться трудовая деятельность (указывается по решению заказчика): </w:t>
      </w:r>
      <w:r>
        <w:rPr>
          <w:rFonts w:ascii="Times New Roman" w:hAnsi="Times New Roman"/>
          <w:color w:val="000000"/>
          <w:sz w:val="28"/>
          <w:szCs w:val="28"/>
          <w:lang w:eastAsia="ru-RU"/>
        </w:rPr>
        <w:t>__________________________________________________________</w:t>
      </w:r>
      <w:r w:rsidRPr="00716FCA">
        <w:rPr>
          <w:rFonts w:ascii="Times New Roman" w:hAnsi="Times New Roman"/>
          <w:color w:val="000000"/>
          <w:sz w:val="28"/>
          <w:szCs w:val="28"/>
          <w:lang w:eastAsia="ru-RU"/>
        </w:rPr>
        <w:t>.</w:t>
      </w:r>
    </w:p>
    <w:p w14:paraId="68A81C83" w14:textId="3811EE76" w:rsidR="00F222AF"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5. Условия возможного изменения места осуществления трудовой деятельности с учетом требований пунктов 32 и 79 - 81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w:t>
      </w:r>
      <w:r>
        <w:rPr>
          <w:rFonts w:ascii="Times New Roman" w:hAnsi="Times New Roman"/>
          <w:color w:val="000000"/>
          <w:sz w:val="28"/>
          <w:szCs w:val="28"/>
          <w:lang w:eastAsia="ru-RU"/>
        </w:rPr>
        <w:t>.04.</w:t>
      </w:r>
      <w:r w:rsidRPr="00716FCA">
        <w:rPr>
          <w:rFonts w:ascii="Times New Roman" w:hAnsi="Times New Roman"/>
          <w:color w:val="000000"/>
          <w:sz w:val="28"/>
          <w:szCs w:val="28"/>
          <w:lang w:eastAsia="ru-RU"/>
        </w:rPr>
        <w:t xml:space="preserve">2024 № 555 </w:t>
      </w:r>
      <w:r>
        <w:rPr>
          <w:rFonts w:ascii="Times New Roman" w:hAnsi="Times New Roman"/>
          <w:color w:val="000000"/>
          <w:sz w:val="28"/>
          <w:szCs w:val="28"/>
          <w:lang w:eastAsia="ru-RU"/>
        </w:rPr>
        <w:t>«</w:t>
      </w:r>
      <w:r w:rsidRPr="00716FCA">
        <w:rPr>
          <w:rFonts w:ascii="Times New Roman" w:hAnsi="Times New Roman"/>
          <w:color w:val="000000"/>
          <w:sz w:val="28"/>
          <w:szCs w:val="28"/>
          <w:lang w:eastAsia="ru-RU"/>
        </w:rPr>
        <w:t>О целевом обучении по образовательным программам среднего профессионального и высшего образования</w:t>
      </w:r>
      <w:r>
        <w:rPr>
          <w:rFonts w:ascii="Times New Roman" w:hAnsi="Times New Roman"/>
          <w:color w:val="000000"/>
          <w:sz w:val="28"/>
          <w:szCs w:val="28"/>
          <w:lang w:eastAsia="ru-RU"/>
        </w:rPr>
        <w:t>»</w:t>
      </w:r>
      <w:r w:rsidRPr="00716FCA">
        <w:rPr>
          <w:rFonts w:ascii="Times New Roman" w:hAnsi="Times New Roman"/>
          <w:color w:val="000000"/>
          <w:sz w:val="28"/>
          <w:szCs w:val="28"/>
          <w:lang w:eastAsia="ru-RU"/>
        </w:rPr>
        <w:t xml:space="preserve"> (далее - Положение):</w:t>
      </w:r>
      <w:r>
        <w:rPr>
          <w:rFonts w:ascii="Times New Roman" w:hAnsi="Times New Roman"/>
          <w:color w:val="000000"/>
          <w:sz w:val="28"/>
          <w:szCs w:val="28"/>
          <w:lang w:eastAsia="ru-RU"/>
        </w:rPr>
        <w:t xml:space="preserve"> ______________________________________</w:t>
      </w:r>
    </w:p>
    <w:p w14:paraId="0B15E595" w14:textId="46ECE3E1" w:rsidR="00716FCA" w:rsidRDefault="00716FCA" w:rsidP="00716FC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____________________________________________________________________</w:t>
      </w:r>
    </w:p>
    <w:p w14:paraId="7853F069" w14:textId="069C982D" w:rsidR="00F222AF"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Условия оплаты труда в период осуществления трудовой деятельности (указываются по решению заказчика):</w:t>
      </w:r>
      <w:r>
        <w:rPr>
          <w:rFonts w:ascii="Times New Roman" w:hAnsi="Times New Roman"/>
          <w:color w:val="000000"/>
          <w:sz w:val="28"/>
          <w:szCs w:val="28"/>
          <w:lang w:eastAsia="ru-RU"/>
        </w:rPr>
        <w:t xml:space="preserve"> ___________________________________</w:t>
      </w:r>
    </w:p>
    <w:p w14:paraId="0BD716AD" w14:textId="52F02B95" w:rsidR="00716FCA" w:rsidRDefault="00716FCA" w:rsidP="00716FC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32543F23" w14:textId="02EC2A39" w:rsidR="00716FCA" w:rsidRDefault="00716FCA" w:rsidP="00716FCA">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________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пунктом 26 Положения)</w:t>
      </w:r>
      <w:r>
        <w:rPr>
          <w:rFonts w:ascii="Times New Roman" w:hAnsi="Times New Roman"/>
          <w:color w:val="000000"/>
          <w:sz w:val="28"/>
          <w:szCs w:val="28"/>
          <w:lang w:eastAsia="ru-RU"/>
        </w:rPr>
        <w:t>.</w:t>
      </w:r>
    </w:p>
    <w:p w14:paraId="381FDFCF" w14:textId="0E4F1C69" w:rsidR="00F222AF"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7. Срок осуществления гражданином трудовой деятельности (далее - установленный срок трудовой деятельности) составляет ____ года ____ месяцев</w:t>
      </w:r>
      <w:r w:rsidR="001677FF">
        <w:rPr>
          <w:rStyle w:val="afc"/>
          <w:rFonts w:ascii="Times New Roman" w:hAnsi="Times New Roman"/>
          <w:color w:val="000000"/>
          <w:sz w:val="28"/>
          <w:szCs w:val="28"/>
          <w:lang w:eastAsia="ru-RU"/>
        </w:rPr>
        <w:endnoteReference w:id="7"/>
      </w:r>
      <w:r w:rsidRPr="00716FCA">
        <w:rPr>
          <w:rFonts w:ascii="Times New Roman" w:hAnsi="Times New Roman"/>
          <w:color w:val="000000"/>
          <w:sz w:val="28"/>
          <w:szCs w:val="28"/>
          <w:lang w:eastAsia="ru-RU"/>
        </w:rPr>
        <w:t xml:space="preserve"> .</w:t>
      </w:r>
    </w:p>
    <w:p w14:paraId="773D05BE" w14:textId="42CEC6BF" w:rsidR="00F222AF"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пункте 6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14:paraId="0415EE85" w14:textId="6747F786" w:rsidR="00F222AF"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8. Гражданин будет осуществлять трудовую деятельность</w:t>
      </w:r>
      <w:r w:rsidR="001677FF">
        <w:rPr>
          <w:rStyle w:val="afc"/>
          <w:rFonts w:ascii="Times New Roman" w:hAnsi="Times New Roman"/>
          <w:color w:val="000000"/>
          <w:sz w:val="28"/>
          <w:szCs w:val="28"/>
          <w:lang w:eastAsia="ru-RU"/>
        </w:rPr>
        <w:endnoteReference w:id="8"/>
      </w:r>
      <w:r>
        <w:rPr>
          <w:rFonts w:ascii="Times New Roman" w:hAnsi="Times New Roman"/>
          <w:color w:val="000000"/>
          <w:sz w:val="28"/>
          <w:szCs w:val="28"/>
          <w:lang w:eastAsia="ru-RU"/>
        </w:rPr>
        <w:t xml:space="preserve"> ____________</w:t>
      </w:r>
    </w:p>
    <w:p w14:paraId="15CC8B37" w14:textId="0329F61C" w:rsidR="00716FCA" w:rsidRDefault="00716FCA" w:rsidP="00716FCA">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40FB994D" w14:textId="2BD76B16" w:rsidR="00C81872" w:rsidRPr="00716FCA" w:rsidRDefault="00716FCA" w:rsidP="00716FCA">
      <w:pPr>
        <w:shd w:val="clear" w:color="auto" w:fill="FFFFFF"/>
        <w:spacing w:after="0" w:line="240" w:lineRule="auto"/>
        <w:jc w:val="center"/>
        <w:rPr>
          <w:rFonts w:ascii="Times New Roman" w:hAnsi="Times New Roman"/>
          <w:color w:val="000000"/>
          <w:sz w:val="18"/>
          <w:szCs w:val="18"/>
          <w:lang w:eastAsia="ru-RU"/>
        </w:rPr>
      </w:pPr>
      <w:r w:rsidRPr="00716FCA">
        <w:rPr>
          <w:rFonts w:ascii="Times New Roman" w:hAnsi="Times New Roman"/>
          <w:color w:val="000000"/>
          <w:sz w:val="18"/>
          <w:szCs w:val="18"/>
          <w:lang w:eastAsia="ru-RU"/>
        </w:rPr>
        <w:t>(на условиях полного рабочего дня (смены, недели), на условиях неполного рабочего дня (смены, недели) (выбрать нужное)</w:t>
      </w:r>
    </w:p>
    <w:p w14:paraId="7E6DD2E7" w14:textId="6B506C4A" w:rsidR="00C81872"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 xml:space="preserve">9. Иные условия осуществления гражданином трудовой деятельности (указываются по решению заказчика): </w:t>
      </w:r>
      <w:r>
        <w:rPr>
          <w:rFonts w:ascii="Times New Roman" w:hAnsi="Times New Roman"/>
          <w:color w:val="000000"/>
          <w:sz w:val="28"/>
          <w:szCs w:val="28"/>
          <w:lang w:eastAsia="ru-RU"/>
        </w:rPr>
        <w:t>___________________________________</w:t>
      </w:r>
      <w:r w:rsidRPr="00716FCA">
        <w:rPr>
          <w:rFonts w:ascii="Times New Roman" w:hAnsi="Times New Roman"/>
          <w:color w:val="000000"/>
          <w:sz w:val="28"/>
          <w:szCs w:val="28"/>
          <w:lang w:eastAsia="ru-RU"/>
        </w:rPr>
        <w:t>.</w:t>
      </w:r>
    </w:p>
    <w:p w14:paraId="3A2CDAFC" w14:textId="77777777" w:rsidR="00716FCA" w:rsidRDefault="00716FCA" w:rsidP="00716FCA">
      <w:pPr>
        <w:shd w:val="clear" w:color="auto" w:fill="FFFFFF"/>
        <w:spacing w:after="0" w:line="240" w:lineRule="auto"/>
        <w:jc w:val="both"/>
        <w:rPr>
          <w:rFonts w:ascii="Times New Roman" w:hAnsi="Times New Roman"/>
          <w:color w:val="000000"/>
          <w:sz w:val="28"/>
          <w:szCs w:val="28"/>
          <w:lang w:eastAsia="ru-RU"/>
        </w:rPr>
      </w:pPr>
    </w:p>
    <w:p w14:paraId="28B4C1E5" w14:textId="1D95B703" w:rsidR="00716FCA" w:rsidRPr="00716FCA" w:rsidRDefault="00716FCA" w:rsidP="00716FCA">
      <w:pPr>
        <w:shd w:val="clear" w:color="auto" w:fill="FFFFFF"/>
        <w:spacing w:after="0" w:line="240" w:lineRule="auto"/>
        <w:jc w:val="center"/>
        <w:rPr>
          <w:rFonts w:ascii="Times New Roman" w:hAnsi="Times New Roman"/>
          <w:b/>
          <w:bCs/>
          <w:color w:val="000000"/>
          <w:sz w:val="28"/>
          <w:szCs w:val="28"/>
          <w:lang w:eastAsia="ru-RU"/>
        </w:rPr>
      </w:pPr>
      <w:r w:rsidRPr="00716FCA">
        <w:rPr>
          <w:rFonts w:ascii="Times New Roman" w:hAnsi="Times New Roman"/>
          <w:b/>
          <w:bCs/>
          <w:color w:val="000000"/>
          <w:sz w:val="28"/>
          <w:szCs w:val="28"/>
          <w:lang w:eastAsia="ru-RU"/>
        </w:rPr>
        <w:t>IV. Меры поддержки, предоставляемые гражданину в период обучения по основной образовательной программе, меры социальной поддержки, социальные гарантии и выплаты, предоставляемые гражданину в период осуществления трудовой деятельности</w:t>
      </w:r>
    </w:p>
    <w:p w14:paraId="6DED920B" w14:textId="77777777"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p>
    <w:p w14:paraId="3B17EBD5" w14:textId="64222B50"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r w:rsidRPr="00716FCA">
        <w:rPr>
          <w:rFonts w:ascii="Times New Roman" w:hAnsi="Times New Roman"/>
          <w:color w:val="000000"/>
          <w:sz w:val="28"/>
          <w:szCs w:val="28"/>
          <w:lang w:eastAsia="ru-RU"/>
        </w:rPr>
        <w:t>1. В период обучения по основной образовательной программе гражданину предоставляются следующие меры поддержки</w:t>
      </w:r>
      <w:r w:rsidR="001677FF">
        <w:rPr>
          <w:rStyle w:val="afc"/>
          <w:rFonts w:ascii="Times New Roman" w:hAnsi="Times New Roman"/>
          <w:color w:val="000000"/>
          <w:sz w:val="28"/>
          <w:szCs w:val="28"/>
          <w:lang w:eastAsia="ru-RU"/>
        </w:rPr>
        <w:endnoteReference w:id="9"/>
      </w:r>
      <w:r w:rsidRPr="00716FCA">
        <w:rPr>
          <w:rFonts w:ascii="Times New Roman" w:hAnsi="Times New Roman"/>
          <w:color w:val="000000"/>
          <w:sz w:val="28"/>
          <w:szCs w:val="28"/>
          <w:lang w:eastAsia="ru-RU"/>
        </w:rPr>
        <w:t xml:space="preserve"> :</w:t>
      </w:r>
      <w:r w:rsidR="000F4EF2">
        <w:rPr>
          <w:rFonts w:ascii="Times New Roman" w:hAnsi="Times New Roman"/>
          <w:color w:val="000000"/>
          <w:sz w:val="28"/>
          <w:szCs w:val="28"/>
          <w:lang w:eastAsia="ru-RU"/>
        </w:rPr>
        <w:t xml:space="preserve"> _______________</w:t>
      </w:r>
    </w:p>
    <w:p w14:paraId="33385B1C" w14:textId="10CC0631" w:rsidR="000F4EF2" w:rsidRDefault="000F4EF2" w:rsidP="000F4EF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044A5998" w14:textId="310BED44" w:rsidR="00716FCA" w:rsidRPr="000F4EF2" w:rsidRDefault="000F4EF2" w:rsidP="000F4EF2">
      <w:pPr>
        <w:shd w:val="clear" w:color="auto" w:fill="FFFFFF"/>
        <w:spacing w:after="0" w:line="240" w:lineRule="auto"/>
        <w:jc w:val="center"/>
        <w:rPr>
          <w:rFonts w:ascii="Times New Roman" w:hAnsi="Times New Roman"/>
          <w:color w:val="000000"/>
          <w:sz w:val="18"/>
          <w:szCs w:val="18"/>
          <w:lang w:eastAsia="ru-RU"/>
        </w:rPr>
      </w:pPr>
      <w:r w:rsidRPr="000F4EF2">
        <w:rPr>
          <w:rFonts w:ascii="Times New Roman" w:hAnsi="Times New Roman"/>
          <w:color w:val="000000"/>
          <w:sz w:val="18"/>
          <w:szCs w:val="18"/>
          <w:lang w:eastAsia="ru-RU"/>
        </w:rPr>
        <w:t>(порядок, сроки предоставления мер поддержки, а также при необходимости - размеры и (или) иные характеристики предоставления мер поддержки)</w:t>
      </w:r>
    </w:p>
    <w:p w14:paraId="66387A71" w14:textId="4176A30D"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14:paraId="60B4CDF7" w14:textId="17723A55"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lastRenderedPageBreak/>
        <w:t>3. В период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 и (или) работодателя (указывается по решению заказчика):</w:t>
      </w:r>
    </w:p>
    <w:p w14:paraId="4192373C" w14:textId="5E05C18A" w:rsidR="00716FCA" w:rsidRDefault="000F4EF2" w:rsidP="000F4EF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2666B466" w14:textId="05859AF5" w:rsidR="00716FCA" w:rsidRPr="000F4EF2" w:rsidRDefault="000F4EF2" w:rsidP="000F4EF2">
      <w:pPr>
        <w:shd w:val="clear" w:color="auto" w:fill="FFFFFF"/>
        <w:spacing w:after="0" w:line="240" w:lineRule="auto"/>
        <w:jc w:val="center"/>
        <w:rPr>
          <w:rFonts w:ascii="Times New Roman" w:hAnsi="Times New Roman"/>
          <w:color w:val="000000"/>
          <w:sz w:val="18"/>
          <w:szCs w:val="18"/>
          <w:lang w:eastAsia="ru-RU"/>
        </w:rPr>
      </w:pPr>
      <w:r w:rsidRPr="000F4EF2">
        <w:rPr>
          <w:rFonts w:ascii="Times New Roman" w:hAnsi="Times New Roman"/>
          <w:color w:val="000000"/>
          <w:sz w:val="18"/>
          <w:szCs w:val="18"/>
          <w:lang w:eastAsia="ru-RU"/>
        </w:rPr>
        <w:t>(порядок, сроки предоставления мер поддержки, а также при необходимости - размеры и (или) иные характеристики предоставления мер поддержки)</w:t>
      </w:r>
    </w:p>
    <w:p w14:paraId="6462CEBC" w14:textId="77777777"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p>
    <w:p w14:paraId="5EAFA39F" w14:textId="57A2741B" w:rsidR="00716FCA" w:rsidRPr="000F4EF2" w:rsidRDefault="000F4EF2" w:rsidP="000F4EF2">
      <w:pPr>
        <w:shd w:val="clear" w:color="auto" w:fill="FFFFFF"/>
        <w:spacing w:after="0" w:line="240" w:lineRule="auto"/>
        <w:jc w:val="center"/>
        <w:rPr>
          <w:rFonts w:ascii="Times New Roman" w:hAnsi="Times New Roman"/>
          <w:b/>
          <w:bCs/>
          <w:color w:val="000000"/>
          <w:sz w:val="28"/>
          <w:szCs w:val="28"/>
          <w:lang w:eastAsia="ru-RU"/>
        </w:rPr>
      </w:pPr>
      <w:r w:rsidRPr="000F4EF2">
        <w:rPr>
          <w:rFonts w:ascii="Times New Roman" w:hAnsi="Times New Roman"/>
          <w:b/>
          <w:bCs/>
          <w:color w:val="000000"/>
          <w:sz w:val="28"/>
          <w:szCs w:val="28"/>
          <w:lang w:eastAsia="ru-RU"/>
        </w:rPr>
        <w:t xml:space="preserve">V. Требования к успеваемости гражданина (в случае установления требований к успеваемости гражданина стороной является образовательная организация и может являться работодатель) (в случае </w:t>
      </w:r>
      <w:proofErr w:type="spellStart"/>
      <w:r w:rsidRPr="000F4EF2">
        <w:rPr>
          <w:rFonts w:ascii="Times New Roman" w:hAnsi="Times New Roman"/>
          <w:b/>
          <w:bCs/>
          <w:color w:val="000000"/>
          <w:sz w:val="28"/>
          <w:szCs w:val="28"/>
          <w:lang w:eastAsia="ru-RU"/>
        </w:rPr>
        <w:t>неустановления</w:t>
      </w:r>
      <w:proofErr w:type="spellEnd"/>
      <w:r w:rsidRPr="000F4EF2">
        <w:rPr>
          <w:rFonts w:ascii="Times New Roman" w:hAnsi="Times New Roman"/>
          <w:b/>
          <w:bCs/>
          <w:color w:val="000000"/>
          <w:sz w:val="28"/>
          <w:szCs w:val="28"/>
          <w:lang w:eastAsia="ru-RU"/>
        </w:rPr>
        <w:t xml:space="preserve"> по решению заказчика требований к успеваемости гражданина в настоящем разделе указывается, что требования к успеваемости гражданина не устанавливаются)</w:t>
      </w:r>
    </w:p>
    <w:p w14:paraId="08D5DFF5" w14:textId="77777777"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p>
    <w:p w14:paraId="09D0A8AD" w14:textId="5BA53A3B"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1. Требования к успеваемости гражданина (далее - требования к успеваемости) с указанием критериев их исполнения, в том числе в отношении отдельных дисциплин (модулей) и (или) практики:</w:t>
      </w:r>
      <w:r>
        <w:rPr>
          <w:rFonts w:ascii="Times New Roman" w:hAnsi="Times New Roman"/>
          <w:color w:val="000000"/>
          <w:sz w:val="28"/>
          <w:szCs w:val="28"/>
          <w:lang w:eastAsia="ru-RU"/>
        </w:rPr>
        <w:t xml:space="preserve"> ________________________</w:t>
      </w:r>
    </w:p>
    <w:p w14:paraId="6104A383" w14:textId="698161E6" w:rsidR="000F4EF2" w:rsidRDefault="000F4EF2" w:rsidP="000F4EF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4D7DE129" w14:textId="5DB59374"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2. Порядок сокращения мер поддержки в случае невыполнения требований к успеваемости:</w:t>
      </w:r>
      <w:r>
        <w:rPr>
          <w:rFonts w:ascii="Times New Roman" w:hAnsi="Times New Roman"/>
          <w:color w:val="000000"/>
          <w:sz w:val="28"/>
          <w:szCs w:val="28"/>
          <w:lang w:eastAsia="ru-RU"/>
        </w:rPr>
        <w:t xml:space="preserve"> ____________________________________________</w:t>
      </w:r>
    </w:p>
    <w:p w14:paraId="67825ACE" w14:textId="7CC86469"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3. Условия восстановления мер поддержки:</w:t>
      </w:r>
      <w:r>
        <w:rPr>
          <w:rFonts w:ascii="Times New Roman" w:hAnsi="Times New Roman"/>
          <w:color w:val="000000"/>
          <w:sz w:val="28"/>
          <w:szCs w:val="28"/>
          <w:lang w:eastAsia="ru-RU"/>
        </w:rPr>
        <w:t xml:space="preserve"> _________________________</w:t>
      </w:r>
    </w:p>
    <w:p w14:paraId="21EC2073" w14:textId="3D765EE3" w:rsidR="00716FCA" w:rsidRDefault="000F4EF2" w:rsidP="000F4EF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3E752B44" w14:textId="77777777"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p>
    <w:p w14:paraId="7CF693F5" w14:textId="2F3FE2BD" w:rsidR="00716FCA" w:rsidRPr="000F4EF2" w:rsidRDefault="000F4EF2" w:rsidP="000F4EF2">
      <w:pPr>
        <w:shd w:val="clear" w:color="auto" w:fill="FFFFFF"/>
        <w:spacing w:after="0" w:line="240" w:lineRule="auto"/>
        <w:jc w:val="center"/>
        <w:rPr>
          <w:rFonts w:ascii="Times New Roman" w:hAnsi="Times New Roman"/>
          <w:b/>
          <w:bCs/>
          <w:color w:val="000000"/>
          <w:sz w:val="28"/>
          <w:szCs w:val="28"/>
          <w:lang w:eastAsia="ru-RU"/>
        </w:rPr>
      </w:pPr>
      <w:r w:rsidRPr="000F4EF2">
        <w:rPr>
          <w:rFonts w:ascii="Times New Roman" w:hAnsi="Times New Roman"/>
          <w:b/>
          <w:bCs/>
          <w:color w:val="000000"/>
          <w:sz w:val="28"/>
          <w:szCs w:val="28"/>
          <w:lang w:eastAsia="ru-RU"/>
        </w:rPr>
        <w:t>VI. Прохождение гражданином практической подготовки</w:t>
      </w:r>
      <w:r w:rsidR="001677FF">
        <w:rPr>
          <w:rStyle w:val="afc"/>
          <w:rFonts w:ascii="Times New Roman" w:hAnsi="Times New Roman"/>
          <w:b/>
          <w:bCs/>
          <w:color w:val="000000"/>
          <w:sz w:val="28"/>
          <w:szCs w:val="28"/>
          <w:lang w:eastAsia="ru-RU"/>
        </w:rPr>
        <w:endnoteReference w:id="10"/>
      </w:r>
      <w:r w:rsidRPr="000F4EF2">
        <w:rPr>
          <w:rFonts w:ascii="Times New Roman" w:hAnsi="Times New Roman"/>
          <w:b/>
          <w:bCs/>
          <w:color w:val="000000"/>
          <w:sz w:val="28"/>
          <w:szCs w:val="28"/>
          <w:lang w:eastAsia="ru-RU"/>
        </w:rPr>
        <w:t xml:space="preserve"> (в случае установления условий прохождения гражданином практической подготовки стороной является образовательная организация и может являться работодатель) (в случае </w:t>
      </w:r>
      <w:proofErr w:type="spellStart"/>
      <w:r w:rsidRPr="000F4EF2">
        <w:rPr>
          <w:rFonts w:ascii="Times New Roman" w:hAnsi="Times New Roman"/>
          <w:b/>
          <w:bCs/>
          <w:color w:val="000000"/>
          <w:sz w:val="28"/>
          <w:szCs w:val="28"/>
          <w:lang w:eastAsia="ru-RU"/>
        </w:rPr>
        <w:t>неустановления</w:t>
      </w:r>
      <w:proofErr w:type="spellEnd"/>
      <w:r w:rsidRPr="000F4EF2">
        <w:rPr>
          <w:rFonts w:ascii="Times New Roman" w:hAnsi="Times New Roman"/>
          <w:b/>
          <w:bCs/>
          <w:color w:val="000000"/>
          <w:sz w:val="28"/>
          <w:szCs w:val="28"/>
          <w:lang w:eastAsia="ru-RU"/>
        </w:rPr>
        <w:t xml:space="preserve"> по решению заказчика условий прохождения гражданином практической подготовки в настоящем разделе указывается, что условия прохождения гражданином практической подготовки не устанавливаются)</w:t>
      </w:r>
    </w:p>
    <w:p w14:paraId="341DD59A" w14:textId="77777777" w:rsidR="00716FCA" w:rsidRDefault="00716FCA" w:rsidP="00F941AD">
      <w:pPr>
        <w:shd w:val="clear" w:color="auto" w:fill="FFFFFF"/>
        <w:spacing w:after="0" w:line="240" w:lineRule="auto"/>
        <w:ind w:firstLine="709"/>
        <w:jc w:val="both"/>
        <w:rPr>
          <w:rFonts w:ascii="Times New Roman" w:hAnsi="Times New Roman"/>
          <w:color w:val="000000"/>
          <w:sz w:val="28"/>
          <w:szCs w:val="28"/>
          <w:lang w:eastAsia="ru-RU"/>
        </w:rPr>
      </w:pPr>
    </w:p>
    <w:p w14:paraId="2966A2F1" w14:textId="3F992D8A"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1. Гражданин будет проходить практическую подготовку (выбирается и заполняется нужное):</w:t>
      </w:r>
    </w:p>
    <w:p w14:paraId="6506C346" w14:textId="44AB2441"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практику:</w:t>
      </w:r>
      <w:r>
        <w:rPr>
          <w:rFonts w:ascii="Times New Roman" w:hAnsi="Times New Roman"/>
          <w:color w:val="000000"/>
          <w:sz w:val="28"/>
          <w:szCs w:val="28"/>
          <w:lang w:eastAsia="ru-RU"/>
        </w:rPr>
        <w:t xml:space="preserve"> ______________________________________________________</w:t>
      </w:r>
    </w:p>
    <w:p w14:paraId="3BB86594" w14:textId="40B4D245"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18"/>
          <w:szCs w:val="18"/>
          <w:lang w:eastAsia="ru-RU"/>
        </w:rPr>
        <w:t xml:space="preserve">                                                                     </w:t>
      </w:r>
      <w:r w:rsidRPr="000F4EF2">
        <w:rPr>
          <w:rFonts w:ascii="Times New Roman" w:hAnsi="Times New Roman"/>
          <w:color w:val="000000"/>
          <w:sz w:val="18"/>
          <w:szCs w:val="18"/>
          <w:lang w:eastAsia="ru-RU"/>
        </w:rPr>
        <w:t>(виды, и (или) типы, и (или) наименования практики)</w:t>
      </w:r>
      <w:r w:rsidRPr="000F4EF2">
        <w:rPr>
          <w:rFonts w:ascii="Times New Roman" w:hAnsi="Times New Roman"/>
          <w:color w:val="000000"/>
          <w:sz w:val="18"/>
          <w:szCs w:val="18"/>
          <w:lang w:eastAsia="ru-RU"/>
        </w:rPr>
        <w:cr/>
      </w:r>
      <w:r>
        <w:rPr>
          <w:rFonts w:ascii="Times New Roman" w:hAnsi="Times New Roman"/>
          <w:color w:val="000000"/>
          <w:sz w:val="18"/>
          <w:szCs w:val="18"/>
          <w:lang w:eastAsia="ru-RU"/>
        </w:rPr>
        <w:t>__________________________________________________________________________________________________________</w:t>
      </w:r>
    </w:p>
    <w:p w14:paraId="086B8493" w14:textId="7D3B37DC" w:rsidR="00716FCA" w:rsidRPr="000F4EF2" w:rsidRDefault="000F4EF2" w:rsidP="000F4EF2">
      <w:pPr>
        <w:shd w:val="clear" w:color="auto" w:fill="FFFFFF"/>
        <w:spacing w:after="0" w:line="240" w:lineRule="auto"/>
        <w:jc w:val="center"/>
        <w:rPr>
          <w:rFonts w:ascii="Times New Roman" w:hAnsi="Times New Roman"/>
          <w:color w:val="000000"/>
          <w:sz w:val="18"/>
          <w:szCs w:val="18"/>
          <w:lang w:eastAsia="ru-RU"/>
        </w:rPr>
      </w:pPr>
      <w:r w:rsidRPr="000F4EF2">
        <w:rPr>
          <w:rFonts w:ascii="Times New Roman" w:hAnsi="Times New Roman"/>
          <w:color w:val="000000"/>
          <w:sz w:val="18"/>
          <w:szCs w:val="18"/>
          <w:lang w:eastAsia="ru-RU"/>
        </w:rPr>
        <w:t>(в организации, которая является заказчиком по договору о целевом обучении, у индивидуального предпринимателя, который является заказчиком по договору о целевом обучении, в организации, которая является работодателем по договору о целевом обучении, в иной организации, в которую будет трудоустроен гражданин в соответствии с договором о целевом обучении (с указанием ее наименования или характера деятельности)</w:t>
      </w:r>
    </w:p>
    <w:p w14:paraId="179CFB88" w14:textId="0FEF468B"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t>практическую подготовку по дисциплинам, модулям:</w:t>
      </w:r>
      <w:r>
        <w:rPr>
          <w:rFonts w:ascii="Times New Roman" w:hAnsi="Times New Roman"/>
          <w:color w:val="000000"/>
          <w:sz w:val="28"/>
          <w:szCs w:val="28"/>
          <w:lang w:eastAsia="ru-RU"/>
        </w:rPr>
        <w:t xml:space="preserve"> _________________</w:t>
      </w:r>
    </w:p>
    <w:p w14:paraId="539187A8" w14:textId="099298B7" w:rsidR="000F4EF2" w:rsidRDefault="000F4EF2" w:rsidP="000F4EF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1821D415" w14:textId="2D347AD9" w:rsidR="00716FCA" w:rsidRPr="000F4EF2" w:rsidRDefault="000F4EF2" w:rsidP="000F4EF2">
      <w:pPr>
        <w:shd w:val="clear" w:color="auto" w:fill="FFFFFF"/>
        <w:spacing w:after="0" w:line="240" w:lineRule="auto"/>
        <w:jc w:val="center"/>
        <w:rPr>
          <w:rFonts w:ascii="Times New Roman" w:hAnsi="Times New Roman"/>
          <w:color w:val="000000"/>
          <w:sz w:val="18"/>
          <w:szCs w:val="18"/>
          <w:lang w:eastAsia="ru-RU"/>
        </w:rPr>
      </w:pPr>
      <w:r w:rsidRPr="000F4EF2">
        <w:rPr>
          <w:rFonts w:ascii="Times New Roman" w:hAnsi="Times New Roman"/>
          <w:color w:val="000000"/>
          <w:sz w:val="18"/>
          <w:szCs w:val="18"/>
          <w:lang w:eastAsia="ru-RU"/>
        </w:rPr>
        <w:t>(дисциплины (модули) и (или) виды занятий)</w:t>
      </w:r>
    </w:p>
    <w:p w14:paraId="616FAE3D" w14:textId="1421620B" w:rsidR="00716FCA" w:rsidRDefault="000F4EF2" w:rsidP="000F4EF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7D67CCB0" w14:textId="7122CE0F" w:rsidR="00716FCA" w:rsidRPr="000F4EF2" w:rsidRDefault="000F4EF2" w:rsidP="000F4EF2">
      <w:pPr>
        <w:shd w:val="clear" w:color="auto" w:fill="FFFFFF"/>
        <w:spacing w:after="0" w:line="240" w:lineRule="auto"/>
        <w:jc w:val="center"/>
        <w:rPr>
          <w:rFonts w:ascii="Times New Roman" w:hAnsi="Times New Roman"/>
          <w:color w:val="000000"/>
          <w:sz w:val="18"/>
          <w:szCs w:val="18"/>
          <w:lang w:eastAsia="ru-RU"/>
        </w:rPr>
      </w:pPr>
      <w:r w:rsidRPr="000F4EF2">
        <w:rPr>
          <w:rFonts w:ascii="Times New Roman" w:hAnsi="Times New Roman"/>
          <w:color w:val="000000"/>
          <w:sz w:val="18"/>
          <w:szCs w:val="18"/>
          <w:lang w:eastAsia="ru-RU"/>
        </w:rPr>
        <w:t>(в организации, которая является заказчиком по договору о целевом обучении, у индивидуального предпринимателя, который является заказчиком по договору о целевом обучении, в организации, которая является работодателем по договору о целевом обучении, в иной организации, в которую будет трудоустроен гражданин в соответствии с договором о целевом обучении (с указанием ее наименования или характера деятельности)</w:t>
      </w:r>
    </w:p>
    <w:p w14:paraId="197C8847" w14:textId="06F3591B" w:rsidR="00716FCA"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r w:rsidRPr="000F4EF2">
        <w:rPr>
          <w:rFonts w:ascii="Times New Roman" w:hAnsi="Times New Roman"/>
          <w:color w:val="000000"/>
          <w:sz w:val="28"/>
          <w:szCs w:val="28"/>
          <w:lang w:eastAsia="ru-RU"/>
        </w:rPr>
        <w:lastRenderedPageBreak/>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14:paraId="11947E54" w14:textId="77777777" w:rsidR="000F4EF2"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p>
    <w:p w14:paraId="253FB02A" w14:textId="1F91FC28" w:rsidR="000F4EF2" w:rsidRPr="00171803" w:rsidRDefault="00171803" w:rsidP="00171803">
      <w:pPr>
        <w:shd w:val="clear" w:color="auto" w:fill="FFFFFF"/>
        <w:spacing w:after="0" w:line="240" w:lineRule="auto"/>
        <w:jc w:val="center"/>
        <w:rPr>
          <w:rFonts w:ascii="Times New Roman" w:hAnsi="Times New Roman"/>
          <w:b/>
          <w:bCs/>
          <w:color w:val="000000"/>
          <w:sz w:val="28"/>
          <w:szCs w:val="28"/>
          <w:lang w:eastAsia="ru-RU"/>
        </w:rPr>
      </w:pPr>
      <w:r w:rsidRPr="00171803">
        <w:rPr>
          <w:rFonts w:ascii="Times New Roman" w:hAnsi="Times New Roman"/>
          <w:b/>
          <w:bCs/>
          <w:color w:val="000000"/>
          <w:sz w:val="28"/>
          <w:szCs w:val="28"/>
          <w:lang w:eastAsia="ru-RU"/>
        </w:rPr>
        <w:t>VII. Права и обязанности заказчика</w:t>
      </w:r>
    </w:p>
    <w:p w14:paraId="56C89310" w14:textId="77777777" w:rsidR="000F4EF2" w:rsidRDefault="000F4EF2" w:rsidP="00F941AD">
      <w:pPr>
        <w:shd w:val="clear" w:color="auto" w:fill="FFFFFF"/>
        <w:spacing w:after="0" w:line="240" w:lineRule="auto"/>
        <w:ind w:firstLine="709"/>
        <w:jc w:val="both"/>
        <w:rPr>
          <w:rFonts w:ascii="Times New Roman" w:hAnsi="Times New Roman"/>
          <w:color w:val="000000"/>
          <w:sz w:val="28"/>
          <w:szCs w:val="28"/>
          <w:lang w:eastAsia="ru-RU"/>
        </w:rPr>
      </w:pPr>
    </w:p>
    <w:p w14:paraId="1967F6B2" w14:textId="3261FB87" w:rsidR="000F4EF2"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1. Заказчик обязан:</w:t>
      </w:r>
    </w:p>
    <w:p w14:paraId="0DCFDD66" w14:textId="01CAFC5C" w:rsidR="000F4EF2"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а) </w:t>
      </w:r>
      <w:r>
        <w:rPr>
          <w:rFonts w:ascii="Times New Roman" w:hAnsi="Times New Roman"/>
          <w:color w:val="000000"/>
          <w:sz w:val="28"/>
          <w:szCs w:val="28"/>
          <w:lang w:eastAsia="ru-RU"/>
        </w:rPr>
        <w:t>________________________________________________</w:t>
      </w:r>
      <w:r w:rsidRPr="00B74F73">
        <w:rPr>
          <w:rFonts w:ascii="Times New Roman" w:hAnsi="Times New Roman"/>
          <w:color w:val="000000"/>
          <w:sz w:val="28"/>
          <w:szCs w:val="28"/>
          <w:lang w:eastAsia="ru-RU"/>
        </w:rPr>
        <w:t>предоставление</w:t>
      </w:r>
    </w:p>
    <w:p w14:paraId="5016814A" w14:textId="67553156" w:rsidR="000F4EF2" w:rsidRPr="00B74F73" w:rsidRDefault="00B74F73" w:rsidP="00F941AD">
      <w:pPr>
        <w:shd w:val="clear" w:color="auto" w:fill="FFFFFF"/>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B74F73">
        <w:rPr>
          <w:rFonts w:ascii="Times New Roman" w:hAnsi="Times New Roman"/>
          <w:color w:val="000000"/>
          <w:sz w:val="18"/>
          <w:szCs w:val="18"/>
          <w:lang w:eastAsia="ru-RU"/>
        </w:rPr>
        <w:t>(организовать, осуществить) (выбрать нужное)</w:t>
      </w:r>
    </w:p>
    <w:p w14:paraId="3EECFDAC" w14:textId="3F22C927" w:rsidR="000F4EF2" w:rsidRDefault="00B74F73" w:rsidP="00B74F73">
      <w:pPr>
        <w:shd w:val="clear" w:color="auto" w:fill="FFFFFF"/>
        <w:spacing w:after="0" w:line="240" w:lineRule="auto"/>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гражданину в период освоения основной образовательной программы мер поддержки, указанных в пункте 1 раздела IV настоящего договора;</w:t>
      </w:r>
    </w:p>
    <w:p w14:paraId="54C5D1F2" w14:textId="73770C8B" w:rsidR="000F4EF2"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б) </w:t>
      </w:r>
      <w:r>
        <w:rPr>
          <w:rFonts w:ascii="Times New Roman" w:hAnsi="Times New Roman"/>
          <w:color w:val="000000"/>
          <w:sz w:val="28"/>
          <w:szCs w:val="28"/>
          <w:lang w:eastAsia="ru-RU"/>
        </w:rPr>
        <w:t>_______________________________________________</w:t>
      </w:r>
      <w:r w:rsidRPr="00B74F73">
        <w:rPr>
          <w:rFonts w:ascii="Times New Roman" w:hAnsi="Times New Roman"/>
          <w:color w:val="000000"/>
          <w:sz w:val="28"/>
          <w:szCs w:val="28"/>
          <w:lang w:eastAsia="ru-RU"/>
        </w:rPr>
        <w:t>трудоустройство</w:t>
      </w:r>
    </w:p>
    <w:p w14:paraId="513AD0C8" w14:textId="37BFCB21" w:rsidR="000F4EF2" w:rsidRPr="00B74F73" w:rsidRDefault="00B74F73" w:rsidP="00F941AD">
      <w:pPr>
        <w:shd w:val="clear" w:color="auto" w:fill="FFFFFF"/>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B74F73">
        <w:rPr>
          <w:rFonts w:ascii="Times New Roman" w:hAnsi="Times New Roman"/>
          <w:color w:val="000000"/>
          <w:sz w:val="18"/>
          <w:szCs w:val="18"/>
          <w:lang w:eastAsia="ru-RU"/>
        </w:rPr>
        <w:t>(обеспечить, осуществить) (выбрать нужное)</w:t>
      </w:r>
    </w:p>
    <w:p w14:paraId="32D6D673" w14:textId="77777777" w:rsidR="00B74F73" w:rsidRDefault="00B74F73" w:rsidP="00B74F73">
      <w:pPr>
        <w:shd w:val="clear" w:color="auto" w:fill="FFFFFF"/>
        <w:spacing w:after="0" w:line="240" w:lineRule="auto"/>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гражданина на условиях, установленных разделом III настоящего договора;</w:t>
      </w:r>
    </w:p>
    <w:p w14:paraId="31C5F242" w14:textId="77777777" w:rsidR="00B74F73" w:rsidRDefault="00B74F73" w:rsidP="00B74F73">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в) обеспечить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 </w:t>
      </w:r>
    </w:p>
    <w:p w14:paraId="17AEB8D1" w14:textId="77777777" w:rsidR="00B74F73" w:rsidRDefault="00B74F73" w:rsidP="00B74F73">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 </w:t>
      </w:r>
    </w:p>
    <w:p w14:paraId="3A9F90E4" w14:textId="11EBA1E6" w:rsidR="000F4EF2" w:rsidRDefault="00B74F73" w:rsidP="00B74F73">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д) осуществлять в соответствии с пунктом 3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14:paraId="3A53F6D4" w14:textId="6F29B508" w:rsidR="000F4EF2"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е)</w:t>
      </w:r>
      <w:r>
        <w:rPr>
          <w:rFonts w:ascii="Times New Roman" w:hAnsi="Times New Roman"/>
          <w:color w:val="000000"/>
          <w:sz w:val="28"/>
          <w:szCs w:val="28"/>
          <w:lang w:eastAsia="ru-RU"/>
        </w:rPr>
        <w:t xml:space="preserve"> __________________________________________</w:t>
      </w:r>
      <w:r w:rsidRPr="00B74F73">
        <w:rPr>
          <w:rFonts w:ascii="Times New Roman" w:hAnsi="Times New Roman"/>
          <w:color w:val="000000"/>
          <w:sz w:val="28"/>
          <w:szCs w:val="28"/>
          <w:lang w:eastAsia="ru-RU"/>
        </w:rPr>
        <w:t xml:space="preserve"> создание гражданину</w:t>
      </w:r>
    </w:p>
    <w:p w14:paraId="63990AA9" w14:textId="06DBCDAE" w:rsidR="00B74F73" w:rsidRPr="00B74F73" w:rsidRDefault="00B74F73" w:rsidP="00F941AD">
      <w:pPr>
        <w:shd w:val="clear" w:color="auto" w:fill="FFFFFF"/>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B74F73">
        <w:rPr>
          <w:rFonts w:ascii="Times New Roman" w:hAnsi="Times New Roman"/>
          <w:color w:val="000000"/>
          <w:sz w:val="18"/>
          <w:szCs w:val="18"/>
          <w:lang w:eastAsia="ru-RU"/>
        </w:rPr>
        <w:t>(обеспечить, осуществить) (выбрать нужное)</w:t>
      </w:r>
    </w:p>
    <w:p w14:paraId="4D4327E2" w14:textId="55D27140" w:rsidR="00B74F73" w:rsidRDefault="00B74F73" w:rsidP="00B74F73">
      <w:pPr>
        <w:shd w:val="clear" w:color="auto" w:fill="FFFFFF"/>
        <w:spacing w:after="0" w:line="240" w:lineRule="auto"/>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условий для прохождения практической подготовки в местах, определенных пунктом 1 раздела VI настоящего договора, в том числе предоставление гражданину сопровождения наставником (указывается</w:t>
      </w:r>
      <w:r>
        <w:rPr>
          <w:rFonts w:ascii="Times New Roman" w:hAnsi="Times New Roman"/>
          <w:color w:val="000000"/>
          <w:sz w:val="28"/>
          <w:szCs w:val="28"/>
          <w:lang w:eastAsia="ru-RU"/>
        </w:rPr>
        <w:t xml:space="preserve"> </w:t>
      </w:r>
      <w:r w:rsidRPr="00B74F73">
        <w:rPr>
          <w:rFonts w:ascii="Times New Roman" w:hAnsi="Times New Roman"/>
          <w:color w:val="000000"/>
          <w:sz w:val="28"/>
          <w:szCs w:val="28"/>
          <w:lang w:eastAsia="ru-RU"/>
        </w:rPr>
        <w:t>в случае установления условий прохождения гражданином практической подготовки);</w:t>
      </w:r>
    </w:p>
    <w:p w14:paraId="42B81F17" w14:textId="0771F20B" w:rsidR="00B74F73"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з)</w:t>
      </w:r>
      <w:r>
        <w:rPr>
          <w:rFonts w:ascii="Times New Roman" w:hAnsi="Times New Roman"/>
          <w:color w:val="000000"/>
          <w:sz w:val="28"/>
          <w:szCs w:val="28"/>
          <w:lang w:eastAsia="ru-RU"/>
        </w:rPr>
        <w:t xml:space="preserve"> _____________________________________________________________</w:t>
      </w:r>
    </w:p>
    <w:p w14:paraId="4CCF8D71" w14:textId="250BAF38" w:rsidR="00B74F73" w:rsidRDefault="00B74F73" w:rsidP="00B74F73">
      <w:pPr>
        <w:shd w:val="clear" w:color="auto" w:fill="FFFFFF"/>
        <w:spacing w:after="0" w:line="240" w:lineRule="auto"/>
        <w:jc w:val="center"/>
        <w:rPr>
          <w:rFonts w:ascii="Times New Roman" w:hAnsi="Times New Roman"/>
          <w:color w:val="000000"/>
          <w:sz w:val="28"/>
          <w:szCs w:val="28"/>
          <w:lang w:eastAsia="ru-RU"/>
        </w:rPr>
      </w:pPr>
      <w:r w:rsidRPr="00B74F73">
        <w:rPr>
          <w:rFonts w:ascii="Times New Roman" w:hAnsi="Times New Roman"/>
          <w:color w:val="000000"/>
          <w:sz w:val="18"/>
          <w:szCs w:val="18"/>
          <w:lang w:eastAsia="ru-RU"/>
        </w:rPr>
        <w:t>(иные обязанности (указываются при необходимости</w:t>
      </w:r>
      <w:r w:rsidRPr="00B74F73">
        <w:rPr>
          <w:rFonts w:ascii="Times New Roman" w:hAnsi="Times New Roman"/>
          <w:color w:val="000000"/>
          <w:sz w:val="28"/>
          <w:szCs w:val="28"/>
          <w:lang w:eastAsia="ru-RU"/>
        </w:rPr>
        <w:t>)</w:t>
      </w:r>
    </w:p>
    <w:p w14:paraId="57545DE4" w14:textId="77777777" w:rsidR="00B74F73"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2. Заказчик вправе: </w:t>
      </w:r>
    </w:p>
    <w:p w14:paraId="35314E58" w14:textId="77777777" w:rsidR="00B74F73"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 </w:t>
      </w:r>
    </w:p>
    <w:p w14:paraId="1C9466F4" w14:textId="076CF264" w:rsidR="00B74F73" w:rsidRDefault="00B74F73" w:rsidP="00F941AD">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б) в случае неисполнения гражданином требований к успеваемости, установленных пунктом 1 раздела V настоящего договора,</w:t>
      </w:r>
      <w:r>
        <w:rPr>
          <w:rFonts w:ascii="Times New Roman" w:hAnsi="Times New Roman"/>
          <w:color w:val="000000"/>
          <w:sz w:val="28"/>
          <w:szCs w:val="28"/>
          <w:lang w:eastAsia="ru-RU"/>
        </w:rPr>
        <w:t xml:space="preserve"> _________________</w:t>
      </w:r>
    </w:p>
    <w:p w14:paraId="61AA6288" w14:textId="04B50589" w:rsidR="00B74F73" w:rsidRDefault="00B74F73" w:rsidP="00B74F73">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______________________________ </w:t>
      </w:r>
      <w:r w:rsidRPr="00B74F73">
        <w:rPr>
          <w:rFonts w:ascii="Times New Roman" w:hAnsi="Times New Roman"/>
          <w:color w:val="000000"/>
          <w:sz w:val="28"/>
          <w:szCs w:val="28"/>
          <w:lang w:eastAsia="ru-RU"/>
        </w:rPr>
        <w:t>гражданину мер поддержки</w:t>
      </w:r>
    </w:p>
    <w:p w14:paraId="649B087A" w14:textId="77777777" w:rsidR="00B74F73" w:rsidRDefault="00B74F73" w:rsidP="00B74F73">
      <w:pPr>
        <w:shd w:val="clear" w:color="auto" w:fill="FFFFFF"/>
        <w:spacing w:after="0" w:line="240" w:lineRule="auto"/>
        <w:jc w:val="both"/>
        <w:rPr>
          <w:rFonts w:ascii="Times New Roman" w:hAnsi="Times New Roman"/>
          <w:color w:val="000000"/>
          <w:sz w:val="18"/>
          <w:szCs w:val="18"/>
          <w:lang w:eastAsia="ru-RU"/>
        </w:rPr>
      </w:pPr>
      <w:r w:rsidRPr="00B74F73">
        <w:rPr>
          <w:rFonts w:ascii="Times New Roman" w:hAnsi="Times New Roman"/>
          <w:color w:val="000000"/>
          <w:sz w:val="18"/>
          <w:szCs w:val="18"/>
          <w:lang w:eastAsia="ru-RU"/>
        </w:rPr>
        <w:t xml:space="preserve">(сократить предоставление, организовать сокращение </w:t>
      </w:r>
    </w:p>
    <w:p w14:paraId="66CCCFF7" w14:textId="58F5B12E" w:rsidR="00B74F73" w:rsidRPr="00B74F73" w:rsidRDefault="00B74F73" w:rsidP="00B74F73">
      <w:pPr>
        <w:shd w:val="clear" w:color="auto" w:fill="FFFFFF"/>
        <w:spacing w:after="0" w:line="240" w:lineRule="auto"/>
        <w:jc w:val="both"/>
        <w:rPr>
          <w:rFonts w:ascii="Times New Roman" w:hAnsi="Times New Roman"/>
          <w:color w:val="000000"/>
          <w:sz w:val="18"/>
          <w:szCs w:val="18"/>
          <w:lang w:eastAsia="ru-RU"/>
        </w:rPr>
      </w:pPr>
      <w:r w:rsidRPr="00B74F73">
        <w:rPr>
          <w:rFonts w:ascii="Times New Roman" w:hAnsi="Times New Roman"/>
          <w:color w:val="000000"/>
          <w:sz w:val="18"/>
          <w:szCs w:val="18"/>
          <w:lang w:eastAsia="ru-RU"/>
        </w:rPr>
        <w:t>предоставления (выбрать нужное)</w:t>
      </w:r>
    </w:p>
    <w:p w14:paraId="1FA55F50" w14:textId="77777777" w:rsidR="00A56C4B" w:rsidRDefault="00B74F73" w:rsidP="00B74F73">
      <w:pPr>
        <w:shd w:val="clear" w:color="auto" w:fill="FFFFFF"/>
        <w:spacing w:after="0" w:line="240" w:lineRule="auto"/>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t xml:space="preserve">в соответствии с пунктом 2 раздела V настоящего договора (указывается в случае установления требований к успеваемости гражданина); </w:t>
      </w:r>
    </w:p>
    <w:p w14:paraId="40B7F6D0" w14:textId="3C157E91" w:rsidR="00B74F73" w:rsidRDefault="00B74F73" w:rsidP="00A56C4B">
      <w:pPr>
        <w:shd w:val="clear" w:color="auto" w:fill="FFFFFF"/>
        <w:spacing w:after="0" w:line="240" w:lineRule="auto"/>
        <w:ind w:firstLine="709"/>
        <w:jc w:val="both"/>
        <w:rPr>
          <w:rFonts w:ascii="Times New Roman" w:hAnsi="Times New Roman"/>
          <w:color w:val="000000"/>
          <w:sz w:val="28"/>
          <w:szCs w:val="28"/>
          <w:lang w:eastAsia="ru-RU"/>
        </w:rPr>
      </w:pPr>
      <w:r w:rsidRPr="00B74F73">
        <w:rPr>
          <w:rFonts w:ascii="Times New Roman" w:hAnsi="Times New Roman"/>
          <w:color w:val="000000"/>
          <w:sz w:val="28"/>
          <w:szCs w:val="28"/>
          <w:lang w:eastAsia="ru-RU"/>
        </w:rPr>
        <w:lastRenderedPageBreak/>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2E81711C" w14:textId="03041D0C" w:rsidR="00B74F73"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г)</w:t>
      </w:r>
      <w:r>
        <w:rPr>
          <w:rFonts w:ascii="Times New Roman" w:hAnsi="Times New Roman"/>
          <w:color w:val="000000"/>
          <w:sz w:val="28"/>
          <w:szCs w:val="28"/>
          <w:lang w:eastAsia="ru-RU"/>
        </w:rPr>
        <w:t xml:space="preserve"> _____________________________________________________________</w:t>
      </w:r>
    </w:p>
    <w:p w14:paraId="56698F8F" w14:textId="20D95CB3" w:rsidR="00B74F73" w:rsidRPr="00A56C4B" w:rsidRDefault="00A56C4B" w:rsidP="00A56C4B">
      <w:pPr>
        <w:shd w:val="clear" w:color="auto" w:fill="FFFFFF"/>
        <w:spacing w:after="0" w:line="240" w:lineRule="auto"/>
        <w:jc w:val="center"/>
        <w:rPr>
          <w:rFonts w:ascii="Times New Roman" w:hAnsi="Times New Roman"/>
          <w:color w:val="000000"/>
          <w:sz w:val="18"/>
          <w:szCs w:val="18"/>
          <w:lang w:eastAsia="ru-RU"/>
        </w:rPr>
      </w:pPr>
      <w:r w:rsidRPr="00A56C4B">
        <w:rPr>
          <w:rFonts w:ascii="Times New Roman" w:hAnsi="Times New Roman"/>
          <w:color w:val="000000"/>
          <w:sz w:val="18"/>
          <w:szCs w:val="18"/>
          <w:lang w:eastAsia="ru-RU"/>
        </w:rPr>
        <w:t>(иные права (указываются при необходимости)</w:t>
      </w:r>
    </w:p>
    <w:p w14:paraId="351600FE" w14:textId="77777777" w:rsidR="00A56C4B" w:rsidRDefault="00A56C4B" w:rsidP="00A56C4B">
      <w:pPr>
        <w:shd w:val="clear" w:color="auto" w:fill="FFFFFF"/>
        <w:spacing w:after="0" w:line="240" w:lineRule="auto"/>
        <w:jc w:val="both"/>
        <w:rPr>
          <w:rFonts w:ascii="Times New Roman" w:hAnsi="Times New Roman"/>
          <w:color w:val="000000"/>
          <w:sz w:val="28"/>
          <w:szCs w:val="28"/>
          <w:lang w:eastAsia="ru-RU"/>
        </w:rPr>
      </w:pPr>
    </w:p>
    <w:p w14:paraId="43EDF350" w14:textId="0FE0F37D" w:rsidR="00A56C4B" w:rsidRPr="00A56C4B" w:rsidRDefault="00A56C4B" w:rsidP="00A56C4B">
      <w:pPr>
        <w:shd w:val="clear" w:color="auto" w:fill="FFFFFF"/>
        <w:spacing w:after="0" w:line="240" w:lineRule="auto"/>
        <w:jc w:val="center"/>
        <w:rPr>
          <w:rFonts w:ascii="Times New Roman" w:hAnsi="Times New Roman"/>
          <w:b/>
          <w:bCs/>
          <w:color w:val="000000"/>
          <w:sz w:val="28"/>
          <w:szCs w:val="28"/>
          <w:lang w:eastAsia="ru-RU"/>
        </w:rPr>
      </w:pPr>
      <w:r w:rsidRPr="00A56C4B">
        <w:rPr>
          <w:rFonts w:ascii="Times New Roman" w:hAnsi="Times New Roman"/>
          <w:b/>
          <w:bCs/>
          <w:color w:val="000000"/>
          <w:sz w:val="28"/>
          <w:szCs w:val="28"/>
          <w:lang w:eastAsia="ru-RU"/>
        </w:rPr>
        <w:t>VIII. Права и обязанности гражданина</w:t>
      </w:r>
    </w:p>
    <w:p w14:paraId="573C8F91"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p>
    <w:p w14:paraId="25D6418C" w14:textId="3C4FAA14"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1. Гражданин обязан: </w:t>
      </w:r>
    </w:p>
    <w:p w14:paraId="58FE0CCD"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а) освоить основную образовательную программу в соответствии с характеристиками обучения, установленными разделом II настоящего договора; </w:t>
      </w:r>
    </w:p>
    <w:p w14:paraId="75CC00A3" w14:textId="279D4F75"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б) пройти практическую подготовку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14:paraId="3BF3332D"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разделом III настоящего договора; </w:t>
      </w:r>
    </w:p>
    <w:p w14:paraId="06A6EE3E"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 </w:t>
      </w:r>
    </w:p>
    <w:p w14:paraId="40CF5B4A"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 </w:t>
      </w:r>
    </w:p>
    <w:p w14:paraId="5EE568F7"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2. Гражданин вправе: </w:t>
      </w:r>
    </w:p>
    <w:p w14:paraId="5A6AA9EB"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разделе II настоящего договора, при условии внесения соответствующих изменений в настоящий договор; </w:t>
      </w:r>
    </w:p>
    <w:p w14:paraId="1ED5F635" w14:textId="44D987AC"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б)</w:t>
      </w:r>
      <w:r>
        <w:rPr>
          <w:rFonts w:ascii="Times New Roman" w:hAnsi="Times New Roman"/>
          <w:color w:val="000000"/>
          <w:sz w:val="28"/>
          <w:szCs w:val="28"/>
          <w:lang w:eastAsia="ru-RU"/>
        </w:rPr>
        <w:t xml:space="preserve"> _____________________________________________________________</w:t>
      </w:r>
    </w:p>
    <w:p w14:paraId="3A711C87" w14:textId="16C171F7" w:rsidR="00A56C4B" w:rsidRPr="00A56C4B" w:rsidRDefault="00A56C4B" w:rsidP="00A56C4B">
      <w:pPr>
        <w:shd w:val="clear" w:color="auto" w:fill="FFFFFF"/>
        <w:spacing w:after="0" w:line="240" w:lineRule="auto"/>
        <w:jc w:val="center"/>
        <w:rPr>
          <w:rFonts w:ascii="Times New Roman" w:hAnsi="Times New Roman"/>
          <w:color w:val="000000"/>
          <w:sz w:val="18"/>
          <w:szCs w:val="18"/>
          <w:lang w:eastAsia="ru-RU"/>
        </w:rPr>
      </w:pPr>
      <w:r w:rsidRPr="00A56C4B">
        <w:rPr>
          <w:rFonts w:ascii="Times New Roman" w:hAnsi="Times New Roman"/>
          <w:color w:val="000000"/>
          <w:sz w:val="18"/>
          <w:szCs w:val="18"/>
          <w:lang w:eastAsia="ru-RU"/>
        </w:rPr>
        <w:t>(иные права (указываются при необходимости)</w:t>
      </w:r>
    </w:p>
    <w:p w14:paraId="24A6724E" w14:textId="4A11A4DD"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lastRenderedPageBreak/>
        <w:t>3. 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 предусматривающий освоение</w:t>
      </w:r>
    </w:p>
    <w:p w14:paraId="4C6D69E0" w14:textId="2EE7A7EA" w:rsidR="00A56C4B" w:rsidRDefault="00A56C4B" w:rsidP="00A56C4B">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14:paraId="7F123635" w14:textId="7C28CC6F" w:rsidR="00A56C4B" w:rsidRPr="00A56C4B" w:rsidRDefault="00A56C4B" w:rsidP="00A56C4B">
      <w:pPr>
        <w:shd w:val="clear" w:color="auto" w:fill="FFFFFF"/>
        <w:spacing w:after="0" w:line="240" w:lineRule="auto"/>
        <w:jc w:val="center"/>
        <w:rPr>
          <w:rFonts w:ascii="Times New Roman" w:hAnsi="Times New Roman"/>
          <w:color w:val="000000"/>
          <w:sz w:val="18"/>
          <w:szCs w:val="18"/>
          <w:lang w:eastAsia="ru-RU"/>
        </w:rPr>
      </w:pPr>
      <w:r w:rsidRPr="00A56C4B">
        <w:rPr>
          <w:rFonts w:ascii="Times New Roman" w:hAnsi="Times New Roman"/>
          <w:color w:val="000000"/>
          <w:sz w:val="18"/>
          <w:szCs w:val="18"/>
          <w:lang w:eastAsia="ru-RU"/>
        </w:rPr>
        <w:t>(наименование образовательной программы следующего уровня</w:t>
      </w:r>
      <w:r w:rsidR="001677FF">
        <w:rPr>
          <w:rStyle w:val="afc"/>
          <w:rFonts w:ascii="Times New Roman" w:hAnsi="Times New Roman"/>
          <w:color w:val="000000"/>
          <w:sz w:val="18"/>
          <w:szCs w:val="18"/>
          <w:lang w:eastAsia="ru-RU"/>
        </w:rPr>
        <w:endnoteReference w:id="11"/>
      </w:r>
      <w:r w:rsidRPr="00A56C4B">
        <w:rPr>
          <w:rFonts w:ascii="Times New Roman" w:hAnsi="Times New Roman"/>
          <w:color w:val="000000"/>
          <w:sz w:val="18"/>
          <w:szCs w:val="18"/>
          <w:lang w:eastAsia="ru-RU"/>
        </w:rPr>
        <w:t xml:space="preserve"> )</w:t>
      </w:r>
    </w:p>
    <w:p w14:paraId="730455FA" w14:textId="77777777" w:rsidR="00A56C4B" w:rsidRPr="00A56C4B" w:rsidRDefault="00A56C4B" w:rsidP="001677FF">
      <w:pPr>
        <w:shd w:val="clear" w:color="auto" w:fill="FFFFFF"/>
        <w:spacing w:after="0" w:line="240" w:lineRule="auto"/>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(далее - следующий договор).</w:t>
      </w:r>
    </w:p>
    <w:p w14:paraId="0F81E3A1" w14:textId="2F37F96C" w:rsidR="00A56C4B" w:rsidRDefault="00A56C4B" w:rsidP="00A56C4B">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После заключения следующего договора исполнение обязательств</w:t>
      </w:r>
      <w:r>
        <w:rPr>
          <w:rFonts w:ascii="Times New Roman" w:hAnsi="Times New Roman"/>
          <w:color w:val="000000"/>
          <w:sz w:val="28"/>
          <w:szCs w:val="28"/>
          <w:lang w:eastAsia="ru-RU"/>
        </w:rPr>
        <w:t xml:space="preserve"> </w:t>
      </w:r>
      <w:r w:rsidRPr="00A56C4B">
        <w:rPr>
          <w:rFonts w:ascii="Times New Roman" w:hAnsi="Times New Roman"/>
          <w:color w:val="000000"/>
          <w:sz w:val="28"/>
          <w:szCs w:val="28"/>
          <w:lang w:eastAsia="ru-RU"/>
        </w:rPr>
        <w:t>по настоящему договору приостанавливается по инициативе гражданина</w:t>
      </w:r>
      <w:r>
        <w:rPr>
          <w:rFonts w:ascii="Times New Roman" w:hAnsi="Times New Roman"/>
          <w:color w:val="000000"/>
          <w:sz w:val="28"/>
          <w:szCs w:val="28"/>
          <w:lang w:eastAsia="ru-RU"/>
        </w:rPr>
        <w:t xml:space="preserve"> </w:t>
      </w:r>
      <w:r w:rsidRPr="00A56C4B">
        <w:rPr>
          <w:rFonts w:ascii="Times New Roman" w:hAnsi="Times New Roman"/>
          <w:color w:val="000000"/>
          <w:sz w:val="28"/>
          <w:szCs w:val="28"/>
          <w:lang w:eastAsia="ru-RU"/>
        </w:rPr>
        <w:t>на период до истечения срока трудовой деятельности по следующему</w:t>
      </w:r>
      <w:r>
        <w:rPr>
          <w:rFonts w:ascii="Times New Roman" w:hAnsi="Times New Roman"/>
          <w:color w:val="000000"/>
          <w:sz w:val="28"/>
          <w:szCs w:val="28"/>
          <w:lang w:eastAsia="ru-RU"/>
        </w:rPr>
        <w:t xml:space="preserve"> </w:t>
      </w:r>
      <w:r w:rsidRPr="00A56C4B">
        <w:rPr>
          <w:rFonts w:ascii="Times New Roman" w:hAnsi="Times New Roman"/>
          <w:color w:val="000000"/>
          <w:sz w:val="28"/>
          <w:szCs w:val="28"/>
          <w:lang w:eastAsia="ru-RU"/>
        </w:rPr>
        <w:t>договору.</w:t>
      </w:r>
    </w:p>
    <w:p w14:paraId="59D10E80"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 </w:t>
      </w:r>
    </w:p>
    <w:p w14:paraId="5F2BA3BE" w14:textId="6F694E14"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Гражданин, заключивший следующий договор, несет ответственность за неисполнение настоящего договора в порядке, установленном пунктом 6 раздела XII настоящего договора</w:t>
      </w:r>
      <w:r w:rsidR="001677FF">
        <w:rPr>
          <w:rStyle w:val="afc"/>
          <w:rFonts w:ascii="Times New Roman" w:hAnsi="Times New Roman"/>
          <w:color w:val="000000"/>
          <w:sz w:val="28"/>
          <w:szCs w:val="28"/>
          <w:lang w:eastAsia="ru-RU"/>
        </w:rPr>
        <w:endnoteReference w:id="12"/>
      </w:r>
      <w:r w:rsidRPr="00A56C4B">
        <w:rPr>
          <w:rFonts w:ascii="Times New Roman" w:hAnsi="Times New Roman"/>
          <w:color w:val="000000"/>
          <w:sz w:val="28"/>
          <w:szCs w:val="28"/>
          <w:lang w:eastAsia="ru-RU"/>
        </w:rPr>
        <w:t xml:space="preserve"> .</w:t>
      </w:r>
    </w:p>
    <w:p w14:paraId="4AD67974" w14:textId="77777777" w:rsidR="00A56C4B" w:rsidRDefault="00A56C4B" w:rsidP="00A56C4B">
      <w:pPr>
        <w:shd w:val="clear" w:color="auto" w:fill="FFFFFF"/>
        <w:spacing w:after="0" w:line="240" w:lineRule="auto"/>
        <w:jc w:val="both"/>
        <w:rPr>
          <w:rFonts w:ascii="Times New Roman" w:hAnsi="Times New Roman"/>
          <w:color w:val="000000"/>
          <w:sz w:val="28"/>
          <w:szCs w:val="28"/>
          <w:lang w:eastAsia="ru-RU"/>
        </w:rPr>
      </w:pPr>
    </w:p>
    <w:p w14:paraId="08BC7ADF" w14:textId="4CA2DB18" w:rsidR="00A56C4B" w:rsidRPr="00A56C4B" w:rsidRDefault="00A56C4B" w:rsidP="00A56C4B">
      <w:pPr>
        <w:shd w:val="clear" w:color="auto" w:fill="FFFFFF"/>
        <w:spacing w:after="0" w:line="240" w:lineRule="auto"/>
        <w:jc w:val="center"/>
        <w:rPr>
          <w:rFonts w:ascii="Times New Roman" w:hAnsi="Times New Roman"/>
          <w:b/>
          <w:bCs/>
          <w:color w:val="000000"/>
          <w:sz w:val="28"/>
          <w:szCs w:val="28"/>
          <w:lang w:eastAsia="ru-RU"/>
        </w:rPr>
      </w:pPr>
      <w:r w:rsidRPr="00A56C4B">
        <w:rPr>
          <w:rFonts w:ascii="Times New Roman" w:hAnsi="Times New Roman"/>
          <w:b/>
          <w:bCs/>
          <w:color w:val="000000"/>
          <w:sz w:val="28"/>
          <w:szCs w:val="28"/>
          <w:lang w:eastAsia="ru-RU"/>
        </w:rPr>
        <w:t>IX. Права и обязанности работодателя (раздел включается в договор о целевом обучении в случае, если работодатель является стороной договора о целевом обучении)</w:t>
      </w:r>
    </w:p>
    <w:p w14:paraId="506538FB"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p>
    <w:p w14:paraId="7CB690E8"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1. Работодатель обязан: </w:t>
      </w:r>
    </w:p>
    <w:p w14:paraId="37553E11"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а) осуществить трудоустройство гражданина на условиях, установленных разделом III настоящего договора; </w:t>
      </w:r>
    </w:p>
    <w:p w14:paraId="59DC70E1"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б) создать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 </w:t>
      </w:r>
    </w:p>
    <w:p w14:paraId="433A86B6"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в) создать гражданину условия для прохождения практической подготовки в местах, определенных пунктом 1 раздела VI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 </w:t>
      </w:r>
    </w:p>
    <w:p w14:paraId="1A11FF8C" w14:textId="78E34E29"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7990D646" w14:textId="1402F659"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д)</w:t>
      </w:r>
      <w:r>
        <w:rPr>
          <w:rFonts w:ascii="Times New Roman" w:hAnsi="Times New Roman"/>
          <w:color w:val="000000"/>
          <w:sz w:val="28"/>
          <w:szCs w:val="28"/>
          <w:lang w:eastAsia="ru-RU"/>
        </w:rPr>
        <w:t xml:space="preserve"> _____________________________________________________________</w:t>
      </w:r>
    </w:p>
    <w:p w14:paraId="7609349A" w14:textId="79C34517" w:rsidR="00A56C4B" w:rsidRPr="00A56C4B" w:rsidRDefault="00A56C4B" w:rsidP="00A56C4B">
      <w:pPr>
        <w:shd w:val="clear" w:color="auto" w:fill="FFFFFF"/>
        <w:spacing w:after="0" w:line="240" w:lineRule="auto"/>
        <w:jc w:val="center"/>
        <w:rPr>
          <w:rFonts w:ascii="Times New Roman" w:hAnsi="Times New Roman"/>
          <w:color w:val="000000"/>
          <w:sz w:val="18"/>
          <w:szCs w:val="18"/>
          <w:lang w:eastAsia="ru-RU"/>
        </w:rPr>
      </w:pPr>
      <w:r w:rsidRPr="00A56C4B">
        <w:rPr>
          <w:rFonts w:ascii="Times New Roman" w:hAnsi="Times New Roman"/>
          <w:color w:val="000000"/>
          <w:sz w:val="18"/>
          <w:szCs w:val="18"/>
          <w:lang w:eastAsia="ru-RU"/>
        </w:rPr>
        <w:t>(иные обязанности (указываются при необходимости)</w:t>
      </w:r>
    </w:p>
    <w:p w14:paraId="314FBD4B"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2. Работодатель вправе: </w:t>
      </w:r>
    </w:p>
    <w:p w14:paraId="1ECF2422"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w:t>
      </w:r>
      <w:r w:rsidRPr="00A56C4B">
        <w:rPr>
          <w:rFonts w:ascii="Times New Roman" w:hAnsi="Times New Roman"/>
          <w:color w:val="000000"/>
          <w:sz w:val="28"/>
          <w:szCs w:val="28"/>
          <w:lang w:eastAsia="ru-RU"/>
        </w:rPr>
        <w:lastRenderedPageBreak/>
        <w:t xml:space="preserve">аттестация по основной образовательной программе включает в себя защиту выпускной квалификационной работы); </w:t>
      </w:r>
    </w:p>
    <w:p w14:paraId="1431593F" w14:textId="342A1E9F"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r w:rsidRPr="00A56C4B">
        <w:rPr>
          <w:rFonts w:ascii="Times New Roman" w:hAnsi="Times New Roman"/>
          <w:color w:val="000000"/>
          <w:sz w:val="28"/>
          <w:szCs w:val="28"/>
          <w:lang w:eastAsia="ru-RU"/>
        </w:rPr>
        <w:t>б)</w:t>
      </w:r>
      <w:r>
        <w:rPr>
          <w:rFonts w:ascii="Times New Roman" w:hAnsi="Times New Roman"/>
          <w:color w:val="000000"/>
          <w:sz w:val="28"/>
          <w:szCs w:val="28"/>
          <w:lang w:eastAsia="ru-RU"/>
        </w:rPr>
        <w:t xml:space="preserve"> _____________________________________________________________</w:t>
      </w:r>
    </w:p>
    <w:p w14:paraId="6BA9D9B0" w14:textId="74C4025A" w:rsidR="00A56C4B" w:rsidRPr="00A56C4B" w:rsidRDefault="00A56C4B" w:rsidP="00A56C4B">
      <w:pPr>
        <w:shd w:val="clear" w:color="auto" w:fill="FFFFFF"/>
        <w:spacing w:after="0" w:line="240" w:lineRule="auto"/>
        <w:jc w:val="center"/>
        <w:rPr>
          <w:rFonts w:ascii="Times New Roman" w:hAnsi="Times New Roman"/>
          <w:color w:val="000000"/>
          <w:sz w:val="18"/>
          <w:szCs w:val="18"/>
          <w:lang w:eastAsia="ru-RU"/>
        </w:rPr>
      </w:pPr>
      <w:r w:rsidRPr="00A56C4B">
        <w:rPr>
          <w:rFonts w:ascii="Times New Roman" w:hAnsi="Times New Roman"/>
          <w:color w:val="000000"/>
          <w:sz w:val="18"/>
          <w:szCs w:val="18"/>
          <w:lang w:eastAsia="ru-RU"/>
        </w:rPr>
        <w:t>(иные права (указываются при необходимости)</w:t>
      </w:r>
    </w:p>
    <w:p w14:paraId="23506D59"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p>
    <w:p w14:paraId="011F8576" w14:textId="77777777" w:rsidR="00111721" w:rsidRDefault="00111721" w:rsidP="00111721">
      <w:pPr>
        <w:shd w:val="clear" w:color="auto" w:fill="FFFFFF"/>
        <w:spacing w:after="0" w:line="240" w:lineRule="auto"/>
        <w:jc w:val="center"/>
        <w:rPr>
          <w:rFonts w:ascii="Times New Roman" w:hAnsi="Times New Roman"/>
          <w:b/>
          <w:bCs/>
          <w:color w:val="000000"/>
          <w:sz w:val="28"/>
          <w:szCs w:val="28"/>
          <w:lang w:eastAsia="ru-RU"/>
        </w:rPr>
      </w:pPr>
      <w:r w:rsidRPr="00111721">
        <w:rPr>
          <w:rFonts w:ascii="Times New Roman" w:hAnsi="Times New Roman"/>
          <w:b/>
          <w:bCs/>
          <w:color w:val="000000"/>
          <w:sz w:val="28"/>
          <w:szCs w:val="28"/>
          <w:lang w:eastAsia="ru-RU"/>
        </w:rPr>
        <w:t xml:space="preserve">X. Права и обязанности образовательной организации </w:t>
      </w:r>
    </w:p>
    <w:p w14:paraId="36FC7727" w14:textId="60C85987" w:rsidR="00A56C4B" w:rsidRPr="00111721" w:rsidRDefault="00111721" w:rsidP="00111721">
      <w:pPr>
        <w:shd w:val="clear" w:color="auto" w:fill="FFFFFF"/>
        <w:spacing w:after="0" w:line="240" w:lineRule="auto"/>
        <w:jc w:val="center"/>
        <w:rPr>
          <w:rFonts w:ascii="Times New Roman" w:hAnsi="Times New Roman"/>
          <w:color w:val="000000"/>
          <w:sz w:val="28"/>
          <w:szCs w:val="28"/>
          <w:lang w:eastAsia="ru-RU"/>
        </w:rPr>
      </w:pPr>
      <w:r w:rsidRPr="00111721">
        <w:rPr>
          <w:rFonts w:ascii="Times New Roman" w:hAnsi="Times New Roman"/>
          <w:color w:val="000000"/>
          <w:sz w:val="28"/>
          <w:szCs w:val="28"/>
          <w:lang w:eastAsia="ru-RU"/>
        </w:rPr>
        <w:t>(раздел включается в договор о целевом обучении в случае, если образовательная организация является стороной договора о целевом обучении)</w:t>
      </w:r>
    </w:p>
    <w:p w14:paraId="0F3024B9" w14:textId="77777777" w:rsidR="00A56C4B" w:rsidRDefault="00A56C4B" w:rsidP="00F941AD">
      <w:pPr>
        <w:shd w:val="clear" w:color="auto" w:fill="FFFFFF"/>
        <w:spacing w:after="0" w:line="240" w:lineRule="auto"/>
        <w:ind w:firstLine="709"/>
        <w:jc w:val="both"/>
        <w:rPr>
          <w:rFonts w:ascii="Times New Roman" w:hAnsi="Times New Roman"/>
          <w:color w:val="000000"/>
          <w:sz w:val="28"/>
          <w:szCs w:val="28"/>
          <w:lang w:eastAsia="ru-RU"/>
        </w:rPr>
      </w:pPr>
    </w:p>
    <w:p w14:paraId="6F3CE1CD"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1. Образовательная организация обязана: </w:t>
      </w:r>
    </w:p>
    <w:p w14:paraId="1E4B0AB8"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а) организовать проведение практической подготовки гражданина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 </w:t>
      </w:r>
    </w:p>
    <w:p w14:paraId="1AC4286F"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 </w:t>
      </w:r>
    </w:p>
    <w:p w14:paraId="4C8C27C1" w14:textId="3D7D2E63" w:rsidR="00A56C4B"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_____________________________________________________________</w:t>
      </w:r>
    </w:p>
    <w:p w14:paraId="58F2EC7E" w14:textId="457AD79A" w:rsidR="00A56C4B" w:rsidRPr="00111721" w:rsidRDefault="00111721" w:rsidP="00111721">
      <w:pPr>
        <w:shd w:val="clear" w:color="auto" w:fill="FFFFFF"/>
        <w:spacing w:after="0" w:line="240" w:lineRule="auto"/>
        <w:jc w:val="center"/>
        <w:rPr>
          <w:rFonts w:ascii="Times New Roman" w:hAnsi="Times New Roman"/>
          <w:color w:val="000000"/>
          <w:sz w:val="18"/>
          <w:szCs w:val="18"/>
          <w:lang w:eastAsia="ru-RU"/>
        </w:rPr>
      </w:pPr>
      <w:r w:rsidRPr="00111721">
        <w:rPr>
          <w:rFonts w:ascii="Times New Roman" w:hAnsi="Times New Roman"/>
          <w:color w:val="000000"/>
          <w:sz w:val="18"/>
          <w:szCs w:val="18"/>
          <w:lang w:eastAsia="ru-RU"/>
        </w:rPr>
        <w:t>(иные обязанности (указываются при необходимости)</w:t>
      </w:r>
    </w:p>
    <w:p w14:paraId="6F47A97D" w14:textId="47D1526B" w:rsidR="00A56C4B"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2. Образовательная организация вправе:</w:t>
      </w:r>
    </w:p>
    <w:p w14:paraId="069BD9A2" w14:textId="7105F2D3" w:rsidR="00A56C4B"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а) согласовывать с</w:t>
      </w:r>
      <w:r>
        <w:rPr>
          <w:rFonts w:ascii="Times New Roman" w:hAnsi="Times New Roman"/>
          <w:color w:val="000000"/>
          <w:sz w:val="28"/>
          <w:szCs w:val="28"/>
          <w:lang w:eastAsia="ru-RU"/>
        </w:rPr>
        <w:t xml:space="preserve"> __________________________________ </w:t>
      </w:r>
      <w:proofErr w:type="spellStart"/>
      <w:r w:rsidRPr="00111721">
        <w:rPr>
          <w:rFonts w:ascii="Times New Roman" w:hAnsi="Times New Roman"/>
          <w:color w:val="000000"/>
          <w:sz w:val="28"/>
          <w:szCs w:val="28"/>
          <w:lang w:eastAsia="ru-RU"/>
        </w:rPr>
        <w:t>с</w:t>
      </w:r>
      <w:proofErr w:type="spellEnd"/>
      <w:r w:rsidRPr="00111721">
        <w:rPr>
          <w:rFonts w:ascii="Times New Roman" w:hAnsi="Times New Roman"/>
          <w:color w:val="000000"/>
          <w:sz w:val="28"/>
          <w:szCs w:val="28"/>
          <w:lang w:eastAsia="ru-RU"/>
        </w:rPr>
        <w:t xml:space="preserve"> требованием</w:t>
      </w:r>
    </w:p>
    <w:p w14:paraId="1DD45D0F" w14:textId="357BE0F4" w:rsidR="00A56C4B" w:rsidRPr="00111721" w:rsidRDefault="00111721" w:rsidP="00F941AD">
      <w:pPr>
        <w:shd w:val="clear" w:color="auto" w:fill="FFFFFF"/>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111721">
        <w:rPr>
          <w:rFonts w:ascii="Times New Roman" w:hAnsi="Times New Roman"/>
          <w:color w:val="000000"/>
          <w:sz w:val="18"/>
          <w:szCs w:val="18"/>
          <w:lang w:eastAsia="ru-RU"/>
        </w:rPr>
        <w:t>(заказчику, работодателю (выбрать нужное)</w:t>
      </w:r>
    </w:p>
    <w:p w14:paraId="712D2EB4" w14:textId="77777777" w:rsidR="00111721" w:rsidRDefault="00111721" w:rsidP="00111721">
      <w:pPr>
        <w:shd w:val="clear" w:color="auto" w:fill="FFFFFF"/>
        <w:spacing w:after="0" w:line="240" w:lineRule="auto"/>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создания гражданину условий для прохождения практической подготовки в местах, определенных пунктом 1 раздела VI настоящего договора, в том числе предоставление гражданину сопровождения наставником (указывается в случае установления условий прохождения гражданином практической подготовки); </w:t>
      </w:r>
    </w:p>
    <w:p w14:paraId="56F2117C" w14:textId="1DAED7EA" w:rsidR="00716FCA" w:rsidRDefault="00111721" w:rsidP="00111721">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_____________________________________________________________</w:t>
      </w:r>
    </w:p>
    <w:p w14:paraId="4A95791C" w14:textId="7D945C04" w:rsidR="00716FCA" w:rsidRPr="00111721" w:rsidRDefault="00111721" w:rsidP="00111721">
      <w:pPr>
        <w:shd w:val="clear" w:color="auto" w:fill="FFFFFF"/>
        <w:spacing w:after="0" w:line="240" w:lineRule="auto"/>
        <w:jc w:val="center"/>
        <w:rPr>
          <w:rFonts w:ascii="Times New Roman" w:hAnsi="Times New Roman"/>
          <w:color w:val="000000"/>
          <w:sz w:val="18"/>
          <w:szCs w:val="18"/>
          <w:lang w:eastAsia="ru-RU"/>
        </w:rPr>
      </w:pPr>
      <w:r w:rsidRPr="00111721">
        <w:rPr>
          <w:rFonts w:ascii="Times New Roman" w:hAnsi="Times New Roman"/>
          <w:color w:val="000000"/>
          <w:sz w:val="18"/>
          <w:szCs w:val="18"/>
          <w:lang w:eastAsia="ru-RU"/>
        </w:rPr>
        <w:t>(иные права (указываются при необходимости)</w:t>
      </w:r>
    </w:p>
    <w:p w14:paraId="66D1EFA2" w14:textId="7A1070FC"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3. Образовательная организация учитывает согласование (несогласование) ______________________________</w:t>
      </w:r>
      <w:r>
        <w:rPr>
          <w:rFonts w:ascii="Times New Roman" w:hAnsi="Times New Roman"/>
          <w:color w:val="000000"/>
          <w:sz w:val="28"/>
          <w:szCs w:val="28"/>
          <w:lang w:eastAsia="ru-RU"/>
        </w:rPr>
        <w:t>____</w:t>
      </w:r>
      <w:r w:rsidRPr="00111721">
        <w:rPr>
          <w:rFonts w:ascii="Times New Roman" w:hAnsi="Times New Roman"/>
          <w:color w:val="000000"/>
          <w:sz w:val="28"/>
          <w:szCs w:val="28"/>
          <w:lang w:eastAsia="ru-RU"/>
        </w:rPr>
        <w:t>____ темы выпускной</w:t>
      </w:r>
      <w:r>
        <w:rPr>
          <w:rFonts w:ascii="Times New Roman" w:hAnsi="Times New Roman"/>
          <w:color w:val="000000"/>
          <w:sz w:val="28"/>
          <w:szCs w:val="28"/>
          <w:lang w:eastAsia="ru-RU"/>
        </w:rPr>
        <w:t xml:space="preserve"> </w:t>
      </w:r>
    </w:p>
    <w:p w14:paraId="2E7D1811" w14:textId="1532A905"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111721">
        <w:rPr>
          <w:rFonts w:ascii="Times New Roman" w:hAnsi="Times New Roman"/>
          <w:color w:val="000000"/>
          <w:sz w:val="18"/>
          <w:szCs w:val="18"/>
          <w:lang w:eastAsia="ru-RU"/>
        </w:rPr>
        <w:t>(заказчиком, работодателем) (выбрать нужное)</w:t>
      </w:r>
      <w:r w:rsidRPr="00111721">
        <w:rPr>
          <w:rFonts w:ascii="Times New Roman" w:hAnsi="Times New Roman"/>
          <w:color w:val="000000"/>
          <w:sz w:val="28"/>
          <w:szCs w:val="28"/>
          <w:lang w:eastAsia="ru-RU"/>
        </w:rPr>
        <w:t xml:space="preserve"> </w:t>
      </w:r>
    </w:p>
    <w:p w14:paraId="60315718" w14:textId="79B1A112" w:rsidR="00111721" w:rsidRDefault="00111721" w:rsidP="00111721">
      <w:pPr>
        <w:shd w:val="clear" w:color="auto" w:fill="FFFFFF"/>
        <w:spacing w:after="0" w:line="240" w:lineRule="auto"/>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квалификационной работы гражданина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40FC9638"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620F6FFA" w14:textId="77777777" w:rsidR="00111721" w:rsidRDefault="00111721" w:rsidP="00111721">
      <w:pPr>
        <w:shd w:val="clear" w:color="auto" w:fill="FFFFFF"/>
        <w:spacing w:after="0" w:line="240" w:lineRule="auto"/>
        <w:jc w:val="center"/>
        <w:rPr>
          <w:rFonts w:ascii="Times New Roman" w:hAnsi="Times New Roman"/>
          <w:b/>
          <w:bCs/>
          <w:color w:val="000000"/>
          <w:sz w:val="28"/>
          <w:szCs w:val="28"/>
          <w:lang w:eastAsia="ru-RU"/>
        </w:rPr>
      </w:pPr>
      <w:r w:rsidRPr="00111721">
        <w:rPr>
          <w:rFonts w:ascii="Times New Roman" w:hAnsi="Times New Roman"/>
          <w:b/>
          <w:bCs/>
          <w:color w:val="000000"/>
          <w:sz w:val="28"/>
          <w:szCs w:val="28"/>
          <w:lang w:eastAsia="ru-RU"/>
        </w:rPr>
        <w:t xml:space="preserve">XI. Условия договора об оказании платных образовательных услуг </w:t>
      </w:r>
    </w:p>
    <w:p w14:paraId="06708D55" w14:textId="4D7D7C1E" w:rsidR="00111721" w:rsidRDefault="00111721" w:rsidP="00111721">
      <w:pPr>
        <w:shd w:val="clear" w:color="auto" w:fill="FFFFFF"/>
        <w:spacing w:after="0" w:line="240" w:lineRule="auto"/>
        <w:jc w:val="center"/>
        <w:rPr>
          <w:rFonts w:ascii="Times New Roman" w:hAnsi="Times New Roman"/>
          <w:color w:val="000000"/>
          <w:sz w:val="28"/>
          <w:szCs w:val="28"/>
          <w:lang w:eastAsia="ru-RU"/>
        </w:rPr>
      </w:pPr>
      <w:r w:rsidRPr="00111721">
        <w:rPr>
          <w:rFonts w:ascii="Times New Roman" w:hAnsi="Times New Roman"/>
          <w:color w:val="000000"/>
          <w:sz w:val="28"/>
          <w:szCs w:val="28"/>
          <w:lang w:eastAsia="ru-RU"/>
        </w:rPr>
        <w:t>(раздел включается в договор о целевом обучении в случае, если предусмотрено, что заказчик оплачивает обучение гражданина по основной образовательной программе)</w:t>
      </w:r>
    </w:p>
    <w:p w14:paraId="14AC0B82" w14:textId="5AF3FFCB"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___________________________________________________________________________________________________________________________________</w:t>
      </w:r>
    </w:p>
    <w:p w14:paraId="31DD18AF"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523B7180"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780E4765"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6961ACEF"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0BC451F6" w14:textId="2B55804E" w:rsidR="00111721" w:rsidRPr="00111721" w:rsidRDefault="00111721" w:rsidP="00111721">
      <w:pPr>
        <w:shd w:val="clear" w:color="auto" w:fill="FFFFFF"/>
        <w:spacing w:after="0" w:line="240" w:lineRule="auto"/>
        <w:jc w:val="center"/>
        <w:rPr>
          <w:rFonts w:ascii="Times New Roman" w:hAnsi="Times New Roman"/>
          <w:b/>
          <w:bCs/>
          <w:color w:val="000000"/>
          <w:sz w:val="28"/>
          <w:szCs w:val="28"/>
          <w:lang w:eastAsia="ru-RU"/>
        </w:rPr>
      </w:pPr>
      <w:r w:rsidRPr="00111721">
        <w:rPr>
          <w:rFonts w:ascii="Times New Roman" w:hAnsi="Times New Roman"/>
          <w:b/>
          <w:bCs/>
          <w:color w:val="000000"/>
          <w:sz w:val="28"/>
          <w:szCs w:val="28"/>
          <w:lang w:eastAsia="ru-RU"/>
        </w:rPr>
        <w:lastRenderedPageBreak/>
        <w:t>XII. Ответственность сторон</w:t>
      </w:r>
    </w:p>
    <w:p w14:paraId="76AF7469"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527AB07E"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6CF8A7B"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разделом VII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 </w:t>
      </w:r>
    </w:p>
    <w:p w14:paraId="07BA8687"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t>
      </w:r>
    </w:p>
    <w:p w14:paraId="0AA7D7A5"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w:t>
      </w:r>
      <w:r>
        <w:rPr>
          <w:rFonts w:ascii="Times New Roman" w:hAnsi="Times New Roman"/>
          <w:color w:val="000000"/>
          <w:sz w:val="28"/>
          <w:szCs w:val="28"/>
          <w:lang w:eastAsia="ru-RU"/>
        </w:rPr>
        <w:t xml:space="preserve"> </w:t>
      </w:r>
      <w:r w:rsidRPr="00111721">
        <w:rPr>
          <w:rFonts w:ascii="Times New Roman" w:hAnsi="Times New Roman"/>
          <w:color w:val="000000"/>
          <w:sz w:val="28"/>
          <w:szCs w:val="28"/>
          <w:lang w:eastAsia="ru-RU"/>
        </w:rPr>
        <w:t xml:space="preserve">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111721">
        <w:rPr>
          <w:rFonts w:ascii="Times New Roman" w:hAnsi="Times New Roman"/>
          <w:color w:val="000000"/>
          <w:sz w:val="28"/>
          <w:szCs w:val="28"/>
          <w:lang w:eastAsia="ru-RU"/>
        </w:rPr>
        <w:t>непредоставления</w:t>
      </w:r>
      <w:proofErr w:type="spellEnd"/>
      <w:r w:rsidRPr="00111721">
        <w:rPr>
          <w:rFonts w:ascii="Times New Roman" w:hAnsi="Times New Roman"/>
          <w:color w:val="000000"/>
          <w:sz w:val="28"/>
          <w:szCs w:val="28"/>
          <w:lang w:eastAsia="ru-RU"/>
        </w:rPr>
        <w:t xml:space="preserve"> гражданину мер поддержки), несет ответственность в соответствии с пунктом 3 настоящего раздела, а также выплачивает штраф в соответствии с разделом VII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 </w:t>
      </w:r>
    </w:p>
    <w:p w14:paraId="36AB3F71"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111721">
        <w:rPr>
          <w:rFonts w:ascii="Times New Roman" w:hAnsi="Times New Roman"/>
          <w:color w:val="000000"/>
          <w:sz w:val="28"/>
          <w:szCs w:val="28"/>
          <w:lang w:eastAsia="ru-RU"/>
        </w:rPr>
        <w:t>непредоставления</w:t>
      </w:r>
      <w:proofErr w:type="spellEnd"/>
      <w:r w:rsidRPr="00111721">
        <w:rPr>
          <w:rFonts w:ascii="Times New Roman" w:hAnsi="Times New Roman"/>
          <w:color w:val="000000"/>
          <w:sz w:val="28"/>
          <w:szCs w:val="28"/>
          <w:lang w:eastAsia="ru-RU"/>
        </w:rPr>
        <w:t xml:space="preserve">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 </w:t>
      </w:r>
    </w:p>
    <w:p w14:paraId="3844028F"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lastRenderedPageBreak/>
        <w:t xml:space="preserve">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 </w:t>
      </w:r>
    </w:p>
    <w:p w14:paraId="6AC119D1"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а) если следующий договор расторгнут (считается расторгнутым) в соответствии с разделом V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 </w:t>
      </w:r>
    </w:p>
    <w:p w14:paraId="12B49957"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гражданин несет ответственность за неисполнение следующего договора; </w:t>
      </w:r>
    </w:p>
    <w:p w14:paraId="79DBEA7A" w14:textId="0D084E68"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исполнение обязательств по настоящему договору возобновляется;</w:t>
      </w:r>
    </w:p>
    <w:p w14:paraId="6D2779C5"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б) если следующий договор расторгнут (считается расторгнутым) в соответствии с разделом V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 </w:t>
      </w:r>
    </w:p>
    <w:p w14:paraId="6669036F"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заказчик освобождается от ответственности за неисполнение настоящего договора; </w:t>
      </w:r>
    </w:p>
    <w:p w14:paraId="06DAAA62"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гражданин несет ответственность за неисполнение следующего договора и настоящего договора; </w:t>
      </w:r>
    </w:p>
    <w:p w14:paraId="0074BBCA" w14:textId="77777777" w:rsidR="007C0888"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в) если следующий договор расторгнут (считается расторгнутым) в соответствии с разделом V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 </w:t>
      </w:r>
    </w:p>
    <w:p w14:paraId="6B4F5D93" w14:textId="77777777" w:rsidR="007C0888"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настоящий договор считается расторгнутым; </w:t>
      </w:r>
    </w:p>
    <w:p w14:paraId="6116A340" w14:textId="77777777" w:rsidR="007C0888"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гражданин освобождается от ответственности за неисполнение настоящего договора; </w:t>
      </w:r>
    </w:p>
    <w:p w14:paraId="558A66FC" w14:textId="77777777" w:rsidR="007C0888"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заказчик освобождается от ответственности за неисполнение настоящего договора и несет ответственность за неисполнение следующего договора. </w:t>
      </w:r>
    </w:p>
    <w:p w14:paraId="6F9CB3F4" w14:textId="77777777" w:rsidR="007C0888"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 </w:t>
      </w:r>
    </w:p>
    <w:p w14:paraId="3822394B" w14:textId="399DA3AB"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r w:rsidRPr="00111721">
        <w:rPr>
          <w:rFonts w:ascii="Times New Roman" w:hAnsi="Times New Roman"/>
          <w:color w:val="000000"/>
          <w:sz w:val="28"/>
          <w:szCs w:val="28"/>
          <w:lang w:eastAsia="ru-RU"/>
        </w:rPr>
        <w:t>8. Споры между сторонами, не урегулированные по соглашению сторон, подлежат разрешению в судебном порядке по месту нахождения истца.</w:t>
      </w:r>
    </w:p>
    <w:p w14:paraId="5DEE1E50" w14:textId="77777777" w:rsidR="00111721" w:rsidRDefault="00111721" w:rsidP="007C0888">
      <w:pPr>
        <w:shd w:val="clear" w:color="auto" w:fill="FFFFFF"/>
        <w:spacing w:after="0" w:line="240" w:lineRule="auto"/>
        <w:jc w:val="both"/>
        <w:rPr>
          <w:rFonts w:ascii="Times New Roman" w:hAnsi="Times New Roman"/>
          <w:color w:val="000000"/>
          <w:sz w:val="28"/>
          <w:szCs w:val="28"/>
          <w:lang w:eastAsia="ru-RU"/>
        </w:rPr>
      </w:pPr>
    </w:p>
    <w:p w14:paraId="370BA7CD" w14:textId="6C32F574" w:rsidR="007C0888" w:rsidRPr="007C0888" w:rsidRDefault="007C0888" w:rsidP="007C0888">
      <w:pPr>
        <w:shd w:val="clear" w:color="auto" w:fill="FFFFFF"/>
        <w:spacing w:after="0" w:line="240" w:lineRule="auto"/>
        <w:jc w:val="center"/>
        <w:rPr>
          <w:rFonts w:ascii="Times New Roman" w:hAnsi="Times New Roman"/>
          <w:b/>
          <w:bCs/>
          <w:color w:val="000000"/>
          <w:sz w:val="28"/>
          <w:szCs w:val="28"/>
          <w:lang w:eastAsia="ru-RU"/>
        </w:rPr>
      </w:pPr>
      <w:r w:rsidRPr="007C0888">
        <w:rPr>
          <w:rFonts w:ascii="Times New Roman" w:hAnsi="Times New Roman"/>
          <w:b/>
          <w:bCs/>
          <w:color w:val="000000"/>
          <w:sz w:val="28"/>
          <w:szCs w:val="28"/>
          <w:lang w:eastAsia="ru-RU"/>
        </w:rPr>
        <w:t>XIII. Досрочное расторжение настоящего договора</w:t>
      </w:r>
    </w:p>
    <w:p w14:paraId="159B2779"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269EFE90"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w:t>
      </w:r>
      <w:r w:rsidRPr="007C0888">
        <w:rPr>
          <w:rFonts w:ascii="Times New Roman" w:hAnsi="Times New Roman"/>
          <w:color w:val="000000"/>
          <w:sz w:val="28"/>
          <w:szCs w:val="28"/>
          <w:lang w:eastAsia="ru-RU"/>
        </w:rPr>
        <w:lastRenderedPageBreak/>
        <w:t xml:space="preserve">принятым на обучение по основной образовательной программе не на целевое обучение в пределах квоты). </w:t>
      </w:r>
    </w:p>
    <w:p w14:paraId="433679FC"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2. Настоящий договор не может быть расторгнут досрочно по соглашению сторон (указывается в случае заключения договора</w:t>
      </w:r>
      <w:r>
        <w:rPr>
          <w:rFonts w:ascii="Times New Roman" w:hAnsi="Times New Roman"/>
          <w:color w:val="000000"/>
          <w:sz w:val="28"/>
          <w:szCs w:val="28"/>
          <w:lang w:eastAsia="ru-RU"/>
        </w:rPr>
        <w:t xml:space="preserve"> </w:t>
      </w:r>
      <w:r w:rsidRPr="007C0888">
        <w:rPr>
          <w:rFonts w:ascii="Times New Roman" w:hAnsi="Times New Roman"/>
          <w:color w:val="000000"/>
          <w:sz w:val="28"/>
          <w:szCs w:val="28"/>
          <w:lang w:eastAsia="ru-RU"/>
        </w:rPr>
        <w:t xml:space="preserve">о целевом обучении с гражданином, принятым на целевое обучение в пределах квоты). </w:t>
      </w:r>
    </w:p>
    <w:p w14:paraId="288DA5D4" w14:textId="3BE45FA8" w:rsidR="00111721"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3. Настоящий договор досрочно расторгается в случаях, установленных законодательством Российской Федерации.</w:t>
      </w:r>
    </w:p>
    <w:p w14:paraId="46D57D92" w14:textId="77777777" w:rsidR="00111721" w:rsidRDefault="00111721" w:rsidP="007C0888">
      <w:pPr>
        <w:shd w:val="clear" w:color="auto" w:fill="FFFFFF"/>
        <w:spacing w:after="0" w:line="240" w:lineRule="auto"/>
        <w:jc w:val="both"/>
        <w:rPr>
          <w:rFonts w:ascii="Times New Roman" w:hAnsi="Times New Roman"/>
          <w:color w:val="000000"/>
          <w:sz w:val="28"/>
          <w:szCs w:val="28"/>
          <w:lang w:eastAsia="ru-RU"/>
        </w:rPr>
      </w:pPr>
    </w:p>
    <w:p w14:paraId="4581BF25" w14:textId="2A6BB9C7" w:rsidR="007C0888" w:rsidRPr="007C0888" w:rsidRDefault="007C0888" w:rsidP="007C0888">
      <w:pPr>
        <w:shd w:val="clear" w:color="auto" w:fill="FFFFFF"/>
        <w:spacing w:after="0" w:line="240" w:lineRule="auto"/>
        <w:jc w:val="center"/>
        <w:rPr>
          <w:rFonts w:ascii="Times New Roman" w:hAnsi="Times New Roman"/>
          <w:b/>
          <w:bCs/>
          <w:color w:val="000000"/>
          <w:sz w:val="28"/>
          <w:szCs w:val="28"/>
          <w:lang w:eastAsia="ru-RU"/>
        </w:rPr>
      </w:pPr>
      <w:r w:rsidRPr="007C0888">
        <w:rPr>
          <w:rFonts w:ascii="Times New Roman" w:hAnsi="Times New Roman"/>
          <w:b/>
          <w:bCs/>
          <w:color w:val="000000"/>
          <w:sz w:val="28"/>
          <w:szCs w:val="28"/>
          <w:lang w:eastAsia="ru-RU"/>
        </w:rPr>
        <w:t>XIV. Заключительные положения</w:t>
      </w:r>
    </w:p>
    <w:p w14:paraId="1992DFF8"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p w14:paraId="5EB64DB4"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 xml:space="preserve">1. Настоящий договор составлен в ____ экземплярах, имеющих одинаковую силу, по одному экземпляру для каждой из сторон. </w:t>
      </w:r>
    </w:p>
    <w:p w14:paraId="4C58BCE2"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 xml:space="preserve">2. Настоящий договор вступает в силу с </w:t>
      </w:r>
      <w:r>
        <w:rPr>
          <w:rFonts w:ascii="Times New Roman" w:hAnsi="Times New Roman"/>
          <w:color w:val="000000"/>
          <w:sz w:val="28"/>
          <w:szCs w:val="28"/>
          <w:lang w:eastAsia="ru-RU"/>
        </w:rPr>
        <w:t>«</w:t>
      </w:r>
      <w:r w:rsidRPr="007C0888">
        <w:rPr>
          <w:rFonts w:ascii="Times New Roman" w:hAnsi="Times New Roman"/>
          <w:color w:val="000000"/>
          <w:sz w:val="28"/>
          <w:szCs w:val="28"/>
          <w:lang w:eastAsia="ru-RU"/>
        </w:rPr>
        <w:t>___</w:t>
      </w:r>
      <w:r>
        <w:rPr>
          <w:rFonts w:ascii="Times New Roman" w:hAnsi="Times New Roman"/>
          <w:color w:val="000000"/>
          <w:sz w:val="28"/>
          <w:szCs w:val="28"/>
          <w:lang w:eastAsia="ru-RU"/>
        </w:rPr>
        <w:t>»</w:t>
      </w:r>
      <w:r w:rsidRPr="007C0888">
        <w:rPr>
          <w:rFonts w:ascii="Times New Roman" w:hAnsi="Times New Roman"/>
          <w:color w:val="000000"/>
          <w:sz w:val="28"/>
          <w:szCs w:val="28"/>
          <w:lang w:eastAsia="ru-RU"/>
        </w:rPr>
        <w:t xml:space="preserve">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 </w:t>
      </w:r>
    </w:p>
    <w:p w14:paraId="48274585" w14:textId="12CFE389" w:rsidR="00111721"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3. Внесение изменений в настоящий договор оформляется дополнительными соглашениями к нему.</w:t>
      </w:r>
    </w:p>
    <w:p w14:paraId="739FA322" w14:textId="0BDBFCE0" w:rsidR="00111721"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 _____________________________________________________________</w:t>
      </w:r>
    </w:p>
    <w:p w14:paraId="2620BFD1" w14:textId="1457BAD4" w:rsidR="007C0888" w:rsidRPr="007C0888" w:rsidRDefault="007C0888" w:rsidP="007C0888">
      <w:pPr>
        <w:shd w:val="clear" w:color="auto" w:fill="FFFFFF"/>
        <w:spacing w:after="0" w:line="240" w:lineRule="auto"/>
        <w:jc w:val="center"/>
        <w:rPr>
          <w:rFonts w:ascii="Times New Roman" w:hAnsi="Times New Roman"/>
          <w:color w:val="000000"/>
          <w:sz w:val="18"/>
          <w:szCs w:val="18"/>
          <w:lang w:eastAsia="ru-RU"/>
        </w:rPr>
      </w:pPr>
      <w:r w:rsidRPr="007C0888">
        <w:rPr>
          <w:rFonts w:ascii="Times New Roman" w:hAnsi="Times New Roman"/>
          <w:color w:val="000000"/>
          <w:sz w:val="18"/>
          <w:szCs w:val="18"/>
          <w:lang w:eastAsia="ru-RU"/>
        </w:rPr>
        <w:t>(иные положения (указываются при необходимости)</w:t>
      </w:r>
    </w:p>
    <w:p w14:paraId="210CBA89"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p w14:paraId="03FE32C5" w14:textId="66FDE851" w:rsidR="007C0888" w:rsidRPr="007C0888" w:rsidRDefault="007C0888" w:rsidP="007C0888">
      <w:pPr>
        <w:shd w:val="clear" w:color="auto" w:fill="FFFFFF"/>
        <w:spacing w:after="0" w:line="240" w:lineRule="auto"/>
        <w:jc w:val="center"/>
        <w:rPr>
          <w:rFonts w:ascii="Times New Roman" w:hAnsi="Times New Roman"/>
          <w:b/>
          <w:bCs/>
          <w:color w:val="000000"/>
          <w:sz w:val="28"/>
          <w:szCs w:val="28"/>
          <w:lang w:eastAsia="ru-RU"/>
        </w:rPr>
      </w:pPr>
      <w:r w:rsidRPr="007C0888">
        <w:rPr>
          <w:rFonts w:ascii="Times New Roman" w:hAnsi="Times New Roman"/>
          <w:b/>
          <w:bCs/>
          <w:color w:val="000000"/>
          <w:sz w:val="28"/>
          <w:szCs w:val="28"/>
          <w:lang w:eastAsia="ru-RU"/>
        </w:rPr>
        <w:t>XV. Адреса и платежные реквизиты сторон</w:t>
      </w:r>
    </w:p>
    <w:p w14:paraId="5CBFBCB3" w14:textId="77777777" w:rsidR="00111721" w:rsidRDefault="00111721" w:rsidP="00F941AD">
      <w:pPr>
        <w:shd w:val="clear" w:color="auto" w:fill="FFFFFF"/>
        <w:spacing w:after="0" w:line="240" w:lineRule="auto"/>
        <w:ind w:firstLine="709"/>
        <w:jc w:val="both"/>
        <w:rPr>
          <w:rFonts w:ascii="Times New Roman" w:hAnsi="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884"/>
        <w:gridCol w:w="4416"/>
      </w:tblGrid>
      <w:tr w:rsidR="007C0888" w14:paraId="71F00842" w14:textId="77777777" w:rsidTr="005972B0">
        <w:tc>
          <w:tcPr>
            <w:tcW w:w="4356" w:type="dxa"/>
          </w:tcPr>
          <w:p w14:paraId="13AE0AF2" w14:textId="34E9B372" w:rsidR="007C0888" w:rsidRDefault="007C0888" w:rsidP="00F941AD">
            <w:pPr>
              <w:spacing w:after="0" w:line="240" w:lineRule="auto"/>
              <w:jc w:val="both"/>
              <w:rPr>
                <w:rFonts w:ascii="Times New Roman" w:hAnsi="Times New Roman"/>
                <w:color w:val="000000"/>
                <w:sz w:val="28"/>
                <w:szCs w:val="28"/>
                <w:lang w:eastAsia="ru-RU"/>
              </w:rPr>
            </w:pPr>
            <w:bookmarkStart w:id="3" w:name="_Hlk165701875"/>
            <w:r w:rsidRPr="007C0888">
              <w:rPr>
                <w:rFonts w:ascii="Times New Roman" w:hAnsi="Times New Roman"/>
                <w:color w:val="000000"/>
                <w:sz w:val="28"/>
                <w:szCs w:val="28"/>
                <w:lang w:eastAsia="ru-RU"/>
              </w:rPr>
              <w:t>Заказчик:</w:t>
            </w:r>
          </w:p>
        </w:tc>
        <w:tc>
          <w:tcPr>
            <w:tcW w:w="1082" w:type="dxa"/>
          </w:tcPr>
          <w:p w14:paraId="16E693FF" w14:textId="77777777" w:rsidR="007C0888" w:rsidRDefault="007C0888" w:rsidP="00F941AD">
            <w:pPr>
              <w:spacing w:after="0" w:line="240" w:lineRule="auto"/>
              <w:jc w:val="both"/>
              <w:rPr>
                <w:rFonts w:ascii="Times New Roman" w:hAnsi="Times New Roman"/>
                <w:color w:val="000000"/>
                <w:sz w:val="28"/>
                <w:szCs w:val="28"/>
                <w:lang w:eastAsia="ru-RU"/>
              </w:rPr>
            </w:pPr>
          </w:p>
        </w:tc>
        <w:tc>
          <w:tcPr>
            <w:tcW w:w="4416" w:type="dxa"/>
          </w:tcPr>
          <w:p w14:paraId="26C86C50" w14:textId="48AB9D89" w:rsidR="007C0888" w:rsidRDefault="007C0888" w:rsidP="00F941AD">
            <w:pPr>
              <w:spacing w:after="0" w:line="240" w:lineRule="auto"/>
              <w:jc w:val="both"/>
              <w:rPr>
                <w:rFonts w:ascii="Times New Roman" w:hAnsi="Times New Roman"/>
                <w:color w:val="000000"/>
                <w:sz w:val="28"/>
                <w:szCs w:val="28"/>
                <w:lang w:eastAsia="ru-RU"/>
              </w:rPr>
            </w:pPr>
            <w:r w:rsidRPr="007C0888">
              <w:rPr>
                <w:rFonts w:ascii="Times New Roman" w:hAnsi="Times New Roman"/>
                <w:color w:val="000000"/>
                <w:sz w:val="28"/>
                <w:szCs w:val="28"/>
                <w:lang w:eastAsia="ru-RU"/>
              </w:rPr>
              <w:t>Гражданин:</w:t>
            </w:r>
          </w:p>
        </w:tc>
      </w:tr>
      <w:tr w:rsidR="007C0888" w14:paraId="0817380B" w14:textId="77777777" w:rsidTr="005972B0">
        <w:tc>
          <w:tcPr>
            <w:tcW w:w="4356" w:type="dxa"/>
          </w:tcPr>
          <w:p w14:paraId="455549F6" w14:textId="02D2721F"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2079CBF5" w14:textId="3A3F8A17" w:rsidR="007C0888" w:rsidRDefault="007C0888" w:rsidP="007C0888">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(полное наименование)</w:t>
            </w:r>
          </w:p>
        </w:tc>
        <w:tc>
          <w:tcPr>
            <w:tcW w:w="1082" w:type="dxa"/>
          </w:tcPr>
          <w:p w14:paraId="7B9232C4"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5B0220A5" w14:textId="1663A059"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32B29552" w14:textId="1A67F28D" w:rsidR="007C0888" w:rsidRDefault="007C0888" w:rsidP="007C0888">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(фамилия, имя, отчество (при наличии)</w:t>
            </w:r>
          </w:p>
        </w:tc>
      </w:tr>
      <w:tr w:rsidR="007C0888" w14:paraId="3B05A705" w14:textId="77777777" w:rsidTr="005972B0">
        <w:tc>
          <w:tcPr>
            <w:tcW w:w="4356" w:type="dxa"/>
          </w:tcPr>
          <w:p w14:paraId="1620DAB3" w14:textId="77777777"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7DCDBBE2" w14:textId="2F0E27A3" w:rsidR="007C0888" w:rsidRDefault="007C0888" w:rsidP="007C0888">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w:t>
            </w:r>
            <w:r>
              <w:rPr>
                <w:rFonts w:ascii="Times New Roman" w:hAnsi="Times New Roman"/>
                <w:color w:val="000000"/>
                <w:sz w:val="18"/>
                <w:szCs w:val="18"/>
                <w:lang w:eastAsia="ru-RU"/>
              </w:rPr>
              <w:t>местонахождение</w:t>
            </w:r>
            <w:r w:rsidRPr="007C0888">
              <w:rPr>
                <w:rFonts w:ascii="Times New Roman" w:hAnsi="Times New Roman"/>
                <w:color w:val="000000"/>
                <w:sz w:val="18"/>
                <w:szCs w:val="18"/>
                <w:lang w:eastAsia="ru-RU"/>
              </w:rPr>
              <w:t>)</w:t>
            </w:r>
          </w:p>
        </w:tc>
        <w:tc>
          <w:tcPr>
            <w:tcW w:w="1082" w:type="dxa"/>
          </w:tcPr>
          <w:p w14:paraId="58ADCEA7"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1EA9ACB1" w14:textId="77777777"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1EDDB8C2" w14:textId="4DEC9712" w:rsidR="007C0888" w:rsidRDefault="007C0888" w:rsidP="007C0888">
            <w:pPr>
              <w:spacing w:after="0" w:line="240" w:lineRule="auto"/>
              <w:jc w:val="center"/>
              <w:rPr>
                <w:rFonts w:ascii="Times New Roman" w:hAnsi="Times New Roman"/>
                <w:color w:val="000000"/>
                <w:sz w:val="28"/>
                <w:szCs w:val="28"/>
                <w:lang w:eastAsia="ru-RU"/>
              </w:rPr>
            </w:pPr>
            <w:r>
              <w:rPr>
                <w:rFonts w:ascii="Times New Roman" w:hAnsi="Times New Roman"/>
                <w:color w:val="000000"/>
                <w:sz w:val="18"/>
                <w:szCs w:val="18"/>
                <w:lang w:eastAsia="ru-RU"/>
              </w:rPr>
              <w:t>(дата рождения</w:t>
            </w:r>
            <w:r w:rsidRPr="007C0888">
              <w:rPr>
                <w:rFonts w:ascii="Times New Roman" w:hAnsi="Times New Roman"/>
                <w:color w:val="000000"/>
                <w:sz w:val="18"/>
                <w:szCs w:val="18"/>
                <w:lang w:eastAsia="ru-RU"/>
              </w:rPr>
              <w:t>)</w:t>
            </w:r>
          </w:p>
        </w:tc>
      </w:tr>
      <w:tr w:rsidR="007C0888" w14:paraId="4CFD3A8D" w14:textId="77777777" w:rsidTr="005972B0">
        <w:tc>
          <w:tcPr>
            <w:tcW w:w="4356" w:type="dxa"/>
          </w:tcPr>
          <w:p w14:paraId="59897AE1" w14:textId="77777777"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62E53BAA" w14:textId="1415E0B0" w:rsidR="007C0888" w:rsidRDefault="007C0888" w:rsidP="007C0888">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(банковские реквизиты)</w:t>
            </w:r>
          </w:p>
        </w:tc>
        <w:tc>
          <w:tcPr>
            <w:tcW w:w="1082" w:type="dxa"/>
          </w:tcPr>
          <w:p w14:paraId="0F2EC23A"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362EFB18" w14:textId="77777777"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0FDDD9E7" w14:textId="3C2093BE" w:rsidR="007C0888" w:rsidRDefault="007C0888" w:rsidP="007C0888">
            <w:pPr>
              <w:spacing w:after="0" w:line="240" w:lineRule="auto"/>
              <w:jc w:val="both"/>
              <w:rPr>
                <w:rFonts w:ascii="Times New Roman" w:hAnsi="Times New Roman"/>
                <w:color w:val="000000"/>
                <w:sz w:val="28"/>
                <w:szCs w:val="28"/>
                <w:lang w:eastAsia="ru-RU"/>
              </w:rPr>
            </w:pPr>
            <w:r w:rsidRPr="007C0888">
              <w:rPr>
                <w:rFonts w:ascii="Times New Roman" w:hAnsi="Times New Roman"/>
                <w:color w:val="000000"/>
                <w:sz w:val="18"/>
                <w:szCs w:val="18"/>
                <w:lang w:eastAsia="ru-RU"/>
              </w:rPr>
              <w:t>(паспортные данные: серия, номер, когда и кем выдан)</w:t>
            </w:r>
          </w:p>
        </w:tc>
      </w:tr>
      <w:tr w:rsidR="007C0888" w14:paraId="4395986A" w14:textId="77777777" w:rsidTr="005972B0">
        <w:tc>
          <w:tcPr>
            <w:tcW w:w="4356" w:type="dxa"/>
          </w:tcPr>
          <w:p w14:paraId="29BBFF94" w14:textId="55434B34"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c>
          <w:tcPr>
            <w:tcW w:w="1082" w:type="dxa"/>
          </w:tcPr>
          <w:p w14:paraId="2C4887C4"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758D2A1D" w14:textId="1796E738"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w:t>
            </w:r>
          </w:p>
        </w:tc>
      </w:tr>
      <w:tr w:rsidR="007C0888" w14:paraId="1F5F9990" w14:textId="77777777" w:rsidTr="005972B0">
        <w:tc>
          <w:tcPr>
            <w:tcW w:w="4356" w:type="dxa"/>
          </w:tcPr>
          <w:p w14:paraId="5D04FA57" w14:textId="7A62B5DF"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c>
          <w:tcPr>
            <w:tcW w:w="1082" w:type="dxa"/>
          </w:tcPr>
          <w:p w14:paraId="2304C1A9"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08863302" w14:textId="7418993C" w:rsidR="007C0888" w:rsidRPr="007C0888" w:rsidRDefault="007C0888" w:rsidP="007C0888">
            <w:pPr>
              <w:spacing w:after="0" w:line="240" w:lineRule="auto"/>
              <w:jc w:val="center"/>
              <w:rPr>
                <w:rFonts w:ascii="Times New Roman" w:hAnsi="Times New Roman"/>
                <w:color w:val="000000"/>
                <w:sz w:val="18"/>
                <w:szCs w:val="18"/>
                <w:lang w:eastAsia="ru-RU"/>
              </w:rPr>
            </w:pPr>
            <w:r w:rsidRPr="007C0888">
              <w:rPr>
                <w:rFonts w:ascii="Times New Roman" w:hAnsi="Times New Roman"/>
                <w:color w:val="000000"/>
                <w:sz w:val="18"/>
                <w:szCs w:val="18"/>
                <w:lang w:eastAsia="ru-RU"/>
              </w:rPr>
              <w:t>(место регистрации)</w:t>
            </w:r>
          </w:p>
        </w:tc>
      </w:tr>
      <w:tr w:rsidR="007C0888" w14:paraId="6525B9A1" w14:textId="77777777" w:rsidTr="005972B0">
        <w:tc>
          <w:tcPr>
            <w:tcW w:w="4356" w:type="dxa"/>
          </w:tcPr>
          <w:p w14:paraId="3192E7E1" w14:textId="518053AC"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c>
          <w:tcPr>
            <w:tcW w:w="1082" w:type="dxa"/>
          </w:tcPr>
          <w:p w14:paraId="6BD66FE9"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1C90414C" w14:textId="4235BC38"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w:t>
            </w:r>
          </w:p>
        </w:tc>
      </w:tr>
      <w:tr w:rsidR="007C0888" w14:paraId="67D24FD5" w14:textId="77777777" w:rsidTr="005972B0">
        <w:tc>
          <w:tcPr>
            <w:tcW w:w="4356" w:type="dxa"/>
          </w:tcPr>
          <w:p w14:paraId="0B210324" w14:textId="77777777" w:rsidR="007C0888" w:rsidRDefault="007C0888" w:rsidP="007C088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734F3817" w14:textId="101E9EAD" w:rsidR="005972B0" w:rsidRDefault="005972B0" w:rsidP="005972B0">
            <w:pPr>
              <w:spacing w:after="0" w:line="240" w:lineRule="auto"/>
              <w:jc w:val="center"/>
              <w:rPr>
                <w:rFonts w:ascii="Times New Roman" w:hAnsi="Times New Roman"/>
                <w:color w:val="000000"/>
                <w:sz w:val="28"/>
                <w:szCs w:val="28"/>
                <w:lang w:eastAsia="ru-RU"/>
              </w:rPr>
            </w:pPr>
            <w:r w:rsidRPr="005972B0">
              <w:rPr>
                <w:rFonts w:ascii="Times New Roman" w:hAnsi="Times New Roman"/>
                <w:color w:val="000000"/>
                <w:sz w:val="18"/>
                <w:szCs w:val="18"/>
                <w:lang w:eastAsia="ru-RU"/>
              </w:rPr>
              <w:t>(иные реквизиты)</w:t>
            </w:r>
          </w:p>
        </w:tc>
        <w:tc>
          <w:tcPr>
            <w:tcW w:w="1082" w:type="dxa"/>
          </w:tcPr>
          <w:p w14:paraId="4127CC0E" w14:textId="77777777" w:rsidR="007C0888" w:rsidRDefault="007C0888" w:rsidP="007C0888">
            <w:pPr>
              <w:spacing w:after="0" w:line="240" w:lineRule="auto"/>
              <w:jc w:val="both"/>
              <w:rPr>
                <w:rFonts w:ascii="Times New Roman" w:hAnsi="Times New Roman"/>
                <w:color w:val="000000"/>
                <w:sz w:val="28"/>
                <w:szCs w:val="28"/>
                <w:lang w:eastAsia="ru-RU"/>
              </w:rPr>
            </w:pPr>
          </w:p>
        </w:tc>
        <w:tc>
          <w:tcPr>
            <w:tcW w:w="4416" w:type="dxa"/>
          </w:tcPr>
          <w:p w14:paraId="2ECC1F1C" w14:textId="2FA7DA67" w:rsidR="007C0888" w:rsidRPr="007C0888" w:rsidRDefault="007C0888" w:rsidP="007C0888">
            <w:pPr>
              <w:spacing w:after="0" w:line="240" w:lineRule="auto"/>
              <w:jc w:val="center"/>
              <w:rPr>
                <w:rFonts w:ascii="Times New Roman" w:hAnsi="Times New Roman"/>
                <w:color w:val="000000"/>
                <w:sz w:val="18"/>
                <w:szCs w:val="18"/>
                <w:lang w:eastAsia="ru-RU"/>
              </w:rPr>
            </w:pPr>
            <w:r w:rsidRPr="007C0888">
              <w:rPr>
                <w:rFonts w:ascii="Times New Roman" w:hAnsi="Times New Roman"/>
                <w:color w:val="000000"/>
                <w:sz w:val="18"/>
                <w:szCs w:val="18"/>
                <w:lang w:eastAsia="ru-RU"/>
              </w:rPr>
              <w:t>(банковские реквизиты (при наличии)</w:t>
            </w:r>
          </w:p>
        </w:tc>
      </w:tr>
      <w:bookmarkEnd w:id="3"/>
    </w:tbl>
    <w:p w14:paraId="555E4952"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4"/>
        <w:gridCol w:w="2305"/>
        <w:gridCol w:w="2444"/>
      </w:tblGrid>
      <w:tr w:rsidR="005972B0" w14:paraId="2A6E1050" w14:textId="77777777" w:rsidTr="005972B0">
        <w:tc>
          <w:tcPr>
            <w:tcW w:w="2463" w:type="dxa"/>
          </w:tcPr>
          <w:p w14:paraId="697E1C89" w14:textId="305E0E0F" w:rsidR="005972B0" w:rsidRDefault="005972B0" w:rsidP="00F941AD">
            <w:pPr>
              <w:spacing w:after="0" w:line="240" w:lineRule="auto"/>
              <w:jc w:val="both"/>
              <w:rPr>
                <w:rFonts w:ascii="Times New Roman" w:hAnsi="Times New Roman"/>
                <w:color w:val="000000"/>
                <w:sz w:val="28"/>
                <w:szCs w:val="28"/>
                <w:lang w:eastAsia="ru-RU"/>
              </w:rPr>
            </w:pPr>
            <w:bookmarkStart w:id="4" w:name="_Hlk165702342"/>
            <w:r>
              <w:rPr>
                <w:rFonts w:ascii="Times New Roman" w:hAnsi="Times New Roman"/>
                <w:color w:val="000000"/>
                <w:sz w:val="28"/>
                <w:szCs w:val="28"/>
                <w:lang w:eastAsia="ru-RU"/>
              </w:rPr>
              <w:t>________________</w:t>
            </w:r>
          </w:p>
        </w:tc>
        <w:tc>
          <w:tcPr>
            <w:tcW w:w="2463" w:type="dxa"/>
          </w:tcPr>
          <w:p w14:paraId="26199F98" w14:textId="6E0FDB4C" w:rsidR="005972B0" w:rsidRDefault="005972B0" w:rsidP="00F941AD">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w:t>
            </w:r>
          </w:p>
        </w:tc>
        <w:tc>
          <w:tcPr>
            <w:tcW w:w="2464" w:type="dxa"/>
          </w:tcPr>
          <w:p w14:paraId="400C4C4E" w14:textId="5DFF6005" w:rsidR="005972B0" w:rsidRDefault="005972B0" w:rsidP="00F941AD">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w:t>
            </w:r>
          </w:p>
        </w:tc>
        <w:tc>
          <w:tcPr>
            <w:tcW w:w="2464" w:type="dxa"/>
          </w:tcPr>
          <w:p w14:paraId="32D82E1E" w14:textId="38196A22" w:rsidR="005972B0" w:rsidRDefault="005972B0" w:rsidP="00F941AD">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w:t>
            </w:r>
          </w:p>
        </w:tc>
      </w:tr>
      <w:tr w:rsidR="005972B0" w14:paraId="6296AFF1" w14:textId="77777777" w:rsidTr="005972B0">
        <w:tc>
          <w:tcPr>
            <w:tcW w:w="2463" w:type="dxa"/>
          </w:tcPr>
          <w:p w14:paraId="3622E108" w14:textId="63837BF2" w:rsidR="005972B0" w:rsidRPr="005972B0" w:rsidRDefault="005972B0" w:rsidP="005972B0">
            <w:pPr>
              <w:spacing w:after="0" w:line="240" w:lineRule="auto"/>
              <w:jc w:val="center"/>
              <w:rPr>
                <w:rFonts w:ascii="Times New Roman" w:hAnsi="Times New Roman"/>
                <w:color w:val="000000"/>
                <w:sz w:val="18"/>
                <w:szCs w:val="18"/>
                <w:lang w:eastAsia="ru-RU"/>
              </w:rPr>
            </w:pPr>
            <w:r w:rsidRPr="005972B0">
              <w:rPr>
                <w:rFonts w:ascii="Times New Roman" w:hAnsi="Times New Roman"/>
                <w:color w:val="000000"/>
                <w:sz w:val="18"/>
                <w:szCs w:val="18"/>
                <w:lang w:eastAsia="ru-RU"/>
              </w:rPr>
              <w:t>(подпись)</w:t>
            </w:r>
          </w:p>
        </w:tc>
        <w:tc>
          <w:tcPr>
            <w:tcW w:w="2463" w:type="dxa"/>
          </w:tcPr>
          <w:p w14:paraId="731FC82B" w14:textId="2212B7FF" w:rsidR="005972B0" w:rsidRPr="005972B0" w:rsidRDefault="005972B0" w:rsidP="005972B0">
            <w:pPr>
              <w:spacing w:after="0" w:line="240" w:lineRule="auto"/>
              <w:jc w:val="center"/>
              <w:rPr>
                <w:rFonts w:ascii="Times New Roman" w:hAnsi="Times New Roman"/>
                <w:color w:val="000000"/>
                <w:sz w:val="18"/>
                <w:szCs w:val="18"/>
                <w:lang w:eastAsia="ru-RU"/>
              </w:rPr>
            </w:pPr>
            <w:r w:rsidRPr="005972B0">
              <w:rPr>
                <w:rFonts w:ascii="Times New Roman" w:hAnsi="Times New Roman"/>
                <w:color w:val="000000"/>
                <w:sz w:val="18"/>
                <w:szCs w:val="18"/>
                <w:lang w:eastAsia="ru-RU"/>
              </w:rPr>
              <w:t>(фамилия, имя, отчество (при наличии)</w:t>
            </w:r>
          </w:p>
        </w:tc>
        <w:tc>
          <w:tcPr>
            <w:tcW w:w="2464" w:type="dxa"/>
          </w:tcPr>
          <w:p w14:paraId="254F18C7" w14:textId="5060F46B" w:rsidR="005972B0" w:rsidRDefault="005972B0" w:rsidP="005972B0">
            <w:pPr>
              <w:spacing w:after="0" w:line="240" w:lineRule="auto"/>
              <w:jc w:val="center"/>
              <w:rPr>
                <w:rFonts w:ascii="Times New Roman" w:hAnsi="Times New Roman"/>
                <w:color w:val="000000"/>
                <w:sz w:val="28"/>
                <w:szCs w:val="28"/>
                <w:lang w:eastAsia="ru-RU"/>
              </w:rPr>
            </w:pPr>
            <w:r w:rsidRPr="005972B0">
              <w:rPr>
                <w:rFonts w:ascii="Times New Roman" w:hAnsi="Times New Roman"/>
                <w:color w:val="000000"/>
                <w:sz w:val="18"/>
                <w:szCs w:val="18"/>
                <w:lang w:eastAsia="ru-RU"/>
              </w:rPr>
              <w:t>(подпись)</w:t>
            </w:r>
          </w:p>
        </w:tc>
        <w:tc>
          <w:tcPr>
            <w:tcW w:w="2464" w:type="dxa"/>
          </w:tcPr>
          <w:p w14:paraId="66764735" w14:textId="328D9A7E" w:rsidR="005972B0" w:rsidRDefault="005972B0" w:rsidP="005972B0">
            <w:pPr>
              <w:spacing w:after="0" w:line="240" w:lineRule="auto"/>
              <w:jc w:val="center"/>
              <w:rPr>
                <w:rFonts w:ascii="Times New Roman" w:hAnsi="Times New Roman"/>
                <w:color w:val="000000"/>
                <w:sz w:val="28"/>
                <w:szCs w:val="28"/>
                <w:lang w:eastAsia="ru-RU"/>
              </w:rPr>
            </w:pPr>
            <w:r w:rsidRPr="005972B0">
              <w:rPr>
                <w:rFonts w:ascii="Times New Roman" w:hAnsi="Times New Roman"/>
                <w:color w:val="000000"/>
                <w:sz w:val="18"/>
                <w:szCs w:val="18"/>
                <w:lang w:eastAsia="ru-RU"/>
              </w:rPr>
              <w:t>(фамилия, имя, отчество (при наличии)</w:t>
            </w:r>
          </w:p>
        </w:tc>
      </w:tr>
    </w:tbl>
    <w:bookmarkEnd w:id="4"/>
    <w:p w14:paraId="497EAD7C" w14:textId="240BFB83" w:rsidR="007C0888" w:rsidRDefault="005972B0" w:rsidP="00F941AD">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МП</w:t>
      </w:r>
    </w:p>
    <w:p w14:paraId="6FC3029D"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p w14:paraId="17E4EAF7" w14:textId="59B10229" w:rsidR="007C0888" w:rsidRDefault="005972B0" w:rsidP="005972B0">
      <w:pPr>
        <w:shd w:val="clear" w:color="auto" w:fill="FFFFFF"/>
        <w:spacing w:after="0" w:line="240" w:lineRule="auto"/>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w:t>
      </w:r>
      <w:r w:rsidRPr="005972B0">
        <w:rPr>
          <w:rFonts w:ascii="Times New Roman" w:hAnsi="Times New Roman"/>
          <w:color w:val="000000"/>
          <w:sz w:val="28"/>
          <w:szCs w:val="28"/>
          <w:lang w:eastAsia="ru-RU"/>
        </w:rPr>
        <w:t xml:space="preserve"> _</w:t>
      </w:r>
      <w:proofErr w:type="gramEnd"/>
      <w:r w:rsidRPr="005972B0">
        <w:rPr>
          <w:rFonts w:ascii="Times New Roman" w:hAnsi="Times New Roman"/>
          <w:color w:val="000000"/>
          <w:sz w:val="28"/>
          <w:szCs w:val="28"/>
          <w:lang w:eastAsia="ru-RU"/>
        </w:rPr>
        <w:t>___</w:t>
      </w:r>
      <w:r>
        <w:rPr>
          <w:rFonts w:ascii="Times New Roman" w:hAnsi="Times New Roman"/>
          <w:color w:val="000000"/>
          <w:sz w:val="28"/>
          <w:szCs w:val="28"/>
          <w:lang w:eastAsia="ru-RU"/>
        </w:rPr>
        <w:t>»</w:t>
      </w:r>
      <w:r w:rsidRPr="005972B0">
        <w:rPr>
          <w:rFonts w:ascii="Times New Roman" w:hAnsi="Times New Roman"/>
          <w:color w:val="000000"/>
          <w:sz w:val="28"/>
          <w:szCs w:val="28"/>
          <w:lang w:eastAsia="ru-RU"/>
        </w:rPr>
        <w:t xml:space="preserve">__________________20__ г. </w:t>
      </w:r>
      <w:r>
        <w:rPr>
          <w:rFonts w:ascii="Times New Roman" w:hAnsi="Times New Roman"/>
          <w:color w:val="000000"/>
          <w:sz w:val="28"/>
          <w:szCs w:val="28"/>
          <w:lang w:eastAsia="ru-RU"/>
        </w:rPr>
        <w:t xml:space="preserve">             «</w:t>
      </w:r>
      <w:r w:rsidRPr="005972B0">
        <w:rPr>
          <w:rFonts w:ascii="Times New Roman" w:hAnsi="Times New Roman"/>
          <w:color w:val="000000"/>
          <w:sz w:val="28"/>
          <w:szCs w:val="28"/>
          <w:lang w:eastAsia="ru-RU"/>
        </w:rPr>
        <w:t>___</w:t>
      </w:r>
      <w:proofErr w:type="gramStart"/>
      <w:r w:rsidRPr="005972B0">
        <w:rPr>
          <w:rFonts w:ascii="Times New Roman" w:hAnsi="Times New Roman"/>
          <w:color w:val="000000"/>
          <w:sz w:val="28"/>
          <w:szCs w:val="28"/>
          <w:lang w:eastAsia="ru-RU"/>
        </w:rPr>
        <w:t>_</w:t>
      </w:r>
      <w:r>
        <w:rPr>
          <w:rFonts w:ascii="Times New Roman" w:hAnsi="Times New Roman"/>
          <w:color w:val="000000"/>
          <w:sz w:val="28"/>
          <w:szCs w:val="28"/>
          <w:lang w:eastAsia="ru-RU"/>
        </w:rPr>
        <w:t>»</w:t>
      </w:r>
      <w:r w:rsidRPr="005972B0">
        <w:rPr>
          <w:rFonts w:ascii="Times New Roman" w:hAnsi="Times New Roman"/>
          <w:color w:val="000000"/>
          <w:sz w:val="28"/>
          <w:szCs w:val="28"/>
          <w:lang w:eastAsia="ru-RU"/>
        </w:rPr>
        <w:t>_</w:t>
      </w:r>
      <w:proofErr w:type="gramEnd"/>
      <w:r w:rsidRPr="005972B0">
        <w:rPr>
          <w:rFonts w:ascii="Times New Roman" w:hAnsi="Times New Roman"/>
          <w:color w:val="000000"/>
          <w:sz w:val="28"/>
          <w:szCs w:val="28"/>
          <w:lang w:eastAsia="ru-RU"/>
        </w:rPr>
        <w:t>_________________20__ г.</w:t>
      </w:r>
    </w:p>
    <w:p w14:paraId="37A94DF8"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p w14:paraId="0BF36140"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p w14:paraId="343356BD"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p w14:paraId="21780D0A" w14:textId="77777777" w:rsidR="007C0888" w:rsidRDefault="007C0888" w:rsidP="00F941AD">
      <w:pPr>
        <w:shd w:val="clear" w:color="auto" w:fill="FFFFFF"/>
        <w:spacing w:after="0" w:line="240" w:lineRule="auto"/>
        <w:ind w:firstLine="709"/>
        <w:jc w:val="both"/>
        <w:rPr>
          <w:rFonts w:ascii="Times New Roman" w:hAnsi="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881"/>
        <w:gridCol w:w="561"/>
        <w:gridCol w:w="409"/>
        <w:gridCol w:w="1895"/>
        <w:gridCol w:w="2445"/>
      </w:tblGrid>
      <w:tr w:rsidR="005972B0" w14:paraId="3838E103" w14:textId="77777777" w:rsidTr="00631BA8">
        <w:tc>
          <w:tcPr>
            <w:tcW w:w="4356" w:type="dxa"/>
            <w:gridSpan w:val="2"/>
          </w:tcPr>
          <w:p w14:paraId="4B80855F" w14:textId="4B938964" w:rsidR="005972B0" w:rsidRDefault="005972B0" w:rsidP="000A0348">
            <w:pPr>
              <w:spacing w:after="0" w:line="240" w:lineRule="auto"/>
              <w:jc w:val="both"/>
              <w:rPr>
                <w:rFonts w:ascii="Times New Roman" w:hAnsi="Times New Roman"/>
                <w:color w:val="000000"/>
                <w:sz w:val="28"/>
                <w:szCs w:val="28"/>
                <w:lang w:eastAsia="ru-RU"/>
              </w:rPr>
            </w:pPr>
            <w:r w:rsidRPr="005972B0">
              <w:rPr>
                <w:rFonts w:ascii="Times New Roman" w:hAnsi="Times New Roman"/>
                <w:color w:val="000000"/>
                <w:sz w:val="28"/>
                <w:szCs w:val="28"/>
                <w:lang w:eastAsia="ru-RU"/>
              </w:rPr>
              <w:t>Работодатель</w:t>
            </w:r>
            <w:r w:rsidR="007C39FA">
              <w:rPr>
                <w:rStyle w:val="afc"/>
                <w:rFonts w:ascii="Times New Roman" w:hAnsi="Times New Roman"/>
                <w:color w:val="000000"/>
                <w:sz w:val="28"/>
                <w:szCs w:val="28"/>
                <w:lang w:eastAsia="ru-RU"/>
              </w:rPr>
              <w:endnoteReference w:id="13"/>
            </w:r>
            <w:r w:rsidRPr="005972B0">
              <w:rPr>
                <w:rFonts w:ascii="Times New Roman" w:hAnsi="Times New Roman"/>
                <w:color w:val="000000"/>
                <w:sz w:val="28"/>
                <w:szCs w:val="28"/>
                <w:lang w:eastAsia="ru-RU"/>
              </w:rPr>
              <w:t xml:space="preserve"> :</w:t>
            </w:r>
          </w:p>
        </w:tc>
        <w:tc>
          <w:tcPr>
            <w:tcW w:w="1082" w:type="dxa"/>
            <w:gridSpan w:val="2"/>
          </w:tcPr>
          <w:p w14:paraId="1C8971FE" w14:textId="77777777" w:rsidR="005972B0" w:rsidRDefault="005972B0" w:rsidP="000A0348">
            <w:pPr>
              <w:spacing w:after="0" w:line="240" w:lineRule="auto"/>
              <w:jc w:val="both"/>
              <w:rPr>
                <w:rFonts w:ascii="Times New Roman" w:hAnsi="Times New Roman"/>
                <w:color w:val="000000"/>
                <w:sz w:val="28"/>
                <w:szCs w:val="28"/>
                <w:lang w:eastAsia="ru-RU"/>
              </w:rPr>
            </w:pPr>
          </w:p>
        </w:tc>
        <w:tc>
          <w:tcPr>
            <w:tcW w:w="4416" w:type="dxa"/>
            <w:gridSpan w:val="2"/>
          </w:tcPr>
          <w:p w14:paraId="5FE6E700" w14:textId="6A03A94C" w:rsidR="005972B0" w:rsidRDefault="005972B0" w:rsidP="000A0348">
            <w:pPr>
              <w:spacing w:after="0" w:line="240" w:lineRule="auto"/>
              <w:jc w:val="both"/>
              <w:rPr>
                <w:rFonts w:ascii="Times New Roman" w:hAnsi="Times New Roman"/>
                <w:color w:val="000000"/>
                <w:sz w:val="28"/>
                <w:szCs w:val="28"/>
                <w:lang w:eastAsia="ru-RU"/>
              </w:rPr>
            </w:pPr>
            <w:r w:rsidRPr="005972B0">
              <w:rPr>
                <w:rFonts w:ascii="Times New Roman" w:hAnsi="Times New Roman"/>
                <w:color w:val="000000"/>
                <w:sz w:val="28"/>
                <w:szCs w:val="28"/>
                <w:lang w:eastAsia="ru-RU"/>
              </w:rPr>
              <w:t>Образовательная организация</w:t>
            </w:r>
            <w:r w:rsidR="007C39FA">
              <w:rPr>
                <w:rStyle w:val="afc"/>
                <w:rFonts w:ascii="Times New Roman" w:hAnsi="Times New Roman"/>
                <w:color w:val="000000"/>
                <w:sz w:val="28"/>
                <w:szCs w:val="28"/>
                <w:lang w:eastAsia="ru-RU"/>
              </w:rPr>
              <w:endnoteReference w:id="14"/>
            </w:r>
          </w:p>
        </w:tc>
      </w:tr>
      <w:tr w:rsidR="005972B0" w14:paraId="2AC67B86" w14:textId="77777777" w:rsidTr="00631BA8">
        <w:tc>
          <w:tcPr>
            <w:tcW w:w="4356" w:type="dxa"/>
            <w:gridSpan w:val="2"/>
          </w:tcPr>
          <w:p w14:paraId="791D0D26" w14:textId="77777777" w:rsidR="005972B0" w:rsidRDefault="005972B0" w:rsidP="005972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6A8E5B92" w14:textId="77777777" w:rsidR="005972B0" w:rsidRDefault="005972B0" w:rsidP="005972B0">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(полное наименование)</w:t>
            </w:r>
          </w:p>
        </w:tc>
        <w:tc>
          <w:tcPr>
            <w:tcW w:w="1082" w:type="dxa"/>
            <w:gridSpan w:val="2"/>
          </w:tcPr>
          <w:p w14:paraId="725BD81D" w14:textId="77777777" w:rsidR="005972B0" w:rsidRDefault="005972B0" w:rsidP="005972B0">
            <w:pPr>
              <w:spacing w:after="0" w:line="240" w:lineRule="auto"/>
              <w:jc w:val="both"/>
              <w:rPr>
                <w:rFonts w:ascii="Times New Roman" w:hAnsi="Times New Roman"/>
                <w:color w:val="000000"/>
                <w:sz w:val="28"/>
                <w:szCs w:val="28"/>
                <w:lang w:eastAsia="ru-RU"/>
              </w:rPr>
            </w:pPr>
          </w:p>
        </w:tc>
        <w:tc>
          <w:tcPr>
            <w:tcW w:w="4416" w:type="dxa"/>
            <w:gridSpan w:val="2"/>
          </w:tcPr>
          <w:p w14:paraId="34D165A6" w14:textId="77777777" w:rsidR="005972B0" w:rsidRDefault="005972B0" w:rsidP="005972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4012C2C3" w14:textId="603569A5" w:rsidR="005972B0" w:rsidRDefault="005972B0" w:rsidP="005972B0">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(полное наименование)</w:t>
            </w:r>
          </w:p>
        </w:tc>
      </w:tr>
      <w:tr w:rsidR="005972B0" w14:paraId="5060019C" w14:textId="77777777" w:rsidTr="00631BA8">
        <w:tc>
          <w:tcPr>
            <w:tcW w:w="4356" w:type="dxa"/>
            <w:gridSpan w:val="2"/>
          </w:tcPr>
          <w:p w14:paraId="1B7D7E80" w14:textId="77777777" w:rsidR="005972B0" w:rsidRDefault="005972B0" w:rsidP="005972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386ABE88" w14:textId="77777777" w:rsidR="005972B0" w:rsidRDefault="005972B0" w:rsidP="005972B0">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w:t>
            </w:r>
            <w:r>
              <w:rPr>
                <w:rFonts w:ascii="Times New Roman" w:hAnsi="Times New Roman"/>
                <w:color w:val="000000"/>
                <w:sz w:val="18"/>
                <w:szCs w:val="18"/>
                <w:lang w:eastAsia="ru-RU"/>
              </w:rPr>
              <w:t>местонахождение</w:t>
            </w:r>
            <w:r w:rsidRPr="007C0888">
              <w:rPr>
                <w:rFonts w:ascii="Times New Roman" w:hAnsi="Times New Roman"/>
                <w:color w:val="000000"/>
                <w:sz w:val="18"/>
                <w:szCs w:val="18"/>
                <w:lang w:eastAsia="ru-RU"/>
              </w:rPr>
              <w:t>)</w:t>
            </w:r>
          </w:p>
        </w:tc>
        <w:tc>
          <w:tcPr>
            <w:tcW w:w="1082" w:type="dxa"/>
            <w:gridSpan w:val="2"/>
          </w:tcPr>
          <w:p w14:paraId="721C2C90" w14:textId="77777777" w:rsidR="005972B0" w:rsidRDefault="005972B0" w:rsidP="005972B0">
            <w:pPr>
              <w:spacing w:after="0" w:line="240" w:lineRule="auto"/>
              <w:jc w:val="both"/>
              <w:rPr>
                <w:rFonts w:ascii="Times New Roman" w:hAnsi="Times New Roman"/>
                <w:color w:val="000000"/>
                <w:sz w:val="28"/>
                <w:szCs w:val="28"/>
                <w:lang w:eastAsia="ru-RU"/>
              </w:rPr>
            </w:pPr>
          </w:p>
        </w:tc>
        <w:tc>
          <w:tcPr>
            <w:tcW w:w="4416" w:type="dxa"/>
            <w:gridSpan w:val="2"/>
          </w:tcPr>
          <w:p w14:paraId="5BFAB81C" w14:textId="77777777" w:rsidR="005972B0" w:rsidRDefault="005972B0" w:rsidP="005972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4F4620AA" w14:textId="3C75F758" w:rsidR="005972B0" w:rsidRDefault="005972B0" w:rsidP="005972B0">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w:t>
            </w:r>
            <w:r>
              <w:rPr>
                <w:rFonts w:ascii="Times New Roman" w:hAnsi="Times New Roman"/>
                <w:color w:val="000000"/>
                <w:sz w:val="18"/>
                <w:szCs w:val="18"/>
                <w:lang w:eastAsia="ru-RU"/>
              </w:rPr>
              <w:t>местонахождение</w:t>
            </w:r>
            <w:r w:rsidRPr="007C0888">
              <w:rPr>
                <w:rFonts w:ascii="Times New Roman" w:hAnsi="Times New Roman"/>
                <w:color w:val="000000"/>
                <w:sz w:val="18"/>
                <w:szCs w:val="18"/>
                <w:lang w:eastAsia="ru-RU"/>
              </w:rPr>
              <w:t>)</w:t>
            </w:r>
          </w:p>
        </w:tc>
      </w:tr>
      <w:tr w:rsidR="005972B0" w14:paraId="5DC37F12" w14:textId="77777777" w:rsidTr="00631BA8">
        <w:tc>
          <w:tcPr>
            <w:tcW w:w="4356" w:type="dxa"/>
            <w:gridSpan w:val="2"/>
          </w:tcPr>
          <w:p w14:paraId="0E2A8E13" w14:textId="77777777" w:rsidR="005972B0" w:rsidRDefault="005972B0" w:rsidP="000A034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11991E8F" w14:textId="77777777" w:rsidR="005972B0" w:rsidRDefault="005972B0" w:rsidP="000A0348">
            <w:pPr>
              <w:spacing w:after="0" w:line="240" w:lineRule="auto"/>
              <w:jc w:val="center"/>
              <w:rPr>
                <w:rFonts w:ascii="Times New Roman" w:hAnsi="Times New Roman"/>
                <w:color w:val="000000"/>
                <w:sz w:val="28"/>
                <w:szCs w:val="28"/>
                <w:lang w:eastAsia="ru-RU"/>
              </w:rPr>
            </w:pPr>
            <w:r w:rsidRPr="007C0888">
              <w:rPr>
                <w:rFonts w:ascii="Times New Roman" w:hAnsi="Times New Roman"/>
                <w:color w:val="000000"/>
                <w:sz w:val="18"/>
                <w:szCs w:val="18"/>
                <w:lang w:eastAsia="ru-RU"/>
              </w:rPr>
              <w:t>(банковские реквизиты)</w:t>
            </w:r>
          </w:p>
        </w:tc>
        <w:tc>
          <w:tcPr>
            <w:tcW w:w="1082" w:type="dxa"/>
            <w:gridSpan w:val="2"/>
          </w:tcPr>
          <w:p w14:paraId="3A361B82" w14:textId="77777777" w:rsidR="005972B0" w:rsidRDefault="005972B0" w:rsidP="000A0348">
            <w:pPr>
              <w:spacing w:after="0" w:line="240" w:lineRule="auto"/>
              <w:jc w:val="both"/>
              <w:rPr>
                <w:rFonts w:ascii="Times New Roman" w:hAnsi="Times New Roman"/>
                <w:color w:val="000000"/>
                <w:sz w:val="28"/>
                <w:szCs w:val="28"/>
                <w:lang w:eastAsia="ru-RU"/>
              </w:rPr>
            </w:pPr>
          </w:p>
        </w:tc>
        <w:tc>
          <w:tcPr>
            <w:tcW w:w="4416" w:type="dxa"/>
            <w:gridSpan w:val="2"/>
          </w:tcPr>
          <w:p w14:paraId="48CA0F9C" w14:textId="77777777" w:rsidR="005972B0" w:rsidRDefault="005972B0" w:rsidP="000A034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p w14:paraId="0AC5B528" w14:textId="4AD6D094" w:rsidR="005972B0" w:rsidRDefault="005972B0" w:rsidP="005972B0">
            <w:pPr>
              <w:spacing w:after="0" w:line="240" w:lineRule="auto"/>
              <w:jc w:val="center"/>
              <w:rPr>
                <w:rFonts w:ascii="Times New Roman" w:hAnsi="Times New Roman"/>
                <w:color w:val="000000"/>
                <w:sz w:val="28"/>
                <w:szCs w:val="28"/>
                <w:lang w:eastAsia="ru-RU"/>
              </w:rPr>
            </w:pPr>
            <w:r>
              <w:rPr>
                <w:rFonts w:ascii="Times New Roman" w:hAnsi="Times New Roman"/>
                <w:color w:val="000000"/>
                <w:sz w:val="18"/>
                <w:szCs w:val="18"/>
                <w:lang w:eastAsia="ru-RU"/>
              </w:rPr>
              <w:t>(банковские реквизиты</w:t>
            </w:r>
            <w:r w:rsidRPr="007C0888">
              <w:rPr>
                <w:rFonts w:ascii="Times New Roman" w:hAnsi="Times New Roman"/>
                <w:color w:val="000000"/>
                <w:sz w:val="18"/>
                <w:szCs w:val="18"/>
                <w:lang w:eastAsia="ru-RU"/>
              </w:rPr>
              <w:t>)</w:t>
            </w:r>
          </w:p>
        </w:tc>
      </w:tr>
      <w:tr w:rsidR="00631BA8" w14:paraId="0C9273D1" w14:textId="77777777" w:rsidTr="00631BA8">
        <w:tc>
          <w:tcPr>
            <w:tcW w:w="4356" w:type="dxa"/>
            <w:gridSpan w:val="2"/>
          </w:tcPr>
          <w:p w14:paraId="2FEEB094" w14:textId="77777777" w:rsidR="00631BA8" w:rsidRDefault="00631BA8" w:rsidP="00631BA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c>
          <w:tcPr>
            <w:tcW w:w="1082" w:type="dxa"/>
            <w:gridSpan w:val="2"/>
          </w:tcPr>
          <w:p w14:paraId="72F8EBD7" w14:textId="77777777" w:rsidR="00631BA8" w:rsidRDefault="00631BA8" w:rsidP="00631BA8">
            <w:pPr>
              <w:spacing w:after="0" w:line="240" w:lineRule="auto"/>
              <w:jc w:val="both"/>
              <w:rPr>
                <w:rFonts w:ascii="Times New Roman" w:hAnsi="Times New Roman"/>
                <w:color w:val="000000"/>
                <w:sz w:val="28"/>
                <w:szCs w:val="28"/>
                <w:lang w:eastAsia="ru-RU"/>
              </w:rPr>
            </w:pPr>
          </w:p>
        </w:tc>
        <w:tc>
          <w:tcPr>
            <w:tcW w:w="4416" w:type="dxa"/>
            <w:gridSpan w:val="2"/>
          </w:tcPr>
          <w:p w14:paraId="527C7B49" w14:textId="6B9AE3CC" w:rsidR="00631BA8" w:rsidRDefault="00631BA8" w:rsidP="00631BA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r>
      <w:tr w:rsidR="00631BA8" w14:paraId="61BF2580" w14:textId="77777777" w:rsidTr="00631BA8">
        <w:tc>
          <w:tcPr>
            <w:tcW w:w="4356" w:type="dxa"/>
            <w:gridSpan w:val="2"/>
          </w:tcPr>
          <w:p w14:paraId="6971D9A9" w14:textId="77777777" w:rsidR="00631BA8" w:rsidRDefault="00631BA8" w:rsidP="00631BA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c>
          <w:tcPr>
            <w:tcW w:w="1082" w:type="dxa"/>
            <w:gridSpan w:val="2"/>
          </w:tcPr>
          <w:p w14:paraId="4FB82633" w14:textId="77777777" w:rsidR="00631BA8" w:rsidRDefault="00631BA8" w:rsidP="00631BA8">
            <w:pPr>
              <w:spacing w:after="0" w:line="240" w:lineRule="auto"/>
              <w:jc w:val="both"/>
              <w:rPr>
                <w:rFonts w:ascii="Times New Roman" w:hAnsi="Times New Roman"/>
                <w:color w:val="000000"/>
                <w:sz w:val="28"/>
                <w:szCs w:val="28"/>
                <w:lang w:eastAsia="ru-RU"/>
              </w:rPr>
            </w:pPr>
          </w:p>
        </w:tc>
        <w:tc>
          <w:tcPr>
            <w:tcW w:w="4416" w:type="dxa"/>
            <w:gridSpan w:val="2"/>
          </w:tcPr>
          <w:p w14:paraId="669E4B64" w14:textId="302204D1" w:rsidR="00631BA8" w:rsidRPr="007C0888" w:rsidRDefault="00631BA8" w:rsidP="00631BA8">
            <w:pPr>
              <w:spacing w:after="0" w:line="240" w:lineRule="auto"/>
              <w:jc w:val="center"/>
              <w:rPr>
                <w:rFonts w:ascii="Times New Roman" w:hAnsi="Times New Roman"/>
                <w:color w:val="000000"/>
                <w:sz w:val="18"/>
                <w:szCs w:val="18"/>
                <w:lang w:eastAsia="ru-RU"/>
              </w:rPr>
            </w:pPr>
            <w:r>
              <w:rPr>
                <w:rFonts w:ascii="Times New Roman" w:hAnsi="Times New Roman"/>
                <w:color w:val="000000"/>
                <w:sz w:val="28"/>
                <w:szCs w:val="28"/>
                <w:lang w:eastAsia="ru-RU"/>
              </w:rPr>
              <w:t>_____________________________</w:t>
            </w:r>
          </w:p>
        </w:tc>
      </w:tr>
      <w:tr w:rsidR="00631BA8" w14:paraId="36B32A1E" w14:textId="77777777" w:rsidTr="00631BA8">
        <w:tc>
          <w:tcPr>
            <w:tcW w:w="4356" w:type="dxa"/>
            <w:gridSpan w:val="2"/>
          </w:tcPr>
          <w:p w14:paraId="7D0E8819" w14:textId="77777777" w:rsidR="00631BA8" w:rsidRDefault="00631BA8" w:rsidP="00631BA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c>
          <w:tcPr>
            <w:tcW w:w="1082" w:type="dxa"/>
            <w:gridSpan w:val="2"/>
          </w:tcPr>
          <w:p w14:paraId="318816CD" w14:textId="77777777" w:rsidR="00631BA8" w:rsidRDefault="00631BA8" w:rsidP="00631BA8">
            <w:pPr>
              <w:spacing w:after="0" w:line="240" w:lineRule="auto"/>
              <w:jc w:val="both"/>
              <w:rPr>
                <w:rFonts w:ascii="Times New Roman" w:hAnsi="Times New Roman"/>
                <w:color w:val="000000"/>
                <w:sz w:val="28"/>
                <w:szCs w:val="28"/>
                <w:lang w:eastAsia="ru-RU"/>
              </w:rPr>
            </w:pPr>
          </w:p>
        </w:tc>
        <w:tc>
          <w:tcPr>
            <w:tcW w:w="4416" w:type="dxa"/>
            <w:gridSpan w:val="2"/>
          </w:tcPr>
          <w:p w14:paraId="4CDF89B8" w14:textId="6B9FFB1D" w:rsidR="00631BA8" w:rsidRDefault="00631BA8" w:rsidP="00631BA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w:t>
            </w:r>
          </w:p>
        </w:tc>
      </w:tr>
      <w:tr w:rsidR="00631BA8" w14:paraId="3D571277" w14:textId="77777777" w:rsidTr="00631BA8">
        <w:tc>
          <w:tcPr>
            <w:tcW w:w="4356" w:type="dxa"/>
            <w:gridSpan w:val="2"/>
          </w:tcPr>
          <w:p w14:paraId="0EFDFB53" w14:textId="4A6779D6" w:rsidR="00631BA8" w:rsidRDefault="00631BA8" w:rsidP="00631BA8">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w:t>
            </w:r>
          </w:p>
        </w:tc>
        <w:tc>
          <w:tcPr>
            <w:tcW w:w="1082" w:type="dxa"/>
            <w:gridSpan w:val="2"/>
          </w:tcPr>
          <w:p w14:paraId="409F478A" w14:textId="77777777" w:rsidR="00631BA8" w:rsidRDefault="00631BA8" w:rsidP="00631BA8">
            <w:pPr>
              <w:spacing w:after="0" w:line="240" w:lineRule="auto"/>
              <w:jc w:val="both"/>
              <w:rPr>
                <w:rFonts w:ascii="Times New Roman" w:hAnsi="Times New Roman"/>
                <w:color w:val="000000"/>
                <w:sz w:val="28"/>
                <w:szCs w:val="28"/>
                <w:lang w:eastAsia="ru-RU"/>
              </w:rPr>
            </w:pPr>
          </w:p>
        </w:tc>
        <w:tc>
          <w:tcPr>
            <w:tcW w:w="4416" w:type="dxa"/>
            <w:gridSpan w:val="2"/>
          </w:tcPr>
          <w:p w14:paraId="39884F4D" w14:textId="737187E2" w:rsidR="00631BA8" w:rsidRPr="007C0888" w:rsidRDefault="00631BA8" w:rsidP="00631BA8">
            <w:pPr>
              <w:spacing w:after="0" w:line="240" w:lineRule="auto"/>
              <w:jc w:val="center"/>
              <w:rPr>
                <w:rFonts w:ascii="Times New Roman" w:hAnsi="Times New Roman"/>
                <w:color w:val="000000"/>
                <w:sz w:val="18"/>
                <w:szCs w:val="18"/>
                <w:lang w:eastAsia="ru-RU"/>
              </w:rPr>
            </w:pPr>
            <w:r>
              <w:rPr>
                <w:rFonts w:ascii="Times New Roman" w:hAnsi="Times New Roman"/>
                <w:color w:val="000000"/>
                <w:sz w:val="28"/>
                <w:szCs w:val="28"/>
                <w:lang w:eastAsia="ru-RU"/>
              </w:rPr>
              <w:t>____________________________</w:t>
            </w:r>
          </w:p>
        </w:tc>
      </w:tr>
      <w:tr w:rsidR="00631BA8" w14:paraId="60DDE2E7" w14:textId="77777777" w:rsidTr="00631BA8">
        <w:tc>
          <w:tcPr>
            <w:tcW w:w="4356" w:type="dxa"/>
            <w:gridSpan w:val="2"/>
          </w:tcPr>
          <w:p w14:paraId="7755186F" w14:textId="0A362CCD" w:rsidR="00631BA8" w:rsidRDefault="00631BA8" w:rsidP="00631BA8">
            <w:pPr>
              <w:shd w:val="clear" w:color="auto" w:fill="FFFFFF"/>
              <w:spacing w:after="0" w:line="240" w:lineRule="auto"/>
              <w:jc w:val="center"/>
              <w:rPr>
                <w:rFonts w:ascii="Times New Roman" w:hAnsi="Times New Roman"/>
                <w:color w:val="000000"/>
                <w:sz w:val="28"/>
                <w:szCs w:val="28"/>
                <w:lang w:eastAsia="ru-RU"/>
              </w:rPr>
            </w:pPr>
            <w:r w:rsidRPr="00631BA8">
              <w:rPr>
                <w:rFonts w:ascii="Times New Roman" w:hAnsi="Times New Roman"/>
                <w:color w:val="000000"/>
                <w:sz w:val="18"/>
                <w:szCs w:val="18"/>
                <w:lang w:eastAsia="ru-RU"/>
              </w:rPr>
              <w:t>(иные реквизиты)</w:t>
            </w:r>
          </w:p>
        </w:tc>
        <w:tc>
          <w:tcPr>
            <w:tcW w:w="1082" w:type="dxa"/>
            <w:gridSpan w:val="2"/>
          </w:tcPr>
          <w:p w14:paraId="16975429" w14:textId="77777777" w:rsidR="00631BA8" w:rsidRDefault="00631BA8" w:rsidP="00631BA8">
            <w:pPr>
              <w:spacing w:after="0" w:line="240" w:lineRule="auto"/>
              <w:jc w:val="both"/>
              <w:rPr>
                <w:rFonts w:ascii="Times New Roman" w:hAnsi="Times New Roman"/>
                <w:color w:val="000000"/>
                <w:sz w:val="28"/>
                <w:szCs w:val="28"/>
                <w:lang w:eastAsia="ru-RU"/>
              </w:rPr>
            </w:pPr>
          </w:p>
        </w:tc>
        <w:tc>
          <w:tcPr>
            <w:tcW w:w="4416" w:type="dxa"/>
            <w:gridSpan w:val="2"/>
          </w:tcPr>
          <w:p w14:paraId="468469DB" w14:textId="16244F72" w:rsidR="00631BA8" w:rsidRDefault="00631BA8" w:rsidP="00631BA8">
            <w:pPr>
              <w:spacing w:after="0" w:line="240" w:lineRule="auto"/>
              <w:jc w:val="center"/>
              <w:rPr>
                <w:rFonts w:ascii="Times New Roman" w:hAnsi="Times New Roman"/>
                <w:color w:val="000000"/>
                <w:sz w:val="28"/>
                <w:szCs w:val="28"/>
                <w:lang w:eastAsia="ru-RU"/>
              </w:rPr>
            </w:pPr>
            <w:r w:rsidRPr="00631BA8">
              <w:rPr>
                <w:rFonts w:ascii="Times New Roman" w:hAnsi="Times New Roman"/>
                <w:color w:val="000000"/>
                <w:sz w:val="18"/>
                <w:szCs w:val="18"/>
                <w:lang w:eastAsia="ru-RU"/>
              </w:rPr>
              <w:t>(иные реквизиты)</w:t>
            </w:r>
          </w:p>
        </w:tc>
      </w:tr>
      <w:tr w:rsidR="00631BA8" w14:paraId="58DFEF04" w14:textId="77777777" w:rsidTr="000A0348">
        <w:tc>
          <w:tcPr>
            <w:tcW w:w="2463" w:type="dxa"/>
          </w:tcPr>
          <w:p w14:paraId="49AE6E1F" w14:textId="77777777" w:rsidR="00631BA8" w:rsidRDefault="00631BA8" w:rsidP="000A0348">
            <w:pPr>
              <w:spacing w:after="0" w:line="240" w:lineRule="auto"/>
              <w:jc w:val="both"/>
              <w:rPr>
                <w:rFonts w:ascii="Times New Roman" w:hAnsi="Times New Roman"/>
                <w:color w:val="000000"/>
                <w:sz w:val="28"/>
                <w:szCs w:val="28"/>
                <w:lang w:eastAsia="ru-RU"/>
              </w:rPr>
            </w:pPr>
          </w:p>
          <w:p w14:paraId="6BAB6386" w14:textId="7CCFC466" w:rsidR="00631BA8" w:rsidRDefault="00631BA8" w:rsidP="000A034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w:t>
            </w:r>
          </w:p>
        </w:tc>
        <w:tc>
          <w:tcPr>
            <w:tcW w:w="2463" w:type="dxa"/>
            <w:gridSpan w:val="2"/>
          </w:tcPr>
          <w:p w14:paraId="3CFFF1A7" w14:textId="77777777" w:rsidR="00631BA8" w:rsidRDefault="00631BA8" w:rsidP="000A0348">
            <w:pPr>
              <w:spacing w:after="0" w:line="240" w:lineRule="auto"/>
              <w:jc w:val="both"/>
              <w:rPr>
                <w:rFonts w:ascii="Times New Roman" w:hAnsi="Times New Roman"/>
                <w:color w:val="000000"/>
                <w:sz w:val="28"/>
                <w:szCs w:val="28"/>
                <w:lang w:eastAsia="ru-RU"/>
              </w:rPr>
            </w:pPr>
          </w:p>
          <w:p w14:paraId="2916019E" w14:textId="43C378D9" w:rsidR="00631BA8" w:rsidRDefault="00631BA8" w:rsidP="000A034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w:t>
            </w:r>
          </w:p>
        </w:tc>
        <w:tc>
          <w:tcPr>
            <w:tcW w:w="2464" w:type="dxa"/>
            <w:gridSpan w:val="2"/>
          </w:tcPr>
          <w:p w14:paraId="3DD07F3F" w14:textId="77777777" w:rsidR="00631BA8" w:rsidRDefault="00631BA8" w:rsidP="000A0348">
            <w:pPr>
              <w:spacing w:after="0" w:line="240" w:lineRule="auto"/>
              <w:jc w:val="both"/>
              <w:rPr>
                <w:rFonts w:ascii="Times New Roman" w:hAnsi="Times New Roman"/>
                <w:color w:val="000000"/>
                <w:sz w:val="28"/>
                <w:szCs w:val="28"/>
                <w:lang w:eastAsia="ru-RU"/>
              </w:rPr>
            </w:pPr>
          </w:p>
          <w:p w14:paraId="4C48E0A4" w14:textId="41E65ED2" w:rsidR="00631BA8" w:rsidRDefault="00631BA8" w:rsidP="000A034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w:t>
            </w:r>
          </w:p>
        </w:tc>
        <w:tc>
          <w:tcPr>
            <w:tcW w:w="2464" w:type="dxa"/>
          </w:tcPr>
          <w:p w14:paraId="7356B640" w14:textId="77777777" w:rsidR="00631BA8" w:rsidRDefault="00631BA8" w:rsidP="000A0348">
            <w:pPr>
              <w:spacing w:after="0" w:line="240" w:lineRule="auto"/>
              <w:jc w:val="both"/>
              <w:rPr>
                <w:rFonts w:ascii="Times New Roman" w:hAnsi="Times New Roman"/>
                <w:color w:val="000000"/>
                <w:sz w:val="28"/>
                <w:szCs w:val="28"/>
                <w:lang w:eastAsia="ru-RU"/>
              </w:rPr>
            </w:pPr>
          </w:p>
          <w:p w14:paraId="22DED00B" w14:textId="69F1910E" w:rsidR="00631BA8" w:rsidRDefault="00631BA8" w:rsidP="000A0348">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________________</w:t>
            </w:r>
          </w:p>
        </w:tc>
      </w:tr>
      <w:tr w:rsidR="00631BA8" w14:paraId="6AE94D19" w14:textId="77777777" w:rsidTr="000A0348">
        <w:tc>
          <w:tcPr>
            <w:tcW w:w="2463" w:type="dxa"/>
          </w:tcPr>
          <w:p w14:paraId="21E14F10" w14:textId="77777777" w:rsidR="00631BA8" w:rsidRPr="005972B0" w:rsidRDefault="00631BA8" w:rsidP="000A0348">
            <w:pPr>
              <w:spacing w:after="0" w:line="240" w:lineRule="auto"/>
              <w:jc w:val="center"/>
              <w:rPr>
                <w:rFonts w:ascii="Times New Roman" w:hAnsi="Times New Roman"/>
                <w:color w:val="000000"/>
                <w:sz w:val="18"/>
                <w:szCs w:val="18"/>
                <w:lang w:eastAsia="ru-RU"/>
              </w:rPr>
            </w:pPr>
            <w:r w:rsidRPr="005972B0">
              <w:rPr>
                <w:rFonts w:ascii="Times New Roman" w:hAnsi="Times New Roman"/>
                <w:color w:val="000000"/>
                <w:sz w:val="18"/>
                <w:szCs w:val="18"/>
                <w:lang w:eastAsia="ru-RU"/>
              </w:rPr>
              <w:t>(подпись)</w:t>
            </w:r>
          </w:p>
        </w:tc>
        <w:tc>
          <w:tcPr>
            <w:tcW w:w="2463" w:type="dxa"/>
            <w:gridSpan w:val="2"/>
          </w:tcPr>
          <w:p w14:paraId="5BA2CDC9" w14:textId="77777777" w:rsidR="00631BA8" w:rsidRPr="005972B0" w:rsidRDefault="00631BA8" w:rsidP="000A0348">
            <w:pPr>
              <w:spacing w:after="0" w:line="240" w:lineRule="auto"/>
              <w:jc w:val="center"/>
              <w:rPr>
                <w:rFonts w:ascii="Times New Roman" w:hAnsi="Times New Roman"/>
                <w:color w:val="000000"/>
                <w:sz w:val="18"/>
                <w:szCs w:val="18"/>
                <w:lang w:eastAsia="ru-RU"/>
              </w:rPr>
            </w:pPr>
            <w:r w:rsidRPr="005972B0">
              <w:rPr>
                <w:rFonts w:ascii="Times New Roman" w:hAnsi="Times New Roman"/>
                <w:color w:val="000000"/>
                <w:sz w:val="18"/>
                <w:szCs w:val="18"/>
                <w:lang w:eastAsia="ru-RU"/>
              </w:rPr>
              <w:t>(фамилия, имя, отчество (при наличии)</w:t>
            </w:r>
          </w:p>
        </w:tc>
        <w:tc>
          <w:tcPr>
            <w:tcW w:w="2464" w:type="dxa"/>
            <w:gridSpan w:val="2"/>
          </w:tcPr>
          <w:p w14:paraId="0FBD81F9" w14:textId="77777777" w:rsidR="00631BA8" w:rsidRDefault="00631BA8" w:rsidP="000A0348">
            <w:pPr>
              <w:spacing w:after="0" w:line="240" w:lineRule="auto"/>
              <w:jc w:val="center"/>
              <w:rPr>
                <w:rFonts w:ascii="Times New Roman" w:hAnsi="Times New Roman"/>
                <w:color w:val="000000"/>
                <w:sz w:val="28"/>
                <w:szCs w:val="28"/>
                <w:lang w:eastAsia="ru-RU"/>
              </w:rPr>
            </w:pPr>
            <w:r w:rsidRPr="005972B0">
              <w:rPr>
                <w:rFonts w:ascii="Times New Roman" w:hAnsi="Times New Roman"/>
                <w:color w:val="000000"/>
                <w:sz w:val="18"/>
                <w:szCs w:val="18"/>
                <w:lang w:eastAsia="ru-RU"/>
              </w:rPr>
              <w:t>(подпись)</w:t>
            </w:r>
          </w:p>
        </w:tc>
        <w:tc>
          <w:tcPr>
            <w:tcW w:w="2464" w:type="dxa"/>
          </w:tcPr>
          <w:p w14:paraId="742FDAC9" w14:textId="77777777" w:rsidR="00631BA8" w:rsidRDefault="00631BA8" w:rsidP="000A0348">
            <w:pPr>
              <w:spacing w:after="0" w:line="240" w:lineRule="auto"/>
              <w:jc w:val="center"/>
              <w:rPr>
                <w:rFonts w:ascii="Times New Roman" w:hAnsi="Times New Roman"/>
                <w:color w:val="000000"/>
                <w:sz w:val="28"/>
                <w:szCs w:val="28"/>
                <w:lang w:eastAsia="ru-RU"/>
              </w:rPr>
            </w:pPr>
            <w:r w:rsidRPr="005972B0">
              <w:rPr>
                <w:rFonts w:ascii="Times New Roman" w:hAnsi="Times New Roman"/>
                <w:color w:val="000000"/>
                <w:sz w:val="18"/>
                <w:szCs w:val="18"/>
                <w:lang w:eastAsia="ru-RU"/>
              </w:rPr>
              <w:t>(фамилия, имя, отчество (при наличии)</w:t>
            </w:r>
          </w:p>
        </w:tc>
      </w:tr>
    </w:tbl>
    <w:p w14:paraId="691FF188" w14:textId="77777777" w:rsidR="00631BA8" w:rsidRDefault="00631BA8" w:rsidP="00631BA8">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МП</w:t>
      </w:r>
    </w:p>
    <w:p w14:paraId="0981E46C" w14:textId="77777777" w:rsidR="00631BA8" w:rsidRDefault="00631BA8" w:rsidP="00631BA8">
      <w:pPr>
        <w:shd w:val="clear" w:color="auto" w:fill="FFFFFF"/>
        <w:spacing w:after="0" w:line="240" w:lineRule="auto"/>
        <w:ind w:firstLine="709"/>
        <w:jc w:val="both"/>
        <w:rPr>
          <w:rFonts w:ascii="Times New Roman" w:hAnsi="Times New Roman"/>
          <w:color w:val="000000"/>
          <w:sz w:val="28"/>
          <w:szCs w:val="28"/>
          <w:lang w:eastAsia="ru-RU"/>
        </w:rPr>
      </w:pPr>
    </w:p>
    <w:p w14:paraId="5724B9EE" w14:textId="77777777" w:rsidR="00631BA8" w:rsidRDefault="00631BA8" w:rsidP="00631BA8">
      <w:pPr>
        <w:shd w:val="clear" w:color="auto" w:fill="FFFFFF"/>
        <w:spacing w:after="0" w:line="240" w:lineRule="auto"/>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w:t>
      </w:r>
      <w:r w:rsidRPr="005972B0">
        <w:rPr>
          <w:rFonts w:ascii="Times New Roman" w:hAnsi="Times New Roman"/>
          <w:color w:val="000000"/>
          <w:sz w:val="28"/>
          <w:szCs w:val="28"/>
          <w:lang w:eastAsia="ru-RU"/>
        </w:rPr>
        <w:t xml:space="preserve"> _</w:t>
      </w:r>
      <w:proofErr w:type="gramEnd"/>
      <w:r w:rsidRPr="005972B0">
        <w:rPr>
          <w:rFonts w:ascii="Times New Roman" w:hAnsi="Times New Roman"/>
          <w:color w:val="000000"/>
          <w:sz w:val="28"/>
          <w:szCs w:val="28"/>
          <w:lang w:eastAsia="ru-RU"/>
        </w:rPr>
        <w:t>___</w:t>
      </w:r>
      <w:r>
        <w:rPr>
          <w:rFonts w:ascii="Times New Roman" w:hAnsi="Times New Roman"/>
          <w:color w:val="000000"/>
          <w:sz w:val="28"/>
          <w:szCs w:val="28"/>
          <w:lang w:eastAsia="ru-RU"/>
        </w:rPr>
        <w:t>»</w:t>
      </w:r>
      <w:r w:rsidRPr="005972B0">
        <w:rPr>
          <w:rFonts w:ascii="Times New Roman" w:hAnsi="Times New Roman"/>
          <w:color w:val="000000"/>
          <w:sz w:val="28"/>
          <w:szCs w:val="28"/>
          <w:lang w:eastAsia="ru-RU"/>
        </w:rPr>
        <w:t xml:space="preserve">__________________20__ г. </w:t>
      </w:r>
      <w:r>
        <w:rPr>
          <w:rFonts w:ascii="Times New Roman" w:hAnsi="Times New Roman"/>
          <w:color w:val="000000"/>
          <w:sz w:val="28"/>
          <w:szCs w:val="28"/>
          <w:lang w:eastAsia="ru-RU"/>
        </w:rPr>
        <w:t xml:space="preserve">             «</w:t>
      </w:r>
      <w:r w:rsidRPr="005972B0">
        <w:rPr>
          <w:rFonts w:ascii="Times New Roman" w:hAnsi="Times New Roman"/>
          <w:color w:val="000000"/>
          <w:sz w:val="28"/>
          <w:szCs w:val="28"/>
          <w:lang w:eastAsia="ru-RU"/>
        </w:rPr>
        <w:t>___</w:t>
      </w:r>
      <w:proofErr w:type="gramStart"/>
      <w:r w:rsidRPr="005972B0">
        <w:rPr>
          <w:rFonts w:ascii="Times New Roman" w:hAnsi="Times New Roman"/>
          <w:color w:val="000000"/>
          <w:sz w:val="28"/>
          <w:szCs w:val="28"/>
          <w:lang w:eastAsia="ru-RU"/>
        </w:rPr>
        <w:t>_</w:t>
      </w:r>
      <w:r>
        <w:rPr>
          <w:rFonts w:ascii="Times New Roman" w:hAnsi="Times New Roman"/>
          <w:color w:val="000000"/>
          <w:sz w:val="28"/>
          <w:szCs w:val="28"/>
          <w:lang w:eastAsia="ru-RU"/>
        </w:rPr>
        <w:t>»</w:t>
      </w:r>
      <w:r w:rsidRPr="005972B0">
        <w:rPr>
          <w:rFonts w:ascii="Times New Roman" w:hAnsi="Times New Roman"/>
          <w:color w:val="000000"/>
          <w:sz w:val="28"/>
          <w:szCs w:val="28"/>
          <w:lang w:eastAsia="ru-RU"/>
        </w:rPr>
        <w:t>_</w:t>
      </w:r>
      <w:proofErr w:type="gramEnd"/>
      <w:r w:rsidRPr="005972B0">
        <w:rPr>
          <w:rFonts w:ascii="Times New Roman" w:hAnsi="Times New Roman"/>
          <w:color w:val="000000"/>
          <w:sz w:val="28"/>
          <w:szCs w:val="28"/>
          <w:lang w:eastAsia="ru-RU"/>
        </w:rPr>
        <w:t>_________________20__ г.</w:t>
      </w:r>
    </w:p>
    <w:p w14:paraId="36FDD03B" w14:textId="77777777" w:rsidR="00631BA8" w:rsidRDefault="00631BA8" w:rsidP="00631BA8">
      <w:pPr>
        <w:shd w:val="clear" w:color="auto" w:fill="FFFFFF"/>
        <w:spacing w:after="0" w:line="240" w:lineRule="auto"/>
        <w:ind w:firstLine="709"/>
        <w:jc w:val="both"/>
        <w:rPr>
          <w:rFonts w:ascii="Times New Roman" w:hAnsi="Times New Roman"/>
          <w:color w:val="000000"/>
          <w:sz w:val="28"/>
          <w:szCs w:val="28"/>
          <w:lang w:eastAsia="ru-RU"/>
        </w:rPr>
      </w:pPr>
    </w:p>
    <w:sectPr w:rsidR="00631BA8" w:rsidSect="00135170">
      <w:endnotePr>
        <w:numFmt w:val="decimal"/>
      </w:end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1D9E" w14:textId="77777777" w:rsidR="008A467E" w:rsidRDefault="008A467E">
      <w:pPr>
        <w:spacing w:after="0" w:line="240" w:lineRule="auto"/>
      </w:pPr>
      <w:r>
        <w:separator/>
      </w:r>
    </w:p>
  </w:endnote>
  <w:endnote w:type="continuationSeparator" w:id="0">
    <w:p w14:paraId="017BF780" w14:textId="77777777" w:rsidR="008A467E" w:rsidRDefault="008A467E">
      <w:pPr>
        <w:spacing w:after="0" w:line="240" w:lineRule="auto"/>
      </w:pPr>
      <w:r>
        <w:continuationSeparator/>
      </w:r>
    </w:p>
  </w:endnote>
  <w:endnote w:id="1">
    <w:p w14:paraId="0EF02169" w14:textId="61FCDD80" w:rsidR="00DF2791" w:rsidRPr="007C39FA" w:rsidRDefault="00DF2791" w:rsidP="007C39FA">
      <w:pPr>
        <w:pStyle w:val="afa"/>
        <w:jc w:val="both"/>
        <w:rPr>
          <w:rFonts w:ascii="Times New Roman" w:hAnsi="Times New Roman"/>
        </w:rPr>
      </w:pPr>
      <w:r>
        <w:rPr>
          <w:rStyle w:val="afc"/>
        </w:rPr>
        <w:endnoteRef/>
      </w:r>
      <w:r>
        <w:t xml:space="preserve"> </w:t>
      </w:r>
      <w:r w:rsidRPr="007C39FA">
        <w:rPr>
          <w:rFonts w:ascii="Times New Roman" w:hAnsi="Times New Roman"/>
        </w:rPr>
        <w:t xml:space="preserve">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 1 Федерального закона </w:t>
      </w:r>
      <w:r>
        <w:rPr>
          <w:rFonts w:ascii="Times New Roman" w:hAnsi="Times New Roman"/>
        </w:rPr>
        <w:t>«</w:t>
      </w:r>
      <w:r w:rsidRPr="007C39FA">
        <w:rPr>
          <w:rFonts w:ascii="Times New Roman" w:hAnsi="Times New Roman"/>
        </w:rPr>
        <w:t>Об образовании в Российской Федерации</w:t>
      </w:r>
      <w:r>
        <w:rPr>
          <w:rFonts w:ascii="Times New Roman" w:hAnsi="Times New Roman"/>
        </w:rPr>
        <w:t>»</w:t>
      </w:r>
      <w:r w:rsidRPr="007C39FA">
        <w:rPr>
          <w:rFonts w:ascii="Times New Roman" w:hAnsi="Times New Roman"/>
        </w:rPr>
        <w:t xml:space="preserve"> (далее - договор о целевом обучении), является стороной договора о целевом обучении</w:t>
      </w:r>
    </w:p>
  </w:endnote>
  <w:endnote w:id="2">
    <w:p w14:paraId="2C8024DD" w14:textId="5AE087A8"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endnote>
  <w:endnote w:id="3">
    <w:p w14:paraId="70A5CA0E" w14:textId="45113782"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endnote>
  <w:endnote w:id="4">
    <w:p w14:paraId="6589937B" w14:textId="74429DF5"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Указывается в случае заключения договора о целевом обучении с несовершеннолетним гражданином.</w:t>
      </w:r>
    </w:p>
  </w:endnote>
  <w:endnote w:id="5">
    <w:p w14:paraId="09C9444A" w14:textId="39EB434D"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w:t>
      </w:r>
      <w:r w:rsidRPr="007C39FA">
        <w:rPr>
          <w:rFonts w:ascii="Times New Roman" w:hAnsi="Times New Roman"/>
          <w:sz w:val="22"/>
          <w:szCs w:val="22"/>
        </w:rPr>
        <w:t xml:space="preserve"> </w:t>
      </w:r>
      <w:r w:rsidRPr="007C39FA">
        <w:rPr>
          <w:rFonts w:ascii="Times New Roman" w:hAnsi="Times New Roman"/>
        </w:rPr>
        <w:t xml:space="preserve">в соответствии с частью 2 статьи 21 Федерального закона </w:t>
      </w:r>
      <w:r>
        <w:rPr>
          <w:rFonts w:ascii="Times New Roman" w:hAnsi="Times New Roman"/>
        </w:rPr>
        <w:t>«</w:t>
      </w:r>
      <w:r w:rsidRPr="007C39FA">
        <w:rPr>
          <w:rFonts w:ascii="Times New Roman" w:hAnsi="Times New Roman"/>
        </w:rPr>
        <w:t>О промышленной политике в Российской Федерации</w:t>
      </w:r>
      <w:r>
        <w:rPr>
          <w:rFonts w:ascii="Times New Roman" w:hAnsi="Times New Roman"/>
        </w:rPr>
        <w:t>»</w:t>
      </w:r>
      <w:r w:rsidRPr="007C39FA">
        <w:rPr>
          <w:rFonts w:ascii="Times New Roman" w:hAnsi="Times New Roman"/>
        </w:rPr>
        <w:t xml:space="preserve">,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(подпункт </w:t>
      </w:r>
      <w:r>
        <w:rPr>
          <w:rFonts w:ascii="Times New Roman" w:hAnsi="Times New Roman"/>
        </w:rPr>
        <w:t>«</w:t>
      </w:r>
      <w:r w:rsidRPr="007C39FA">
        <w:rPr>
          <w:rFonts w:ascii="Times New Roman" w:hAnsi="Times New Roman"/>
        </w:rPr>
        <w:t>б</w:t>
      </w:r>
      <w:r>
        <w:rPr>
          <w:rFonts w:ascii="Times New Roman" w:hAnsi="Times New Roman"/>
        </w:rPr>
        <w:t>»</w:t>
      </w:r>
      <w:r w:rsidRPr="007C39FA">
        <w:rPr>
          <w:rFonts w:ascii="Times New Roman" w:hAnsi="Times New Roman"/>
        </w:rPr>
        <w:t xml:space="preserve"> пункта 1 части 3 статьи 56 Федерального закона </w:t>
      </w:r>
      <w:r>
        <w:rPr>
          <w:rFonts w:ascii="Times New Roman" w:hAnsi="Times New Roman"/>
        </w:rPr>
        <w:t>«</w:t>
      </w:r>
      <w:r w:rsidRPr="007C39FA">
        <w:rPr>
          <w:rFonts w:ascii="Times New Roman" w:hAnsi="Times New Roman"/>
        </w:rPr>
        <w:t>Об образовании в Российской Федерации</w:t>
      </w:r>
      <w:r>
        <w:rPr>
          <w:rFonts w:ascii="Times New Roman" w:hAnsi="Times New Roman"/>
        </w:rPr>
        <w:t>»</w:t>
      </w:r>
      <w:r w:rsidRPr="007C39FA">
        <w:rPr>
          <w:rFonts w:ascii="Times New Roman" w:hAnsi="Times New Roman"/>
        </w:rPr>
        <w:t>)</w:t>
      </w:r>
    </w:p>
  </w:endnote>
  <w:endnote w:id="6">
    <w:p w14:paraId="245221D4" w14:textId="19435D7E"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endnote>
  <w:endnote w:id="7">
    <w:p w14:paraId="0C01A4C4" w14:textId="248F927F"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Не менее 3 лет и не более 5 лет.</w:t>
      </w:r>
    </w:p>
  </w:endnote>
  <w:endnote w:id="8">
    <w:p w14:paraId="4EEFADCA" w14:textId="5893CCDC"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endnote>
  <w:endnote w:id="9">
    <w:p w14:paraId="0DE476CE" w14:textId="74BCD399"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w:t>
      </w:r>
      <w:r>
        <w:rPr>
          <w:rFonts w:ascii="Times New Roman" w:hAnsi="Times New Roman"/>
        </w:rPr>
        <w:t>«</w:t>
      </w:r>
      <w:r w:rsidRPr="007C39FA">
        <w:rPr>
          <w:rFonts w:ascii="Times New Roman" w:hAnsi="Times New Roman"/>
        </w:rPr>
        <w:t>а</w:t>
      </w:r>
      <w:r>
        <w:rPr>
          <w:rFonts w:ascii="Times New Roman" w:hAnsi="Times New Roman"/>
        </w:rPr>
        <w:t>»</w:t>
      </w:r>
      <w:r w:rsidRPr="007C39FA">
        <w:rPr>
          <w:rFonts w:ascii="Times New Roman" w:hAnsi="Times New Roman"/>
        </w:rPr>
        <w:t xml:space="preserve"> пункта 1 части 3 статьи 56 Федерального закона </w:t>
      </w:r>
      <w:r>
        <w:rPr>
          <w:rFonts w:ascii="Times New Roman" w:hAnsi="Times New Roman"/>
        </w:rPr>
        <w:t>«</w:t>
      </w:r>
      <w:r w:rsidRPr="007C39FA">
        <w:rPr>
          <w:rFonts w:ascii="Times New Roman" w:hAnsi="Times New Roman"/>
        </w:rPr>
        <w:t>Об образовании в Российской Федерации</w:t>
      </w:r>
      <w:r>
        <w:rPr>
          <w:rFonts w:ascii="Times New Roman" w:hAnsi="Times New Roman"/>
        </w:rPr>
        <w:t>»</w:t>
      </w:r>
      <w:r w:rsidRPr="007C39FA">
        <w:rPr>
          <w:rFonts w:ascii="Times New Roman" w:hAnsi="Times New Roman"/>
        </w:rPr>
        <w:t>) (по выбору заказчика).</w:t>
      </w:r>
    </w:p>
  </w:endnote>
  <w:endnote w:id="10">
    <w:p w14:paraId="40EA3DA8" w14:textId="3321905E"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В разделе VI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endnote>
  <w:endnote w:id="11">
    <w:p w14:paraId="4437A8B9" w14:textId="7A5193E4"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7C39FA">
        <w:rPr>
          <w:rFonts w:ascii="Times New Roman" w:hAnsi="Times New Roman"/>
        </w:rPr>
        <w:t>бакалавриата</w:t>
      </w:r>
      <w:proofErr w:type="spellEnd"/>
      <w:r w:rsidRPr="007C39FA">
        <w:rPr>
          <w:rFonts w:ascii="Times New Roman" w:hAnsi="Times New Roman"/>
        </w:rPr>
        <w:t xml:space="preserve">, программы </w:t>
      </w:r>
      <w:proofErr w:type="spellStart"/>
      <w:r w:rsidRPr="007C39FA">
        <w:rPr>
          <w:rFonts w:ascii="Times New Roman" w:hAnsi="Times New Roman"/>
        </w:rPr>
        <w:t>специалитета</w:t>
      </w:r>
      <w:proofErr w:type="spellEnd"/>
      <w:r w:rsidRPr="007C39FA">
        <w:rPr>
          <w:rFonts w:ascii="Times New Roman" w:hAnsi="Times New Roman"/>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7C39FA">
        <w:rPr>
          <w:rFonts w:ascii="Times New Roman" w:hAnsi="Times New Roman"/>
        </w:rPr>
        <w:t>бакалавриата</w:t>
      </w:r>
      <w:proofErr w:type="spellEnd"/>
      <w:r w:rsidRPr="007C39FA">
        <w:rPr>
          <w:rFonts w:ascii="Times New Roman" w:hAnsi="Times New Roman"/>
        </w:rPr>
        <w:t xml:space="preserve">), программы ординатуры или программы </w:t>
      </w:r>
      <w:proofErr w:type="spellStart"/>
      <w:r w:rsidRPr="007C39FA">
        <w:rPr>
          <w:rFonts w:ascii="Times New Roman" w:hAnsi="Times New Roman"/>
        </w:rPr>
        <w:t>ассистентуры</w:t>
      </w:r>
      <w:proofErr w:type="spellEnd"/>
      <w:r w:rsidRPr="007C39FA">
        <w:rPr>
          <w:rFonts w:ascii="Times New Roman" w:hAnsi="Times New Roman"/>
        </w:rPr>
        <w:t xml:space="preserve">-стажировки (если договор о целевом обучении предусматривает освоение программы магистратуры или программы </w:t>
      </w:r>
      <w:proofErr w:type="spellStart"/>
      <w:r w:rsidRPr="007C39FA">
        <w:rPr>
          <w:rFonts w:ascii="Times New Roman" w:hAnsi="Times New Roman"/>
        </w:rPr>
        <w:t>специалитета</w:t>
      </w:r>
      <w:proofErr w:type="spellEnd"/>
      <w:r w:rsidRPr="007C39FA">
        <w:rPr>
          <w:rFonts w:ascii="Times New Roman" w:hAnsi="Times New Roman"/>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7C39FA">
        <w:rPr>
          <w:rFonts w:ascii="Times New Roman" w:hAnsi="Times New Roman"/>
        </w:rPr>
        <w:t>специалитета</w:t>
      </w:r>
      <w:proofErr w:type="spellEnd"/>
      <w:r w:rsidRPr="007C39FA">
        <w:rPr>
          <w:rFonts w:ascii="Times New Roman" w:hAnsi="Times New Roman"/>
        </w:rPr>
        <w:t xml:space="preserve">, или программы ординатуры, или программы </w:t>
      </w:r>
      <w:proofErr w:type="spellStart"/>
      <w:r w:rsidRPr="007C39FA">
        <w:rPr>
          <w:rFonts w:ascii="Times New Roman" w:hAnsi="Times New Roman"/>
        </w:rPr>
        <w:t>ассистентуры</w:t>
      </w:r>
      <w:proofErr w:type="spellEnd"/>
      <w:r w:rsidRPr="007C39FA">
        <w:rPr>
          <w:rFonts w:ascii="Times New Roman" w:hAnsi="Times New Roman"/>
        </w:rPr>
        <w:t>-стажировки).</w:t>
      </w:r>
    </w:p>
  </w:endnote>
  <w:endnote w:id="12">
    <w:p w14:paraId="35E55060" w14:textId="0F788A16"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Пункт 3 раздела VIII договора о целевом обучении включается в указанный договор по решению заказчика.</w:t>
      </w:r>
    </w:p>
  </w:endnote>
  <w:endnote w:id="13">
    <w:p w14:paraId="760AAECC" w14:textId="30745C74" w:rsidR="00DF2791" w:rsidRPr="007C39FA"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Указывается в случае, если работодатель является стороной договора о целевом обучении.</w:t>
      </w:r>
    </w:p>
  </w:endnote>
  <w:endnote w:id="14">
    <w:p w14:paraId="2982C7EA" w14:textId="4111ABC6" w:rsidR="00DF2791" w:rsidRDefault="00DF2791" w:rsidP="007C39FA">
      <w:pPr>
        <w:pStyle w:val="afa"/>
        <w:jc w:val="both"/>
        <w:rPr>
          <w:rFonts w:ascii="Times New Roman" w:hAnsi="Times New Roman"/>
        </w:rPr>
      </w:pPr>
      <w:r w:rsidRPr="007C39FA">
        <w:rPr>
          <w:rStyle w:val="afc"/>
          <w:rFonts w:ascii="Times New Roman" w:hAnsi="Times New Roman"/>
        </w:rPr>
        <w:endnoteRef/>
      </w:r>
      <w:r w:rsidRPr="007C39FA">
        <w:rPr>
          <w:rFonts w:ascii="Times New Roman" w:hAnsi="Times New Roman"/>
        </w:rPr>
        <w:t xml:space="preserve"> Указывается в случае, если образовательная организация является стороной договора о целевом обучении.</w:t>
      </w:r>
    </w:p>
    <w:p w14:paraId="4A128D52" w14:textId="77777777" w:rsidR="00DF2791" w:rsidRDefault="00DF2791" w:rsidP="007C39FA">
      <w:pPr>
        <w:pStyle w:val="afa"/>
        <w:jc w:val="both"/>
        <w:rPr>
          <w:rFonts w:ascii="Times New Roman" w:hAnsi="Times New Roman"/>
        </w:rPr>
      </w:pPr>
    </w:p>
    <w:p w14:paraId="3735AC46" w14:textId="77777777" w:rsidR="00DF2791" w:rsidRPr="007C39FA" w:rsidRDefault="00DF2791" w:rsidP="007C39FA">
      <w:pPr>
        <w:pStyle w:val="afa"/>
        <w:jc w:val="both"/>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AA45" w14:textId="77777777" w:rsidR="008A467E" w:rsidRDefault="008A467E">
      <w:pPr>
        <w:spacing w:after="0" w:line="240" w:lineRule="auto"/>
      </w:pPr>
      <w:r>
        <w:separator/>
      </w:r>
    </w:p>
  </w:footnote>
  <w:footnote w:type="continuationSeparator" w:id="0">
    <w:p w14:paraId="70187993" w14:textId="77777777" w:rsidR="008A467E" w:rsidRDefault="008A4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A4B"/>
    <w:multiLevelType w:val="hybridMultilevel"/>
    <w:tmpl w:val="BDA034E6"/>
    <w:lvl w:ilvl="0" w:tplc="1236E458">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E689D"/>
    <w:multiLevelType w:val="hybridMultilevel"/>
    <w:tmpl w:val="E446F880"/>
    <w:lvl w:ilvl="0" w:tplc="62FA8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9D161C2"/>
    <w:multiLevelType w:val="multilevel"/>
    <w:tmpl w:val="3902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D9381A"/>
    <w:multiLevelType w:val="multilevel"/>
    <w:tmpl w:val="07B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225B13"/>
    <w:multiLevelType w:val="multilevel"/>
    <w:tmpl w:val="77D2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A37B41"/>
    <w:multiLevelType w:val="hybridMultilevel"/>
    <w:tmpl w:val="351249E6"/>
    <w:lvl w:ilvl="0" w:tplc="F398C48E">
      <w:start w:val="202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A7A"/>
    <w:rsid w:val="00001F0F"/>
    <w:rsid w:val="00003415"/>
    <w:rsid w:val="000054DB"/>
    <w:rsid w:val="00023247"/>
    <w:rsid w:val="00027747"/>
    <w:rsid w:val="000319AA"/>
    <w:rsid w:val="00032CDC"/>
    <w:rsid w:val="000332A6"/>
    <w:rsid w:val="0003473C"/>
    <w:rsid w:val="00043C0A"/>
    <w:rsid w:val="0004441E"/>
    <w:rsid w:val="000453D7"/>
    <w:rsid w:val="00046F26"/>
    <w:rsid w:val="00051EDD"/>
    <w:rsid w:val="000550B6"/>
    <w:rsid w:val="000560E9"/>
    <w:rsid w:val="000566AF"/>
    <w:rsid w:val="00057D9D"/>
    <w:rsid w:val="00063E3D"/>
    <w:rsid w:val="00066B91"/>
    <w:rsid w:val="00067AC9"/>
    <w:rsid w:val="00071495"/>
    <w:rsid w:val="00072BFC"/>
    <w:rsid w:val="0007311F"/>
    <w:rsid w:val="00082916"/>
    <w:rsid w:val="00082E48"/>
    <w:rsid w:val="00084F93"/>
    <w:rsid w:val="00093C9A"/>
    <w:rsid w:val="00097153"/>
    <w:rsid w:val="000A0348"/>
    <w:rsid w:val="000A7E2D"/>
    <w:rsid w:val="000B0927"/>
    <w:rsid w:val="000B1452"/>
    <w:rsid w:val="000B1A82"/>
    <w:rsid w:val="000B4329"/>
    <w:rsid w:val="000C035A"/>
    <w:rsid w:val="000C442A"/>
    <w:rsid w:val="000C4BEB"/>
    <w:rsid w:val="000E1E2D"/>
    <w:rsid w:val="000E2B25"/>
    <w:rsid w:val="000E3CAF"/>
    <w:rsid w:val="000F2CC8"/>
    <w:rsid w:val="000F2D4F"/>
    <w:rsid w:val="000F4AAF"/>
    <w:rsid w:val="000F4EF2"/>
    <w:rsid w:val="000F7FCE"/>
    <w:rsid w:val="00101874"/>
    <w:rsid w:val="00101E11"/>
    <w:rsid w:val="0010551F"/>
    <w:rsid w:val="00105842"/>
    <w:rsid w:val="00106F1C"/>
    <w:rsid w:val="001073D6"/>
    <w:rsid w:val="00107FF8"/>
    <w:rsid w:val="00111721"/>
    <w:rsid w:val="001156CE"/>
    <w:rsid w:val="00117D37"/>
    <w:rsid w:val="001205EC"/>
    <w:rsid w:val="001207E3"/>
    <w:rsid w:val="00120969"/>
    <w:rsid w:val="00122616"/>
    <w:rsid w:val="00125D52"/>
    <w:rsid w:val="00127E27"/>
    <w:rsid w:val="00130EA9"/>
    <w:rsid w:val="00135170"/>
    <w:rsid w:val="001369DA"/>
    <w:rsid w:val="00141325"/>
    <w:rsid w:val="0014282C"/>
    <w:rsid w:val="00147267"/>
    <w:rsid w:val="00147597"/>
    <w:rsid w:val="00151E66"/>
    <w:rsid w:val="00161AA0"/>
    <w:rsid w:val="00162CA1"/>
    <w:rsid w:val="00165712"/>
    <w:rsid w:val="001677FF"/>
    <w:rsid w:val="00170483"/>
    <w:rsid w:val="00171803"/>
    <w:rsid w:val="00171A4B"/>
    <w:rsid w:val="001735FF"/>
    <w:rsid w:val="00174313"/>
    <w:rsid w:val="00176020"/>
    <w:rsid w:val="001760DF"/>
    <w:rsid w:val="00180A1D"/>
    <w:rsid w:val="00182995"/>
    <w:rsid w:val="00182F6C"/>
    <w:rsid w:val="001870CA"/>
    <w:rsid w:val="00187315"/>
    <w:rsid w:val="00187B81"/>
    <w:rsid w:val="00191049"/>
    <w:rsid w:val="00191A60"/>
    <w:rsid w:val="0019484B"/>
    <w:rsid w:val="00195F41"/>
    <w:rsid w:val="001A0912"/>
    <w:rsid w:val="001A160B"/>
    <w:rsid w:val="001A6398"/>
    <w:rsid w:val="001A6780"/>
    <w:rsid w:val="001A7470"/>
    <w:rsid w:val="001B1DCF"/>
    <w:rsid w:val="001B2E24"/>
    <w:rsid w:val="001B72AE"/>
    <w:rsid w:val="001B748E"/>
    <w:rsid w:val="001C57C1"/>
    <w:rsid w:val="001D0270"/>
    <w:rsid w:val="001D0741"/>
    <w:rsid w:val="001D67F9"/>
    <w:rsid w:val="001E29F2"/>
    <w:rsid w:val="001F4135"/>
    <w:rsid w:val="001F4F5D"/>
    <w:rsid w:val="001F7900"/>
    <w:rsid w:val="00202EFA"/>
    <w:rsid w:val="0021299D"/>
    <w:rsid w:val="00213B2D"/>
    <w:rsid w:val="00214573"/>
    <w:rsid w:val="0021536F"/>
    <w:rsid w:val="00221D4B"/>
    <w:rsid w:val="00223A02"/>
    <w:rsid w:val="0022533C"/>
    <w:rsid w:val="00226512"/>
    <w:rsid w:val="002271C5"/>
    <w:rsid w:val="00234022"/>
    <w:rsid w:val="00234657"/>
    <w:rsid w:val="00237FD2"/>
    <w:rsid w:val="0024239A"/>
    <w:rsid w:val="00243EC7"/>
    <w:rsid w:val="002538C1"/>
    <w:rsid w:val="0025515C"/>
    <w:rsid w:val="00255C5E"/>
    <w:rsid w:val="00256FDB"/>
    <w:rsid w:val="00261023"/>
    <w:rsid w:val="002643EF"/>
    <w:rsid w:val="0026519D"/>
    <w:rsid w:val="00266F38"/>
    <w:rsid w:val="002674D9"/>
    <w:rsid w:val="00267A2A"/>
    <w:rsid w:val="00272239"/>
    <w:rsid w:val="002750B2"/>
    <w:rsid w:val="00275D25"/>
    <w:rsid w:val="0028187F"/>
    <w:rsid w:val="00291341"/>
    <w:rsid w:val="00292D6B"/>
    <w:rsid w:val="002946E0"/>
    <w:rsid w:val="002967FC"/>
    <w:rsid w:val="002A1627"/>
    <w:rsid w:val="002A554E"/>
    <w:rsid w:val="002B36D1"/>
    <w:rsid w:val="002B59F9"/>
    <w:rsid w:val="002B7854"/>
    <w:rsid w:val="002C157D"/>
    <w:rsid w:val="002C2D63"/>
    <w:rsid w:val="002C2EDB"/>
    <w:rsid w:val="002C30E0"/>
    <w:rsid w:val="002C5CCA"/>
    <w:rsid w:val="002C6FC1"/>
    <w:rsid w:val="002C726B"/>
    <w:rsid w:val="002D4A65"/>
    <w:rsid w:val="002E1E4C"/>
    <w:rsid w:val="002E284B"/>
    <w:rsid w:val="002E5DC0"/>
    <w:rsid w:val="002F034E"/>
    <w:rsid w:val="002F0C3C"/>
    <w:rsid w:val="002F2A79"/>
    <w:rsid w:val="002F4123"/>
    <w:rsid w:val="002F50E5"/>
    <w:rsid w:val="003006FC"/>
    <w:rsid w:val="003053CD"/>
    <w:rsid w:val="00306942"/>
    <w:rsid w:val="0030778A"/>
    <w:rsid w:val="003103C3"/>
    <w:rsid w:val="0031247A"/>
    <w:rsid w:val="00317F20"/>
    <w:rsid w:val="003217C2"/>
    <w:rsid w:val="0032393D"/>
    <w:rsid w:val="003317EA"/>
    <w:rsid w:val="00333848"/>
    <w:rsid w:val="00336E20"/>
    <w:rsid w:val="003426CC"/>
    <w:rsid w:val="00342BC0"/>
    <w:rsid w:val="00346CFF"/>
    <w:rsid w:val="00351F96"/>
    <w:rsid w:val="00352031"/>
    <w:rsid w:val="00352908"/>
    <w:rsid w:val="00357FFC"/>
    <w:rsid w:val="00363022"/>
    <w:rsid w:val="00363D80"/>
    <w:rsid w:val="00373B24"/>
    <w:rsid w:val="0037407D"/>
    <w:rsid w:val="003749EB"/>
    <w:rsid w:val="00375B0C"/>
    <w:rsid w:val="0037791C"/>
    <w:rsid w:val="00381C05"/>
    <w:rsid w:val="00384FB6"/>
    <w:rsid w:val="00385A1B"/>
    <w:rsid w:val="003876AB"/>
    <w:rsid w:val="00390404"/>
    <w:rsid w:val="00395DD1"/>
    <w:rsid w:val="003969F6"/>
    <w:rsid w:val="00397F78"/>
    <w:rsid w:val="003A1983"/>
    <w:rsid w:val="003A29D5"/>
    <w:rsid w:val="003A5FCB"/>
    <w:rsid w:val="003B0B6D"/>
    <w:rsid w:val="003B0DA0"/>
    <w:rsid w:val="003B71F3"/>
    <w:rsid w:val="003B7547"/>
    <w:rsid w:val="003C1220"/>
    <w:rsid w:val="003C1D4E"/>
    <w:rsid w:val="003C2FEA"/>
    <w:rsid w:val="003C4674"/>
    <w:rsid w:val="003C4C7E"/>
    <w:rsid w:val="003C616A"/>
    <w:rsid w:val="003C64F3"/>
    <w:rsid w:val="003D4011"/>
    <w:rsid w:val="003E27F6"/>
    <w:rsid w:val="003E6ADC"/>
    <w:rsid w:val="003E7245"/>
    <w:rsid w:val="003F35D6"/>
    <w:rsid w:val="003F5A24"/>
    <w:rsid w:val="003F6204"/>
    <w:rsid w:val="00400907"/>
    <w:rsid w:val="004014AA"/>
    <w:rsid w:val="00405B7A"/>
    <w:rsid w:val="00417ACD"/>
    <w:rsid w:val="00420BD5"/>
    <w:rsid w:val="004218C7"/>
    <w:rsid w:val="00422BDC"/>
    <w:rsid w:val="0042348C"/>
    <w:rsid w:val="00427605"/>
    <w:rsid w:val="00435146"/>
    <w:rsid w:val="00441FFA"/>
    <w:rsid w:val="00442792"/>
    <w:rsid w:val="004436B9"/>
    <w:rsid w:val="00446667"/>
    <w:rsid w:val="00454347"/>
    <w:rsid w:val="00456A43"/>
    <w:rsid w:val="004620BB"/>
    <w:rsid w:val="00462459"/>
    <w:rsid w:val="004633F9"/>
    <w:rsid w:val="00465D34"/>
    <w:rsid w:val="0047320B"/>
    <w:rsid w:val="00473588"/>
    <w:rsid w:val="00476CC8"/>
    <w:rsid w:val="00476D47"/>
    <w:rsid w:val="00477581"/>
    <w:rsid w:val="0048320C"/>
    <w:rsid w:val="0048369F"/>
    <w:rsid w:val="00485B28"/>
    <w:rsid w:val="00485F9B"/>
    <w:rsid w:val="00493DA2"/>
    <w:rsid w:val="00494927"/>
    <w:rsid w:val="004A7B9B"/>
    <w:rsid w:val="004B0D26"/>
    <w:rsid w:val="004B2B15"/>
    <w:rsid w:val="004B3731"/>
    <w:rsid w:val="004B47D0"/>
    <w:rsid w:val="004C341B"/>
    <w:rsid w:val="004C3F3B"/>
    <w:rsid w:val="004C503F"/>
    <w:rsid w:val="004D165F"/>
    <w:rsid w:val="004D25A9"/>
    <w:rsid w:val="004D26F2"/>
    <w:rsid w:val="004D4F77"/>
    <w:rsid w:val="004E4803"/>
    <w:rsid w:val="004E54ED"/>
    <w:rsid w:val="004E5D71"/>
    <w:rsid w:val="004E6545"/>
    <w:rsid w:val="004E6580"/>
    <w:rsid w:val="004E6B7D"/>
    <w:rsid w:val="004F4574"/>
    <w:rsid w:val="004F5337"/>
    <w:rsid w:val="004F63FE"/>
    <w:rsid w:val="004F64CC"/>
    <w:rsid w:val="004F750E"/>
    <w:rsid w:val="004F7E92"/>
    <w:rsid w:val="00500195"/>
    <w:rsid w:val="0050250F"/>
    <w:rsid w:val="00502715"/>
    <w:rsid w:val="00503000"/>
    <w:rsid w:val="00506881"/>
    <w:rsid w:val="00512C56"/>
    <w:rsid w:val="00514D43"/>
    <w:rsid w:val="00516535"/>
    <w:rsid w:val="00517DB2"/>
    <w:rsid w:val="00524064"/>
    <w:rsid w:val="005240DA"/>
    <w:rsid w:val="0053118B"/>
    <w:rsid w:val="00531654"/>
    <w:rsid w:val="00534F5F"/>
    <w:rsid w:val="00535284"/>
    <w:rsid w:val="005354CC"/>
    <w:rsid w:val="005360FF"/>
    <w:rsid w:val="00536461"/>
    <w:rsid w:val="0053666F"/>
    <w:rsid w:val="00536EAE"/>
    <w:rsid w:val="00537A10"/>
    <w:rsid w:val="005409D1"/>
    <w:rsid w:val="005425CA"/>
    <w:rsid w:val="00543D71"/>
    <w:rsid w:val="00545A25"/>
    <w:rsid w:val="0055065A"/>
    <w:rsid w:val="00554705"/>
    <w:rsid w:val="00563DA6"/>
    <w:rsid w:val="00566C99"/>
    <w:rsid w:val="00587F3C"/>
    <w:rsid w:val="00592191"/>
    <w:rsid w:val="0059483A"/>
    <w:rsid w:val="005956DA"/>
    <w:rsid w:val="005969B2"/>
    <w:rsid w:val="00596C73"/>
    <w:rsid w:val="005972B0"/>
    <w:rsid w:val="00597726"/>
    <w:rsid w:val="00597A2B"/>
    <w:rsid w:val="005A2F77"/>
    <w:rsid w:val="005A2FEA"/>
    <w:rsid w:val="005A6C20"/>
    <w:rsid w:val="005A7325"/>
    <w:rsid w:val="005B3CC7"/>
    <w:rsid w:val="005B44A2"/>
    <w:rsid w:val="005B4886"/>
    <w:rsid w:val="005B5AC7"/>
    <w:rsid w:val="005B6E0B"/>
    <w:rsid w:val="005C1A36"/>
    <w:rsid w:val="005C4E43"/>
    <w:rsid w:val="005C589C"/>
    <w:rsid w:val="005D3E70"/>
    <w:rsid w:val="005D403E"/>
    <w:rsid w:val="005D682C"/>
    <w:rsid w:val="005D6E72"/>
    <w:rsid w:val="005E7FB2"/>
    <w:rsid w:val="005F6386"/>
    <w:rsid w:val="005F6F74"/>
    <w:rsid w:val="0060046B"/>
    <w:rsid w:val="006027DC"/>
    <w:rsid w:val="00602F7E"/>
    <w:rsid w:val="00605291"/>
    <w:rsid w:val="00607579"/>
    <w:rsid w:val="00614758"/>
    <w:rsid w:val="00630D51"/>
    <w:rsid w:val="00631872"/>
    <w:rsid w:val="00631BA8"/>
    <w:rsid w:val="00640C54"/>
    <w:rsid w:val="006414E3"/>
    <w:rsid w:val="0064388C"/>
    <w:rsid w:val="0064778A"/>
    <w:rsid w:val="0065046F"/>
    <w:rsid w:val="006504FC"/>
    <w:rsid w:val="006506A4"/>
    <w:rsid w:val="00650836"/>
    <w:rsid w:val="006509B2"/>
    <w:rsid w:val="00652CFE"/>
    <w:rsid w:val="00655009"/>
    <w:rsid w:val="00657EB1"/>
    <w:rsid w:val="006638E8"/>
    <w:rsid w:val="006736D2"/>
    <w:rsid w:val="006753FB"/>
    <w:rsid w:val="00675C07"/>
    <w:rsid w:val="00675F99"/>
    <w:rsid w:val="0067682C"/>
    <w:rsid w:val="0068103E"/>
    <w:rsid w:val="00682B37"/>
    <w:rsid w:val="00684005"/>
    <w:rsid w:val="00684AB5"/>
    <w:rsid w:val="006904E8"/>
    <w:rsid w:val="006941E4"/>
    <w:rsid w:val="006B3A9D"/>
    <w:rsid w:val="006B3E34"/>
    <w:rsid w:val="006B66E3"/>
    <w:rsid w:val="006B70AE"/>
    <w:rsid w:val="006C0EEE"/>
    <w:rsid w:val="006C3CB1"/>
    <w:rsid w:val="006C4E0D"/>
    <w:rsid w:val="006C56D3"/>
    <w:rsid w:val="006C727D"/>
    <w:rsid w:val="006C7A46"/>
    <w:rsid w:val="006D55DB"/>
    <w:rsid w:val="006D5EAB"/>
    <w:rsid w:val="006E088E"/>
    <w:rsid w:val="006E4571"/>
    <w:rsid w:val="006E46CF"/>
    <w:rsid w:val="006F73BD"/>
    <w:rsid w:val="007146EE"/>
    <w:rsid w:val="00716D7B"/>
    <w:rsid w:val="00716FCA"/>
    <w:rsid w:val="007173D4"/>
    <w:rsid w:val="007179F7"/>
    <w:rsid w:val="007205BB"/>
    <w:rsid w:val="00720E69"/>
    <w:rsid w:val="00723306"/>
    <w:rsid w:val="007327AF"/>
    <w:rsid w:val="00733B1D"/>
    <w:rsid w:val="007353FC"/>
    <w:rsid w:val="007368C4"/>
    <w:rsid w:val="007434EB"/>
    <w:rsid w:val="00745E0A"/>
    <w:rsid w:val="0074632C"/>
    <w:rsid w:val="007465D3"/>
    <w:rsid w:val="00751A21"/>
    <w:rsid w:val="00752E74"/>
    <w:rsid w:val="00757B13"/>
    <w:rsid w:val="0076402E"/>
    <w:rsid w:val="00770055"/>
    <w:rsid w:val="00772BDA"/>
    <w:rsid w:val="00772FED"/>
    <w:rsid w:val="00774BC9"/>
    <w:rsid w:val="00774E69"/>
    <w:rsid w:val="007758FE"/>
    <w:rsid w:val="00780821"/>
    <w:rsid w:val="00786F5E"/>
    <w:rsid w:val="00796971"/>
    <w:rsid w:val="00797571"/>
    <w:rsid w:val="00797C1D"/>
    <w:rsid w:val="00797D5D"/>
    <w:rsid w:val="007A01E7"/>
    <w:rsid w:val="007A70FB"/>
    <w:rsid w:val="007B0BFE"/>
    <w:rsid w:val="007C0888"/>
    <w:rsid w:val="007C2082"/>
    <w:rsid w:val="007C21FD"/>
    <w:rsid w:val="007C39FA"/>
    <w:rsid w:val="007D283F"/>
    <w:rsid w:val="007D6CD0"/>
    <w:rsid w:val="007D7578"/>
    <w:rsid w:val="007E1E1D"/>
    <w:rsid w:val="007F07A9"/>
    <w:rsid w:val="007F32BA"/>
    <w:rsid w:val="007F6BA9"/>
    <w:rsid w:val="007F6C95"/>
    <w:rsid w:val="007F7C94"/>
    <w:rsid w:val="00800ABC"/>
    <w:rsid w:val="00802CCD"/>
    <w:rsid w:val="00803A06"/>
    <w:rsid w:val="008049F9"/>
    <w:rsid w:val="0080597D"/>
    <w:rsid w:val="008060EC"/>
    <w:rsid w:val="008218CF"/>
    <w:rsid w:val="00825B70"/>
    <w:rsid w:val="00841E22"/>
    <w:rsid w:val="0084433D"/>
    <w:rsid w:val="0084588C"/>
    <w:rsid w:val="00851D5A"/>
    <w:rsid w:val="0085449A"/>
    <w:rsid w:val="008551AC"/>
    <w:rsid w:val="00860D52"/>
    <w:rsid w:val="00862547"/>
    <w:rsid w:val="00863691"/>
    <w:rsid w:val="0086652A"/>
    <w:rsid w:val="00866E56"/>
    <w:rsid w:val="008711EF"/>
    <w:rsid w:val="00871EE4"/>
    <w:rsid w:val="00874E55"/>
    <w:rsid w:val="008902A5"/>
    <w:rsid w:val="00890A79"/>
    <w:rsid w:val="00890E19"/>
    <w:rsid w:val="00894A03"/>
    <w:rsid w:val="008962DC"/>
    <w:rsid w:val="00897809"/>
    <w:rsid w:val="008A28F0"/>
    <w:rsid w:val="008A467E"/>
    <w:rsid w:val="008A51D7"/>
    <w:rsid w:val="008B0021"/>
    <w:rsid w:val="008B0624"/>
    <w:rsid w:val="008B1F0F"/>
    <w:rsid w:val="008B3B48"/>
    <w:rsid w:val="008B5FE0"/>
    <w:rsid w:val="008B7A87"/>
    <w:rsid w:val="008C075A"/>
    <w:rsid w:val="008C1EF4"/>
    <w:rsid w:val="008D3290"/>
    <w:rsid w:val="008D5FA5"/>
    <w:rsid w:val="008D680B"/>
    <w:rsid w:val="008D6897"/>
    <w:rsid w:val="008D72DB"/>
    <w:rsid w:val="008D7CD4"/>
    <w:rsid w:val="008E5272"/>
    <w:rsid w:val="008E55EB"/>
    <w:rsid w:val="008E7277"/>
    <w:rsid w:val="008F1BB8"/>
    <w:rsid w:val="00901EA1"/>
    <w:rsid w:val="009070D8"/>
    <w:rsid w:val="00907E87"/>
    <w:rsid w:val="00910AAB"/>
    <w:rsid w:val="00912456"/>
    <w:rsid w:val="00913CF2"/>
    <w:rsid w:val="00913F96"/>
    <w:rsid w:val="009156ED"/>
    <w:rsid w:val="00917C99"/>
    <w:rsid w:val="009234AD"/>
    <w:rsid w:val="00927BA2"/>
    <w:rsid w:val="00930F50"/>
    <w:rsid w:val="009338F6"/>
    <w:rsid w:val="00951682"/>
    <w:rsid w:val="00953DFC"/>
    <w:rsid w:val="00970616"/>
    <w:rsid w:val="009743FA"/>
    <w:rsid w:val="0097455A"/>
    <w:rsid w:val="00976ED1"/>
    <w:rsid w:val="009828B8"/>
    <w:rsid w:val="0098415F"/>
    <w:rsid w:val="00985FBE"/>
    <w:rsid w:val="0099188B"/>
    <w:rsid w:val="00992537"/>
    <w:rsid w:val="00996DC4"/>
    <w:rsid w:val="009A6107"/>
    <w:rsid w:val="009B5F89"/>
    <w:rsid w:val="009B6FB2"/>
    <w:rsid w:val="009B74BB"/>
    <w:rsid w:val="009C0770"/>
    <w:rsid w:val="009C6D15"/>
    <w:rsid w:val="009C7941"/>
    <w:rsid w:val="009D1437"/>
    <w:rsid w:val="009D79BA"/>
    <w:rsid w:val="009E3A23"/>
    <w:rsid w:val="009E451E"/>
    <w:rsid w:val="009F582A"/>
    <w:rsid w:val="009F5BBD"/>
    <w:rsid w:val="00A00B6D"/>
    <w:rsid w:val="00A02EFE"/>
    <w:rsid w:val="00A06A3D"/>
    <w:rsid w:val="00A1026F"/>
    <w:rsid w:val="00A10697"/>
    <w:rsid w:val="00A108B5"/>
    <w:rsid w:val="00A12FB3"/>
    <w:rsid w:val="00A13BDB"/>
    <w:rsid w:val="00A276C5"/>
    <w:rsid w:val="00A370E9"/>
    <w:rsid w:val="00A41B67"/>
    <w:rsid w:val="00A542F0"/>
    <w:rsid w:val="00A55CE3"/>
    <w:rsid w:val="00A56C4B"/>
    <w:rsid w:val="00A62F16"/>
    <w:rsid w:val="00A66FFD"/>
    <w:rsid w:val="00A7612E"/>
    <w:rsid w:val="00A764FF"/>
    <w:rsid w:val="00A8680F"/>
    <w:rsid w:val="00A87984"/>
    <w:rsid w:val="00A87BC4"/>
    <w:rsid w:val="00A96084"/>
    <w:rsid w:val="00A96086"/>
    <w:rsid w:val="00A97481"/>
    <w:rsid w:val="00A97CF0"/>
    <w:rsid w:val="00AA0404"/>
    <w:rsid w:val="00AA5F71"/>
    <w:rsid w:val="00AA73F9"/>
    <w:rsid w:val="00AA75E8"/>
    <w:rsid w:val="00AA7FB8"/>
    <w:rsid w:val="00AB1648"/>
    <w:rsid w:val="00AB37AD"/>
    <w:rsid w:val="00AB4705"/>
    <w:rsid w:val="00AB642A"/>
    <w:rsid w:val="00AC205A"/>
    <w:rsid w:val="00AC30D3"/>
    <w:rsid w:val="00AC5D07"/>
    <w:rsid w:val="00AC6730"/>
    <w:rsid w:val="00AC7ECB"/>
    <w:rsid w:val="00AD0986"/>
    <w:rsid w:val="00AD3A2D"/>
    <w:rsid w:val="00AD4E59"/>
    <w:rsid w:val="00AE0DAD"/>
    <w:rsid w:val="00AE1A28"/>
    <w:rsid w:val="00AE6DEC"/>
    <w:rsid w:val="00AF211F"/>
    <w:rsid w:val="00AF2422"/>
    <w:rsid w:val="00AF2970"/>
    <w:rsid w:val="00B00E42"/>
    <w:rsid w:val="00B02965"/>
    <w:rsid w:val="00B04551"/>
    <w:rsid w:val="00B07583"/>
    <w:rsid w:val="00B0764A"/>
    <w:rsid w:val="00B07DD5"/>
    <w:rsid w:val="00B110E3"/>
    <w:rsid w:val="00B113C7"/>
    <w:rsid w:val="00B27BD8"/>
    <w:rsid w:val="00B3247B"/>
    <w:rsid w:val="00B35997"/>
    <w:rsid w:val="00B4028C"/>
    <w:rsid w:val="00B4510D"/>
    <w:rsid w:val="00B47BB9"/>
    <w:rsid w:val="00B53702"/>
    <w:rsid w:val="00B552F0"/>
    <w:rsid w:val="00B672DB"/>
    <w:rsid w:val="00B722CB"/>
    <w:rsid w:val="00B741F3"/>
    <w:rsid w:val="00B74F73"/>
    <w:rsid w:val="00B7658A"/>
    <w:rsid w:val="00B77091"/>
    <w:rsid w:val="00B77D18"/>
    <w:rsid w:val="00B81E6B"/>
    <w:rsid w:val="00B87246"/>
    <w:rsid w:val="00B87FA3"/>
    <w:rsid w:val="00B91F7E"/>
    <w:rsid w:val="00B92723"/>
    <w:rsid w:val="00B96139"/>
    <w:rsid w:val="00B97FD7"/>
    <w:rsid w:val="00BA0A87"/>
    <w:rsid w:val="00BA5977"/>
    <w:rsid w:val="00BB212B"/>
    <w:rsid w:val="00BB2333"/>
    <w:rsid w:val="00BB531B"/>
    <w:rsid w:val="00BC242E"/>
    <w:rsid w:val="00BC3580"/>
    <w:rsid w:val="00BC4620"/>
    <w:rsid w:val="00BC485B"/>
    <w:rsid w:val="00BC51E0"/>
    <w:rsid w:val="00BC6118"/>
    <w:rsid w:val="00BD050A"/>
    <w:rsid w:val="00BD11CA"/>
    <w:rsid w:val="00BD46C9"/>
    <w:rsid w:val="00BE41F4"/>
    <w:rsid w:val="00BF2A66"/>
    <w:rsid w:val="00BF2AFF"/>
    <w:rsid w:val="00BF3442"/>
    <w:rsid w:val="00BF425E"/>
    <w:rsid w:val="00C00A91"/>
    <w:rsid w:val="00C02CFA"/>
    <w:rsid w:val="00C05C62"/>
    <w:rsid w:val="00C0776F"/>
    <w:rsid w:val="00C07EF9"/>
    <w:rsid w:val="00C22E74"/>
    <w:rsid w:val="00C23739"/>
    <w:rsid w:val="00C24B86"/>
    <w:rsid w:val="00C24D06"/>
    <w:rsid w:val="00C32FBA"/>
    <w:rsid w:val="00C332AD"/>
    <w:rsid w:val="00C41559"/>
    <w:rsid w:val="00C419A1"/>
    <w:rsid w:val="00C43104"/>
    <w:rsid w:val="00C43A01"/>
    <w:rsid w:val="00C44EE0"/>
    <w:rsid w:val="00C46394"/>
    <w:rsid w:val="00C51A33"/>
    <w:rsid w:val="00C55120"/>
    <w:rsid w:val="00C575D9"/>
    <w:rsid w:val="00C57B51"/>
    <w:rsid w:val="00C60FD8"/>
    <w:rsid w:val="00C6101D"/>
    <w:rsid w:val="00C64653"/>
    <w:rsid w:val="00C65203"/>
    <w:rsid w:val="00C800C6"/>
    <w:rsid w:val="00C81872"/>
    <w:rsid w:val="00C95867"/>
    <w:rsid w:val="00C96191"/>
    <w:rsid w:val="00CA0810"/>
    <w:rsid w:val="00CA281A"/>
    <w:rsid w:val="00CB0540"/>
    <w:rsid w:val="00CB462F"/>
    <w:rsid w:val="00CB7003"/>
    <w:rsid w:val="00CC069B"/>
    <w:rsid w:val="00CC11A3"/>
    <w:rsid w:val="00CC55F3"/>
    <w:rsid w:val="00CC647A"/>
    <w:rsid w:val="00CD16F5"/>
    <w:rsid w:val="00CE0633"/>
    <w:rsid w:val="00CE0DCC"/>
    <w:rsid w:val="00CE7562"/>
    <w:rsid w:val="00CF115A"/>
    <w:rsid w:val="00CF49C2"/>
    <w:rsid w:val="00D01547"/>
    <w:rsid w:val="00D01992"/>
    <w:rsid w:val="00D02638"/>
    <w:rsid w:val="00D03663"/>
    <w:rsid w:val="00D03ADD"/>
    <w:rsid w:val="00D05AEE"/>
    <w:rsid w:val="00D0631C"/>
    <w:rsid w:val="00D104CF"/>
    <w:rsid w:val="00D11351"/>
    <w:rsid w:val="00D11B4E"/>
    <w:rsid w:val="00D13D76"/>
    <w:rsid w:val="00D13EB2"/>
    <w:rsid w:val="00D16857"/>
    <w:rsid w:val="00D1697D"/>
    <w:rsid w:val="00D34DC0"/>
    <w:rsid w:val="00D420C1"/>
    <w:rsid w:val="00D42CBF"/>
    <w:rsid w:val="00D43D6D"/>
    <w:rsid w:val="00D469B3"/>
    <w:rsid w:val="00D472C8"/>
    <w:rsid w:val="00D50207"/>
    <w:rsid w:val="00D503E5"/>
    <w:rsid w:val="00D50BA2"/>
    <w:rsid w:val="00D51855"/>
    <w:rsid w:val="00D54424"/>
    <w:rsid w:val="00D627D8"/>
    <w:rsid w:val="00D64712"/>
    <w:rsid w:val="00D66025"/>
    <w:rsid w:val="00D667A3"/>
    <w:rsid w:val="00D67F2E"/>
    <w:rsid w:val="00D71511"/>
    <w:rsid w:val="00DA0718"/>
    <w:rsid w:val="00DA3EBD"/>
    <w:rsid w:val="00DB3308"/>
    <w:rsid w:val="00DB5F6C"/>
    <w:rsid w:val="00DB7668"/>
    <w:rsid w:val="00DC17D7"/>
    <w:rsid w:val="00DC1A0E"/>
    <w:rsid w:val="00DC388E"/>
    <w:rsid w:val="00DC51B6"/>
    <w:rsid w:val="00DC56D1"/>
    <w:rsid w:val="00DD032F"/>
    <w:rsid w:val="00DD22E8"/>
    <w:rsid w:val="00DD3135"/>
    <w:rsid w:val="00DD55A1"/>
    <w:rsid w:val="00DD60DE"/>
    <w:rsid w:val="00DD6BF6"/>
    <w:rsid w:val="00DD7B0E"/>
    <w:rsid w:val="00DE526D"/>
    <w:rsid w:val="00DF160A"/>
    <w:rsid w:val="00DF1761"/>
    <w:rsid w:val="00DF2791"/>
    <w:rsid w:val="00DF2D1F"/>
    <w:rsid w:val="00DF4643"/>
    <w:rsid w:val="00DF6F93"/>
    <w:rsid w:val="00E06E4E"/>
    <w:rsid w:val="00E076A0"/>
    <w:rsid w:val="00E14697"/>
    <w:rsid w:val="00E20695"/>
    <w:rsid w:val="00E27284"/>
    <w:rsid w:val="00E33748"/>
    <w:rsid w:val="00E410A1"/>
    <w:rsid w:val="00E4129B"/>
    <w:rsid w:val="00E41BA5"/>
    <w:rsid w:val="00E42740"/>
    <w:rsid w:val="00E43148"/>
    <w:rsid w:val="00E55848"/>
    <w:rsid w:val="00E57BA7"/>
    <w:rsid w:val="00E623E9"/>
    <w:rsid w:val="00E712A5"/>
    <w:rsid w:val="00E801EB"/>
    <w:rsid w:val="00E81E3F"/>
    <w:rsid w:val="00E87B4D"/>
    <w:rsid w:val="00E9371E"/>
    <w:rsid w:val="00E96E7F"/>
    <w:rsid w:val="00EA4BB0"/>
    <w:rsid w:val="00EA605E"/>
    <w:rsid w:val="00EB1CC7"/>
    <w:rsid w:val="00EB4235"/>
    <w:rsid w:val="00EB6E46"/>
    <w:rsid w:val="00ED14E4"/>
    <w:rsid w:val="00EE445B"/>
    <w:rsid w:val="00EE492A"/>
    <w:rsid w:val="00EF6362"/>
    <w:rsid w:val="00EF78A2"/>
    <w:rsid w:val="00F012B8"/>
    <w:rsid w:val="00F17118"/>
    <w:rsid w:val="00F176EF"/>
    <w:rsid w:val="00F209F6"/>
    <w:rsid w:val="00F20A06"/>
    <w:rsid w:val="00F222AF"/>
    <w:rsid w:val="00F22AB6"/>
    <w:rsid w:val="00F237A3"/>
    <w:rsid w:val="00F36BC6"/>
    <w:rsid w:val="00F3795B"/>
    <w:rsid w:val="00F43BFE"/>
    <w:rsid w:val="00F44B18"/>
    <w:rsid w:val="00F456FE"/>
    <w:rsid w:val="00F46151"/>
    <w:rsid w:val="00F4689B"/>
    <w:rsid w:val="00F53E90"/>
    <w:rsid w:val="00F561A2"/>
    <w:rsid w:val="00F624AC"/>
    <w:rsid w:val="00F6429A"/>
    <w:rsid w:val="00F642C3"/>
    <w:rsid w:val="00F64BFA"/>
    <w:rsid w:val="00F74331"/>
    <w:rsid w:val="00F76F53"/>
    <w:rsid w:val="00F774F7"/>
    <w:rsid w:val="00F80B56"/>
    <w:rsid w:val="00F814C2"/>
    <w:rsid w:val="00F82279"/>
    <w:rsid w:val="00F85592"/>
    <w:rsid w:val="00F87760"/>
    <w:rsid w:val="00F90FC3"/>
    <w:rsid w:val="00F93209"/>
    <w:rsid w:val="00F941AD"/>
    <w:rsid w:val="00F9511E"/>
    <w:rsid w:val="00FC3855"/>
    <w:rsid w:val="00FC4854"/>
    <w:rsid w:val="00FC7FCE"/>
    <w:rsid w:val="00FD2166"/>
    <w:rsid w:val="00FD2B95"/>
    <w:rsid w:val="00FD2F41"/>
    <w:rsid w:val="00FD33B0"/>
    <w:rsid w:val="00FD4233"/>
    <w:rsid w:val="00FE1D5B"/>
    <w:rsid w:val="00FE286D"/>
    <w:rsid w:val="00FE340B"/>
    <w:rsid w:val="00FE3B17"/>
    <w:rsid w:val="00FE435D"/>
    <w:rsid w:val="00FF4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279A9"/>
  <w15:docId w15:val="{7F59557C-DE69-430C-A8A5-09B51A79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1BA8"/>
    <w:pPr>
      <w:spacing w:after="200" w:line="276" w:lineRule="auto"/>
    </w:pPr>
    <w:rPr>
      <w:lang w:eastAsia="en-US"/>
    </w:rPr>
  </w:style>
  <w:style w:type="paragraph" w:styleId="1">
    <w:name w:val="heading 1"/>
    <w:basedOn w:val="a0"/>
    <w:link w:val="10"/>
    <w:uiPriority w:val="99"/>
    <w:qFormat/>
    <w:rsid w:val="00F8227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next w:val="a0"/>
    <w:link w:val="20"/>
    <w:uiPriority w:val="99"/>
    <w:qFormat/>
    <w:rsid w:val="00587F3C"/>
    <w:pPr>
      <w:keepNext/>
      <w:keepLines/>
      <w:spacing w:before="200" w:after="0"/>
      <w:outlineLvl w:val="1"/>
    </w:pPr>
    <w:rPr>
      <w:rFonts w:ascii="Cambria" w:eastAsia="Times New Roman" w:hAnsi="Cambria"/>
      <w:b/>
      <w:bCs/>
      <w:color w:val="4F81BD"/>
      <w:sz w:val="26"/>
      <w:szCs w:val="26"/>
    </w:rPr>
  </w:style>
  <w:style w:type="paragraph" w:styleId="3">
    <w:name w:val="heading 3"/>
    <w:basedOn w:val="a0"/>
    <w:next w:val="a0"/>
    <w:link w:val="30"/>
    <w:uiPriority w:val="99"/>
    <w:qFormat/>
    <w:rsid w:val="00587F3C"/>
    <w:pPr>
      <w:keepNext/>
      <w:keepLines/>
      <w:spacing w:before="200" w:after="0"/>
      <w:outlineLvl w:val="2"/>
    </w:pPr>
    <w:rPr>
      <w:rFonts w:ascii="Cambria" w:eastAsia="Times New Roman"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9"/>
    <w:semiHidden/>
    <w:locked/>
    <w:rsid w:val="00587F3C"/>
    <w:rPr>
      <w:rFonts w:ascii="Cambria" w:hAnsi="Cambria" w:cs="Times New Roman"/>
      <w:b/>
      <w:bCs/>
      <w:color w:val="4F81BD"/>
      <w:sz w:val="26"/>
      <w:szCs w:val="26"/>
    </w:rPr>
  </w:style>
  <w:style w:type="character" w:customStyle="1" w:styleId="30">
    <w:name w:val="Заголовок 3 Знак"/>
    <w:basedOn w:val="a1"/>
    <w:link w:val="3"/>
    <w:uiPriority w:val="99"/>
    <w:semiHidden/>
    <w:locked/>
    <w:rsid w:val="00587F3C"/>
    <w:rPr>
      <w:rFonts w:ascii="Cambria" w:hAnsi="Cambria" w:cs="Times New Roman"/>
      <w:b/>
      <w:bCs/>
      <w:color w:val="4F81BD"/>
    </w:rPr>
  </w:style>
  <w:style w:type="paragraph" w:styleId="a4">
    <w:name w:val="header"/>
    <w:basedOn w:val="a0"/>
    <w:link w:val="a5"/>
    <w:uiPriority w:val="99"/>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99"/>
    <w:rsid w:val="00F561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0"/>
    <w:uiPriority w:val="99"/>
    <w:rsid w:val="00F82279"/>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uiPriority w:val="99"/>
    <w:rsid w:val="00506881"/>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506881"/>
    <w:pPr>
      <w:widowControl w:val="0"/>
      <w:autoSpaceDE w:val="0"/>
      <w:autoSpaceDN w:val="0"/>
      <w:adjustRightInd w:val="0"/>
    </w:pPr>
    <w:rPr>
      <w:rFonts w:ascii="Arial" w:eastAsia="Times New Roman" w:hAnsi="Arial" w:cs="Arial"/>
      <w:b/>
      <w:bCs/>
      <w:sz w:val="24"/>
      <w:szCs w:val="24"/>
    </w:rPr>
  </w:style>
  <w:style w:type="paragraph" w:styleId="ab">
    <w:name w:val="Balloon Text"/>
    <w:basedOn w:val="a0"/>
    <w:link w:val="ac"/>
    <w:uiPriority w:val="99"/>
    <w:semiHidden/>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locked/>
    <w:rsid w:val="00587F3C"/>
    <w:rPr>
      <w:rFonts w:ascii="Tahoma" w:hAnsi="Tahoma" w:cs="Tahoma"/>
      <w:sz w:val="16"/>
      <w:szCs w:val="16"/>
    </w:rPr>
  </w:style>
  <w:style w:type="paragraph" w:customStyle="1" w:styleId="a">
    <w:name w:val="Перечень"/>
    <w:basedOn w:val="a0"/>
    <w:next w:val="a0"/>
    <w:link w:val="ad"/>
    <w:uiPriority w:val="99"/>
    <w:rsid w:val="00587F3C"/>
    <w:pPr>
      <w:numPr>
        <w:numId w:val="1"/>
      </w:numPr>
      <w:suppressAutoHyphens/>
      <w:spacing w:after="0" w:line="360" w:lineRule="auto"/>
      <w:ind w:left="0" w:firstLine="284"/>
      <w:jc w:val="both"/>
    </w:pPr>
    <w:rPr>
      <w:rFonts w:ascii="Times New Roman" w:hAnsi="Times New Roman"/>
      <w:sz w:val="28"/>
      <w:szCs w:val="20"/>
      <w:u w:color="000000"/>
      <w:lang w:eastAsia="ru-RU"/>
    </w:rPr>
  </w:style>
  <w:style w:type="character" w:customStyle="1" w:styleId="ad">
    <w:name w:val="Перечень Знак"/>
    <w:link w:val="a"/>
    <w:uiPriority w:val="99"/>
    <w:locked/>
    <w:rsid w:val="00587F3C"/>
    <w:rPr>
      <w:rFonts w:ascii="Times New Roman" w:eastAsia="Times New Roman" w:hAnsi="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uiPriority w:val="99"/>
    <w:rsid w:val="00363D80"/>
    <w:pPr>
      <w:autoSpaceDE w:val="0"/>
      <w:autoSpaceDN w:val="0"/>
      <w:adjustRightInd w:val="0"/>
    </w:pPr>
    <w:rPr>
      <w:rFonts w:ascii="Times New Roman" w:hAnsi="Times New Roman"/>
      <w:color w:val="000000"/>
      <w:sz w:val="24"/>
      <w:szCs w:val="24"/>
      <w:lang w:eastAsia="en-US"/>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styleId="af8">
    <w:name w:val="Hyperlink"/>
    <w:basedOn w:val="a1"/>
    <w:uiPriority w:val="99"/>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pPr>
    <w:rPr>
      <w:rFonts w:ascii="Tahoma" w:eastAsia="Times New Roman" w:hAnsi="Tahoma" w:cs="Tahoma"/>
      <w:sz w:val="18"/>
      <w:szCs w:val="18"/>
    </w:rPr>
  </w:style>
  <w:style w:type="character" w:customStyle="1" w:styleId="af9">
    <w:name w:val="Основной текст_"/>
    <w:link w:val="11"/>
    <w:uiPriority w:val="99"/>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uiPriority w:val="99"/>
    <w:rsid w:val="004218C7"/>
    <w:rPr>
      <w:rFonts w:ascii="Times New Roman" w:hAnsi="Times New Roman"/>
      <w:b/>
      <w:spacing w:val="60"/>
      <w:sz w:val="23"/>
    </w:rPr>
  </w:style>
  <w:style w:type="paragraph" w:customStyle="1" w:styleId="11">
    <w:name w:val="Основной текст1"/>
    <w:basedOn w:val="a0"/>
    <w:link w:val="af9"/>
    <w:uiPriority w:val="99"/>
    <w:rsid w:val="004218C7"/>
    <w:pPr>
      <w:shd w:val="clear" w:color="auto" w:fill="FFFFFF"/>
      <w:spacing w:after="0" w:line="274" w:lineRule="exact"/>
      <w:ind w:hanging="2180"/>
      <w:jc w:val="center"/>
    </w:pPr>
    <w:rPr>
      <w:rFonts w:ascii="Times New Roman" w:eastAsia="Times New Roman" w:hAnsi="Times New Roman"/>
      <w:sz w:val="23"/>
      <w:szCs w:val="23"/>
      <w:lang w:eastAsia="ru-RU"/>
    </w:rPr>
  </w:style>
  <w:style w:type="paragraph" w:styleId="afa">
    <w:name w:val="endnote text"/>
    <w:basedOn w:val="a0"/>
    <w:link w:val="afb"/>
    <w:uiPriority w:val="99"/>
    <w:semiHidden/>
    <w:unhideWhenUsed/>
    <w:rsid w:val="0010551F"/>
    <w:pPr>
      <w:spacing w:after="0" w:line="240" w:lineRule="auto"/>
    </w:pPr>
    <w:rPr>
      <w:sz w:val="20"/>
      <w:szCs w:val="20"/>
    </w:rPr>
  </w:style>
  <w:style w:type="character" w:customStyle="1" w:styleId="afb">
    <w:name w:val="Текст концевой сноски Знак"/>
    <w:basedOn w:val="a1"/>
    <w:link w:val="afa"/>
    <w:uiPriority w:val="99"/>
    <w:semiHidden/>
    <w:rsid w:val="0010551F"/>
    <w:rPr>
      <w:sz w:val="20"/>
      <w:szCs w:val="20"/>
      <w:lang w:eastAsia="en-US"/>
    </w:rPr>
  </w:style>
  <w:style w:type="character" w:styleId="afc">
    <w:name w:val="endnote reference"/>
    <w:basedOn w:val="a1"/>
    <w:uiPriority w:val="99"/>
    <w:semiHidden/>
    <w:unhideWhenUsed/>
    <w:rsid w:val="00105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1367">
      <w:marLeft w:val="0"/>
      <w:marRight w:val="0"/>
      <w:marTop w:val="0"/>
      <w:marBottom w:val="0"/>
      <w:divBdr>
        <w:top w:val="none" w:sz="0" w:space="0" w:color="auto"/>
        <w:left w:val="none" w:sz="0" w:space="0" w:color="auto"/>
        <w:bottom w:val="none" w:sz="0" w:space="0" w:color="auto"/>
        <w:right w:val="none" w:sz="0" w:space="0" w:color="auto"/>
      </w:divBdr>
    </w:div>
    <w:div w:id="37511368">
      <w:marLeft w:val="0"/>
      <w:marRight w:val="0"/>
      <w:marTop w:val="0"/>
      <w:marBottom w:val="0"/>
      <w:divBdr>
        <w:top w:val="none" w:sz="0" w:space="0" w:color="auto"/>
        <w:left w:val="none" w:sz="0" w:space="0" w:color="auto"/>
        <w:bottom w:val="none" w:sz="0" w:space="0" w:color="auto"/>
        <w:right w:val="none" w:sz="0" w:space="0" w:color="auto"/>
      </w:divBdr>
    </w:div>
    <w:div w:id="37511369">
      <w:marLeft w:val="0"/>
      <w:marRight w:val="0"/>
      <w:marTop w:val="0"/>
      <w:marBottom w:val="0"/>
      <w:divBdr>
        <w:top w:val="none" w:sz="0" w:space="0" w:color="auto"/>
        <w:left w:val="none" w:sz="0" w:space="0" w:color="auto"/>
        <w:bottom w:val="none" w:sz="0" w:space="0" w:color="auto"/>
        <w:right w:val="none" w:sz="0" w:space="0" w:color="auto"/>
      </w:divBdr>
    </w:div>
    <w:div w:id="37511370">
      <w:marLeft w:val="0"/>
      <w:marRight w:val="0"/>
      <w:marTop w:val="0"/>
      <w:marBottom w:val="0"/>
      <w:divBdr>
        <w:top w:val="none" w:sz="0" w:space="0" w:color="auto"/>
        <w:left w:val="none" w:sz="0" w:space="0" w:color="auto"/>
        <w:bottom w:val="none" w:sz="0" w:space="0" w:color="auto"/>
        <w:right w:val="none" w:sz="0" w:space="0" w:color="auto"/>
      </w:divBdr>
    </w:div>
    <w:div w:id="37511371">
      <w:marLeft w:val="0"/>
      <w:marRight w:val="0"/>
      <w:marTop w:val="0"/>
      <w:marBottom w:val="0"/>
      <w:divBdr>
        <w:top w:val="none" w:sz="0" w:space="0" w:color="auto"/>
        <w:left w:val="none" w:sz="0" w:space="0" w:color="auto"/>
        <w:bottom w:val="none" w:sz="0" w:space="0" w:color="auto"/>
        <w:right w:val="none" w:sz="0" w:space="0" w:color="auto"/>
      </w:divBdr>
    </w:div>
    <w:div w:id="37511372">
      <w:marLeft w:val="0"/>
      <w:marRight w:val="0"/>
      <w:marTop w:val="0"/>
      <w:marBottom w:val="0"/>
      <w:divBdr>
        <w:top w:val="none" w:sz="0" w:space="0" w:color="auto"/>
        <w:left w:val="none" w:sz="0" w:space="0" w:color="auto"/>
        <w:bottom w:val="none" w:sz="0" w:space="0" w:color="auto"/>
        <w:right w:val="none" w:sz="0" w:space="0" w:color="auto"/>
      </w:divBdr>
    </w:div>
    <w:div w:id="37511373">
      <w:marLeft w:val="0"/>
      <w:marRight w:val="0"/>
      <w:marTop w:val="0"/>
      <w:marBottom w:val="0"/>
      <w:divBdr>
        <w:top w:val="none" w:sz="0" w:space="0" w:color="auto"/>
        <w:left w:val="none" w:sz="0" w:space="0" w:color="auto"/>
        <w:bottom w:val="none" w:sz="0" w:space="0" w:color="auto"/>
        <w:right w:val="none" w:sz="0" w:space="0" w:color="auto"/>
      </w:divBdr>
    </w:div>
    <w:div w:id="37511374">
      <w:marLeft w:val="0"/>
      <w:marRight w:val="0"/>
      <w:marTop w:val="0"/>
      <w:marBottom w:val="0"/>
      <w:divBdr>
        <w:top w:val="none" w:sz="0" w:space="0" w:color="auto"/>
        <w:left w:val="none" w:sz="0" w:space="0" w:color="auto"/>
        <w:bottom w:val="none" w:sz="0" w:space="0" w:color="auto"/>
        <w:right w:val="none" w:sz="0" w:space="0" w:color="auto"/>
      </w:divBdr>
    </w:div>
    <w:div w:id="37511375">
      <w:marLeft w:val="0"/>
      <w:marRight w:val="0"/>
      <w:marTop w:val="0"/>
      <w:marBottom w:val="0"/>
      <w:divBdr>
        <w:top w:val="none" w:sz="0" w:space="0" w:color="auto"/>
        <w:left w:val="none" w:sz="0" w:space="0" w:color="auto"/>
        <w:bottom w:val="none" w:sz="0" w:space="0" w:color="auto"/>
        <w:right w:val="none" w:sz="0" w:space="0" w:color="auto"/>
      </w:divBdr>
    </w:div>
    <w:div w:id="37511376">
      <w:marLeft w:val="0"/>
      <w:marRight w:val="0"/>
      <w:marTop w:val="0"/>
      <w:marBottom w:val="0"/>
      <w:divBdr>
        <w:top w:val="none" w:sz="0" w:space="0" w:color="auto"/>
        <w:left w:val="none" w:sz="0" w:space="0" w:color="auto"/>
        <w:bottom w:val="none" w:sz="0" w:space="0" w:color="auto"/>
        <w:right w:val="none" w:sz="0" w:space="0" w:color="auto"/>
      </w:divBdr>
    </w:div>
    <w:div w:id="37511377">
      <w:marLeft w:val="0"/>
      <w:marRight w:val="0"/>
      <w:marTop w:val="0"/>
      <w:marBottom w:val="0"/>
      <w:divBdr>
        <w:top w:val="none" w:sz="0" w:space="0" w:color="auto"/>
        <w:left w:val="none" w:sz="0" w:space="0" w:color="auto"/>
        <w:bottom w:val="none" w:sz="0" w:space="0" w:color="auto"/>
        <w:right w:val="none" w:sz="0" w:space="0" w:color="auto"/>
      </w:divBdr>
    </w:div>
    <w:div w:id="37511378">
      <w:marLeft w:val="0"/>
      <w:marRight w:val="0"/>
      <w:marTop w:val="0"/>
      <w:marBottom w:val="0"/>
      <w:divBdr>
        <w:top w:val="none" w:sz="0" w:space="0" w:color="auto"/>
        <w:left w:val="none" w:sz="0" w:space="0" w:color="auto"/>
        <w:bottom w:val="none" w:sz="0" w:space="0" w:color="auto"/>
        <w:right w:val="none" w:sz="0" w:space="0" w:color="auto"/>
      </w:divBdr>
    </w:div>
    <w:div w:id="37511379">
      <w:marLeft w:val="0"/>
      <w:marRight w:val="0"/>
      <w:marTop w:val="0"/>
      <w:marBottom w:val="0"/>
      <w:divBdr>
        <w:top w:val="none" w:sz="0" w:space="0" w:color="auto"/>
        <w:left w:val="none" w:sz="0" w:space="0" w:color="auto"/>
        <w:bottom w:val="none" w:sz="0" w:space="0" w:color="auto"/>
        <w:right w:val="none" w:sz="0" w:space="0" w:color="auto"/>
      </w:divBdr>
    </w:div>
    <w:div w:id="37511380">
      <w:marLeft w:val="0"/>
      <w:marRight w:val="0"/>
      <w:marTop w:val="0"/>
      <w:marBottom w:val="0"/>
      <w:divBdr>
        <w:top w:val="none" w:sz="0" w:space="0" w:color="auto"/>
        <w:left w:val="none" w:sz="0" w:space="0" w:color="auto"/>
        <w:bottom w:val="none" w:sz="0" w:space="0" w:color="auto"/>
        <w:right w:val="none" w:sz="0" w:space="0" w:color="auto"/>
      </w:divBdr>
    </w:div>
    <w:div w:id="37511381">
      <w:marLeft w:val="0"/>
      <w:marRight w:val="0"/>
      <w:marTop w:val="0"/>
      <w:marBottom w:val="0"/>
      <w:divBdr>
        <w:top w:val="none" w:sz="0" w:space="0" w:color="auto"/>
        <w:left w:val="none" w:sz="0" w:space="0" w:color="auto"/>
        <w:bottom w:val="none" w:sz="0" w:space="0" w:color="auto"/>
        <w:right w:val="none" w:sz="0" w:space="0" w:color="auto"/>
      </w:divBdr>
    </w:div>
    <w:div w:id="37511382">
      <w:marLeft w:val="0"/>
      <w:marRight w:val="0"/>
      <w:marTop w:val="0"/>
      <w:marBottom w:val="0"/>
      <w:divBdr>
        <w:top w:val="none" w:sz="0" w:space="0" w:color="auto"/>
        <w:left w:val="none" w:sz="0" w:space="0" w:color="auto"/>
        <w:bottom w:val="none" w:sz="0" w:space="0" w:color="auto"/>
        <w:right w:val="none" w:sz="0" w:space="0" w:color="auto"/>
      </w:divBdr>
    </w:div>
    <w:div w:id="37511383">
      <w:marLeft w:val="0"/>
      <w:marRight w:val="0"/>
      <w:marTop w:val="0"/>
      <w:marBottom w:val="0"/>
      <w:divBdr>
        <w:top w:val="none" w:sz="0" w:space="0" w:color="auto"/>
        <w:left w:val="none" w:sz="0" w:space="0" w:color="auto"/>
        <w:bottom w:val="none" w:sz="0" w:space="0" w:color="auto"/>
        <w:right w:val="none" w:sz="0" w:space="0" w:color="auto"/>
      </w:divBdr>
    </w:div>
    <w:div w:id="37511384">
      <w:marLeft w:val="0"/>
      <w:marRight w:val="0"/>
      <w:marTop w:val="0"/>
      <w:marBottom w:val="0"/>
      <w:divBdr>
        <w:top w:val="none" w:sz="0" w:space="0" w:color="auto"/>
        <w:left w:val="none" w:sz="0" w:space="0" w:color="auto"/>
        <w:bottom w:val="none" w:sz="0" w:space="0" w:color="auto"/>
        <w:right w:val="none" w:sz="0" w:space="0" w:color="auto"/>
      </w:divBdr>
      <w:divsChild>
        <w:div w:id="37511391">
          <w:marLeft w:val="0"/>
          <w:marRight w:val="0"/>
          <w:marTop w:val="0"/>
          <w:marBottom w:val="0"/>
          <w:divBdr>
            <w:top w:val="none" w:sz="0" w:space="0" w:color="auto"/>
            <w:left w:val="none" w:sz="0" w:space="0" w:color="auto"/>
            <w:bottom w:val="none" w:sz="0" w:space="0" w:color="auto"/>
            <w:right w:val="none" w:sz="0" w:space="0" w:color="auto"/>
          </w:divBdr>
        </w:div>
      </w:divsChild>
    </w:div>
    <w:div w:id="37511385">
      <w:marLeft w:val="0"/>
      <w:marRight w:val="0"/>
      <w:marTop w:val="0"/>
      <w:marBottom w:val="0"/>
      <w:divBdr>
        <w:top w:val="none" w:sz="0" w:space="0" w:color="auto"/>
        <w:left w:val="none" w:sz="0" w:space="0" w:color="auto"/>
        <w:bottom w:val="none" w:sz="0" w:space="0" w:color="auto"/>
        <w:right w:val="none" w:sz="0" w:space="0" w:color="auto"/>
      </w:divBdr>
    </w:div>
    <w:div w:id="37511386">
      <w:marLeft w:val="0"/>
      <w:marRight w:val="0"/>
      <w:marTop w:val="0"/>
      <w:marBottom w:val="0"/>
      <w:divBdr>
        <w:top w:val="none" w:sz="0" w:space="0" w:color="auto"/>
        <w:left w:val="none" w:sz="0" w:space="0" w:color="auto"/>
        <w:bottom w:val="none" w:sz="0" w:space="0" w:color="auto"/>
        <w:right w:val="none" w:sz="0" w:space="0" w:color="auto"/>
      </w:divBdr>
    </w:div>
    <w:div w:id="37511387">
      <w:marLeft w:val="0"/>
      <w:marRight w:val="0"/>
      <w:marTop w:val="0"/>
      <w:marBottom w:val="0"/>
      <w:divBdr>
        <w:top w:val="none" w:sz="0" w:space="0" w:color="auto"/>
        <w:left w:val="none" w:sz="0" w:space="0" w:color="auto"/>
        <w:bottom w:val="none" w:sz="0" w:space="0" w:color="auto"/>
        <w:right w:val="none" w:sz="0" w:space="0" w:color="auto"/>
      </w:divBdr>
    </w:div>
    <w:div w:id="37511388">
      <w:marLeft w:val="0"/>
      <w:marRight w:val="0"/>
      <w:marTop w:val="0"/>
      <w:marBottom w:val="0"/>
      <w:divBdr>
        <w:top w:val="none" w:sz="0" w:space="0" w:color="auto"/>
        <w:left w:val="none" w:sz="0" w:space="0" w:color="auto"/>
        <w:bottom w:val="none" w:sz="0" w:space="0" w:color="auto"/>
        <w:right w:val="none" w:sz="0" w:space="0" w:color="auto"/>
      </w:divBdr>
    </w:div>
    <w:div w:id="37511389">
      <w:marLeft w:val="0"/>
      <w:marRight w:val="0"/>
      <w:marTop w:val="0"/>
      <w:marBottom w:val="0"/>
      <w:divBdr>
        <w:top w:val="none" w:sz="0" w:space="0" w:color="auto"/>
        <w:left w:val="none" w:sz="0" w:space="0" w:color="auto"/>
        <w:bottom w:val="none" w:sz="0" w:space="0" w:color="auto"/>
        <w:right w:val="none" w:sz="0" w:space="0" w:color="auto"/>
      </w:divBdr>
    </w:div>
    <w:div w:id="37511390">
      <w:marLeft w:val="0"/>
      <w:marRight w:val="0"/>
      <w:marTop w:val="0"/>
      <w:marBottom w:val="0"/>
      <w:divBdr>
        <w:top w:val="none" w:sz="0" w:space="0" w:color="auto"/>
        <w:left w:val="none" w:sz="0" w:space="0" w:color="auto"/>
        <w:bottom w:val="none" w:sz="0" w:space="0" w:color="auto"/>
        <w:right w:val="none" w:sz="0" w:space="0" w:color="auto"/>
      </w:divBdr>
    </w:div>
    <w:div w:id="37511392">
      <w:marLeft w:val="0"/>
      <w:marRight w:val="0"/>
      <w:marTop w:val="0"/>
      <w:marBottom w:val="0"/>
      <w:divBdr>
        <w:top w:val="none" w:sz="0" w:space="0" w:color="auto"/>
        <w:left w:val="none" w:sz="0" w:space="0" w:color="auto"/>
        <w:bottom w:val="none" w:sz="0" w:space="0" w:color="auto"/>
        <w:right w:val="none" w:sz="0" w:space="0" w:color="auto"/>
      </w:divBdr>
    </w:div>
    <w:div w:id="37511393">
      <w:marLeft w:val="0"/>
      <w:marRight w:val="0"/>
      <w:marTop w:val="0"/>
      <w:marBottom w:val="0"/>
      <w:divBdr>
        <w:top w:val="none" w:sz="0" w:space="0" w:color="auto"/>
        <w:left w:val="none" w:sz="0" w:space="0" w:color="auto"/>
        <w:bottom w:val="none" w:sz="0" w:space="0" w:color="auto"/>
        <w:right w:val="none" w:sz="0" w:space="0" w:color="auto"/>
      </w:divBdr>
    </w:div>
    <w:div w:id="37511394">
      <w:marLeft w:val="0"/>
      <w:marRight w:val="0"/>
      <w:marTop w:val="0"/>
      <w:marBottom w:val="0"/>
      <w:divBdr>
        <w:top w:val="none" w:sz="0" w:space="0" w:color="auto"/>
        <w:left w:val="none" w:sz="0" w:space="0" w:color="auto"/>
        <w:bottom w:val="none" w:sz="0" w:space="0" w:color="auto"/>
        <w:right w:val="none" w:sz="0" w:space="0" w:color="auto"/>
      </w:divBdr>
    </w:div>
    <w:div w:id="37511395">
      <w:marLeft w:val="0"/>
      <w:marRight w:val="0"/>
      <w:marTop w:val="0"/>
      <w:marBottom w:val="0"/>
      <w:divBdr>
        <w:top w:val="none" w:sz="0" w:space="0" w:color="auto"/>
        <w:left w:val="none" w:sz="0" w:space="0" w:color="auto"/>
        <w:bottom w:val="none" w:sz="0" w:space="0" w:color="auto"/>
        <w:right w:val="none" w:sz="0" w:space="0" w:color="auto"/>
      </w:divBdr>
    </w:div>
    <w:div w:id="37511396">
      <w:marLeft w:val="0"/>
      <w:marRight w:val="0"/>
      <w:marTop w:val="0"/>
      <w:marBottom w:val="0"/>
      <w:divBdr>
        <w:top w:val="none" w:sz="0" w:space="0" w:color="auto"/>
        <w:left w:val="none" w:sz="0" w:space="0" w:color="auto"/>
        <w:bottom w:val="none" w:sz="0" w:space="0" w:color="auto"/>
        <w:right w:val="none" w:sz="0" w:space="0" w:color="auto"/>
      </w:divBdr>
    </w:div>
    <w:div w:id="37511397">
      <w:marLeft w:val="0"/>
      <w:marRight w:val="0"/>
      <w:marTop w:val="0"/>
      <w:marBottom w:val="0"/>
      <w:divBdr>
        <w:top w:val="none" w:sz="0" w:space="0" w:color="auto"/>
        <w:left w:val="none" w:sz="0" w:space="0" w:color="auto"/>
        <w:bottom w:val="none" w:sz="0" w:space="0" w:color="auto"/>
        <w:right w:val="none" w:sz="0" w:space="0" w:color="auto"/>
      </w:divBdr>
    </w:div>
    <w:div w:id="37511398">
      <w:marLeft w:val="0"/>
      <w:marRight w:val="0"/>
      <w:marTop w:val="0"/>
      <w:marBottom w:val="0"/>
      <w:divBdr>
        <w:top w:val="none" w:sz="0" w:space="0" w:color="auto"/>
        <w:left w:val="none" w:sz="0" w:space="0" w:color="auto"/>
        <w:bottom w:val="none" w:sz="0" w:space="0" w:color="auto"/>
        <w:right w:val="none" w:sz="0" w:space="0" w:color="auto"/>
      </w:divBdr>
    </w:div>
    <w:div w:id="313722675">
      <w:bodyDiv w:val="1"/>
      <w:marLeft w:val="0"/>
      <w:marRight w:val="0"/>
      <w:marTop w:val="0"/>
      <w:marBottom w:val="0"/>
      <w:divBdr>
        <w:top w:val="none" w:sz="0" w:space="0" w:color="auto"/>
        <w:left w:val="none" w:sz="0" w:space="0" w:color="auto"/>
        <w:bottom w:val="none" w:sz="0" w:space="0" w:color="auto"/>
        <w:right w:val="none" w:sz="0" w:space="0" w:color="auto"/>
      </w:divBdr>
    </w:div>
    <w:div w:id="328362936">
      <w:bodyDiv w:val="1"/>
      <w:marLeft w:val="0"/>
      <w:marRight w:val="0"/>
      <w:marTop w:val="0"/>
      <w:marBottom w:val="0"/>
      <w:divBdr>
        <w:top w:val="none" w:sz="0" w:space="0" w:color="auto"/>
        <w:left w:val="none" w:sz="0" w:space="0" w:color="auto"/>
        <w:bottom w:val="none" w:sz="0" w:space="0" w:color="auto"/>
        <w:right w:val="none" w:sz="0" w:space="0" w:color="auto"/>
      </w:divBdr>
    </w:div>
    <w:div w:id="493421169">
      <w:bodyDiv w:val="1"/>
      <w:marLeft w:val="0"/>
      <w:marRight w:val="0"/>
      <w:marTop w:val="0"/>
      <w:marBottom w:val="0"/>
      <w:divBdr>
        <w:top w:val="none" w:sz="0" w:space="0" w:color="auto"/>
        <w:left w:val="none" w:sz="0" w:space="0" w:color="auto"/>
        <w:bottom w:val="none" w:sz="0" w:space="0" w:color="auto"/>
        <w:right w:val="none" w:sz="0" w:space="0" w:color="auto"/>
      </w:divBdr>
    </w:div>
    <w:div w:id="831406243">
      <w:bodyDiv w:val="1"/>
      <w:marLeft w:val="0"/>
      <w:marRight w:val="0"/>
      <w:marTop w:val="0"/>
      <w:marBottom w:val="0"/>
      <w:divBdr>
        <w:top w:val="none" w:sz="0" w:space="0" w:color="auto"/>
        <w:left w:val="none" w:sz="0" w:space="0" w:color="auto"/>
        <w:bottom w:val="none" w:sz="0" w:space="0" w:color="auto"/>
        <w:right w:val="none" w:sz="0" w:space="0" w:color="auto"/>
      </w:divBdr>
    </w:div>
    <w:div w:id="931888771">
      <w:bodyDiv w:val="1"/>
      <w:marLeft w:val="0"/>
      <w:marRight w:val="0"/>
      <w:marTop w:val="0"/>
      <w:marBottom w:val="0"/>
      <w:divBdr>
        <w:top w:val="none" w:sz="0" w:space="0" w:color="auto"/>
        <w:left w:val="none" w:sz="0" w:space="0" w:color="auto"/>
        <w:bottom w:val="none" w:sz="0" w:space="0" w:color="auto"/>
        <w:right w:val="none" w:sz="0" w:space="0" w:color="auto"/>
      </w:divBdr>
    </w:div>
    <w:div w:id="999163784">
      <w:bodyDiv w:val="1"/>
      <w:marLeft w:val="0"/>
      <w:marRight w:val="0"/>
      <w:marTop w:val="0"/>
      <w:marBottom w:val="0"/>
      <w:divBdr>
        <w:top w:val="none" w:sz="0" w:space="0" w:color="auto"/>
        <w:left w:val="none" w:sz="0" w:space="0" w:color="auto"/>
        <w:bottom w:val="none" w:sz="0" w:space="0" w:color="auto"/>
        <w:right w:val="none" w:sz="0" w:space="0" w:color="auto"/>
      </w:divBdr>
    </w:div>
    <w:div w:id="1089890348">
      <w:bodyDiv w:val="1"/>
      <w:marLeft w:val="0"/>
      <w:marRight w:val="0"/>
      <w:marTop w:val="0"/>
      <w:marBottom w:val="0"/>
      <w:divBdr>
        <w:top w:val="none" w:sz="0" w:space="0" w:color="auto"/>
        <w:left w:val="none" w:sz="0" w:space="0" w:color="auto"/>
        <w:bottom w:val="none" w:sz="0" w:space="0" w:color="auto"/>
        <w:right w:val="none" w:sz="0" w:space="0" w:color="auto"/>
      </w:divBdr>
    </w:div>
    <w:div w:id="1254391030">
      <w:bodyDiv w:val="1"/>
      <w:marLeft w:val="0"/>
      <w:marRight w:val="0"/>
      <w:marTop w:val="0"/>
      <w:marBottom w:val="0"/>
      <w:divBdr>
        <w:top w:val="none" w:sz="0" w:space="0" w:color="auto"/>
        <w:left w:val="none" w:sz="0" w:space="0" w:color="auto"/>
        <w:bottom w:val="none" w:sz="0" w:space="0" w:color="auto"/>
        <w:right w:val="none" w:sz="0" w:space="0" w:color="auto"/>
      </w:divBdr>
    </w:div>
    <w:div w:id="1449933077">
      <w:bodyDiv w:val="1"/>
      <w:marLeft w:val="0"/>
      <w:marRight w:val="0"/>
      <w:marTop w:val="0"/>
      <w:marBottom w:val="0"/>
      <w:divBdr>
        <w:top w:val="none" w:sz="0" w:space="0" w:color="auto"/>
        <w:left w:val="none" w:sz="0" w:space="0" w:color="auto"/>
        <w:bottom w:val="none" w:sz="0" w:space="0" w:color="auto"/>
        <w:right w:val="none" w:sz="0" w:space="0" w:color="auto"/>
      </w:divBdr>
    </w:div>
    <w:div w:id="1528324038">
      <w:bodyDiv w:val="1"/>
      <w:marLeft w:val="0"/>
      <w:marRight w:val="0"/>
      <w:marTop w:val="0"/>
      <w:marBottom w:val="0"/>
      <w:divBdr>
        <w:top w:val="none" w:sz="0" w:space="0" w:color="auto"/>
        <w:left w:val="none" w:sz="0" w:space="0" w:color="auto"/>
        <w:bottom w:val="none" w:sz="0" w:space="0" w:color="auto"/>
        <w:right w:val="none" w:sz="0" w:space="0" w:color="auto"/>
      </w:divBdr>
    </w:div>
    <w:div w:id="1529368192">
      <w:bodyDiv w:val="1"/>
      <w:marLeft w:val="0"/>
      <w:marRight w:val="0"/>
      <w:marTop w:val="0"/>
      <w:marBottom w:val="0"/>
      <w:divBdr>
        <w:top w:val="none" w:sz="0" w:space="0" w:color="auto"/>
        <w:left w:val="none" w:sz="0" w:space="0" w:color="auto"/>
        <w:bottom w:val="none" w:sz="0" w:space="0" w:color="auto"/>
        <w:right w:val="none" w:sz="0" w:space="0" w:color="auto"/>
      </w:divBdr>
    </w:div>
    <w:div w:id="1969049690">
      <w:bodyDiv w:val="1"/>
      <w:marLeft w:val="0"/>
      <w:marRight w:val="0"/>
      <w:marTop w:val="0"/>
      <w:marBottom w:val="0"/>
      <w:divBdr>
        <w:top w:val="none" w:sz="0" w:space="0" w:color="auto"/>
        <w:left w:val="none" w:sz="0" w:space="0" w:color="auto"/>
        <w:bottom w:val="none" w:sz="0" w:space="0" w:color="auto"/>
        <w:right w:val="none" w:sz="0" w:space="0" w:color="auto"/>
      </w:divBdr>
    </w:div>
    <w:div w:id="20543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B6D2-B12F-47B0-907A-F0B3D9B9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44</Pages>
  <Words>16841</Words>
  <Characters>95996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Пользователь Windows</cp:lastModifiedBy>
  <cp:revision>4</cp:revision>
  <cp:lastPrinted>2020-10-01T23:21:00Z</cp:lastPrinted>
  <dcterms:created xsi:type="dcterms:W3CDTF">2024-05-27T14:25:00Z</dcterms:created>
  <dcterms:modified xsi:type="dcterms:W3CDTF">2024-06-04T12:42:00Z</dcterms:modified>
</cp:coreProperties>
</file>