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AFE" w:rsidRPr="0094658B" w:rsidRDefault="00882AFE" w:rsidP="00202AEF">
      <w:pPr>
        <w:spacing w:after="120" w:line="240" w:lineRule="auto"/>
        <w:ind w:left="522" w:right="408"/>
        <w:jc w:val="center"/>
        <w:rPr>
          <w:rFonts w:ascii="Times New Roman" w:hAnsi="Times New Roman" w:cs="Times New Roman"/>
          <w:sz w:val="28"/>
        </w:rPr>
      </w:pPr>
      <w:r w:rsidRPr="0094658B">
        <w:rPr>
          <w:rFonts w:ascii="Times New Roman" w:hAnsi="Times New Roman" w:cs="Times New Roman"/>
          <w:spacing w:val="-2"/>
          <w:sz w:val="28"/>
        </w:rPr>
        <w:t>МИНИСТЕРСТВО</w:t>
      </w:r>
      <w:r w:rsidRPr="0094658B">
        <w:rPr>
          <w:rFonts w:ascii="Times New Roman" w:hAnsi="Times New Roman" w:cs="Times New Roman"/>
          <w:spacing w:val="-15"/>
          <w:sz w:val="28"/>
        </w:rPr>
        <w:t xml:space="preserve"> </w:t>
      </w:r>
      <w:proofErr w:type="gramStart"/>
      <w:r w:rsidRPr="0094658B">
        <w:rPr>
          <w:rFonts w:ascii="Times New Roman" w:hAnsi="Times New Roman" w:cs="Times New Roman"/>
          <w:spacing w:val="-2"/>
          <w:sz w:val="28"/>
        </w:rPr>
        <w:t>ОБРАЗОВАНИЯ</w:t>
      </w:r>
      <w:r w:rsidRPr="0094658B">
        <w:rPr>
          <w:rFonts w:ascii="Times New Roman" w:hAnsi="Times New Roman" w:cs="Times New Roman"/>
          <w:spacing w:val="-14"/>
          <w:sz w:val="28"/>
        </w:rPr>
        <w:t xml:space="preserve"> </w:t>
      </w:r>
      <w:r w:rsidRPr="0094658B">
        <w:rPr>
          <w:rFonts w:ascii="Times New Roman" w:hAnsi="Times New Roman" w:cs="Times New Roman"/>
          <w:spacing w:val="-67"/>
          <w:sz w:val="28"/>
        </w:rPr>
        <w:t xml:space="preserve"> </w:t>
      </w:r>
      <w:r w:rsidRPr="0094658B">
        <w:rPr>
          <w:rFonts w:ascii="Times New Roman" w:hAnsi="Times New Roman" w:cs="Times New Roman"/>
          <w:sz w:val="28"/>
        </w:rPr>
        <w:t>СТАВРОПОЛЬСКОГО</w:t>
      </w:r>
      <w:proofErr w:type="gramEnd"/>
      <w:r w:rsidRPr="0094658B">
        <w:rPr>
          <w:rFonts w:ascii="Times New Roman" w:hAnsi="Times New Roman" w:cs="Times New Roman"/>
          <w:spacing w:val="-8"/>
          <w:sz w:val="28"/>
        </w:rPr>
        <w:t xml:space="preserve"> </w:t>
      </w:r>
      <w:r w:rsidRPr="0094658B">
        <w:rPr>
          <w:rFonts w:ascii="Times New Roman" w:hAnsi="Times New Roman" w:cs="Times New Roman"/>
          <w:sz w:val="28"/>
        </w:rPr>
        <w:t>КРАЯ</w:t>
      </w:r>
    </w:p>
    <w:p w:rsidR="00882AFE" w:rsidRPr="0094658B" w:rsidRDefault="00882AFE" w:rsidP="00202AEF">
      <w:pPr>
        <w:spacing w:after="0" w:line="240" w:lineRule="auto"/>
        <w:ind w:left="522" w:right="407"/>
        <w:jc w:val="center"/>
        <w:rPr>
          <w:rFonts w:ascii="Times New Roman" w:hAnsi="Times New Roman" w:cs="Times New Roman"/>
          <w:sz w:val="28"/>
        </w:rPr>
      </w:pPr>
      <w:r w:rsidRPr="0094658B">
        <w:rPr>
          <w:rFonts w:ascii="Times New Roman" w:hAnsi="Times New Roman" w:cs="Times New Roman"/>
          <w:spacing w:val="-3"/>
          <w:sz w:val="28"/>
        </w:rPr>
        <w:t>государственное</w:t>
      </w:r>
      <w:r w:rsidRPr="0094658B">
        <w:rPr>
          <w:rFonts w:ascii="Times New Roman" w:hAnsi="Times New Roman" w:cs="Times New Roman"/>
          <w:spacing w:val="-14"/>
          <w:sz w:val="28"/>
        </w:rPr>
        <w:t xml:space="preserve"> </w:t>
      </w:r>
      <w:r w:rsidRPr="0094658B">
        <w:rPr>
          <w:rFonts w:ascii="Times New Roman" w:hAnsi="Times New Roman" w:cs="Times New Roman"/>
          <w:spacing w:val="-3"/>
          <w:sz w:val="28"/>
        </w:rPr>
        <w:t>бюджетное</w:t>
      </w:r>
      <w:r w:rsidRPr="0094658B">
        <w:rPr>
          <w:rFonts w:ascii="Times New Roman" w:hAnsi="Times New Roman" w:cs="Times New Roman"/>
          <w:spacing w:val="-13"/>
          <w:sz w:val="28"/>
        </w:rPr>
        <w:t xml:space="preserve"> </w:t>
      </w:r>
      <w:r w:rsidRPr="0094658B">
        <w:rPr>
          <w:rFonts w:ascii="Times New Roman" w:hAnsi="Times New Roman" w:cs="Times New Roman"/>
          <w:spacing w:val="-3"/>
          <w:sz w:val="28"/>
        </w:rPr>
        <w:t>профессиональное</w:t>
      </w:r>
      <w:r w:rsidRPr="0094658B">
        <w:rPr>
          <w:rFonts w:ascii="Times New Roman" w:hAnsi="Times New Roman" w:cs="Times New Roman"/>
          <w:spacing w:val="-14"/>
          <w:sz w:val="28"/>
        </w:rPr>
        <w:t xml:space="preserve"> </w:t>
      </w:r>
      <w:r w:rsidRPr="0094658B">
        <w:rPr>
          <w:rFonts w:ascii="Times New Roman" w:hAnsi="Times New Roman" w:cs="Times New Roman"/>
          <w:spacing w:val="-2"/>
          <w:sz w:val="28"/>
        </w:rPr>
        <w:t>образовательное</w:t>
      </w:r>
      <w:r w:rsidRPr="0094658B">
        <w:rPr>
          <w:rFonts w:ascii="Times New Roman" w:hAnsi="Times New Roman" w:cs="Times New Roman"/>
          <w:spacing w:val="-12"/>
          <w:sz w:val="28"/>
        </w:rPr>
        <w:t xml:space="preserve"> </w:t>
      </w:r>
      <w:r w:rsidRPr="0094658B">
        <w:rPr>
          <w:rFonts w:ascii="Times New Roman" w:hAnsi="Times New Roman" w:cs="Times New Roman"/>
          <w:spacing w:val="-2"/>
          <w:sz w:val="28"/>
        </w:rPr>
        <w:t>учреждение</w:t>
      </w:r>
    </w:p>
    <w:p w:rsidR="00882AFE" w:rsidRPr="0094658B" w:rsidRDefault="00882AFE" w:rsidP="00202AEF">
      <w:pPr>
        <w:spacing w:after="0" w:line="240" w:lineRule="auto"/>
        <w:ind w:left="522" w:right="403"/>
        <w:jc w:val="center"/>
        <w:rPr>
          <w:rFonts w:ascii="Times New Roman" w:hAnsi="Times New Roman" w:cs="Times New Roman"/>
          <w:sz w:val="28"/>
        </w:rPr>
      </w:pPr>
      <w:r w:rsidRPr="0094658B">
        <w:rPr>
          <w:rFonts w:ascii="Times New Roman" w:hAnsi="Times New Roman" w:cs="Times New Roman"/>
          <w:spacing w:val="-3"/>
          <w:sz w:val="28"/>
        </w:rPr>
        <w:t>«Георгиевский</w:t>
      </w:r>
      <w:r w:rsidRPr="0094658B">
        <w:rPr>
          <w:rFonts w:ascii="Times New Roman" w:hAnsi="Times New Roman" w:cs="Times New Roman"/>
          <w:spacing w:val="-14"/>
          <w:sz w:val="28"/>
        </w:rPr>
        <w:t xml:space="preserve"> </w:t>
      </w:r>
      <w:r w:rsidRPr="0094658B">
        <w:rPr>
          <w:rFonts w:ascii="Times New Roman" w:hAnsi="Times New Roman" w:cs="Times New Roman"/>
          <w:spacing w:val="-3"/>
          <w:sz w:val="28"/>
        </w:rPr>
        <w:t>техникум</w:t>
      </w:r>
      <w:r w:rsidRPr="0094658B">
        <w:rPr>
          <w:rFonts w:ascii="Times New Roman" w:hAnsi="Times New Roman" w:cs="Times New Roman"/>
          <w:spacing w:val="-12"/>
          <w:sz w:val="28"/>
        </w:rPr>
        <w:t xml:space="preserve"> </w:t>
      </w:r>
      <w:r w:rsidRPr="0094658B">
        <w:rPr>
          <w:rFonts w:ascii="Times New Roman" w:hAnsi="Times New Roman" w:cs="Times New Roman"/>
          <w:spacing w:val="-2"/>
          <w:sz w:val="28"/>
        </w:rPr>
        <w:t>механизации,</w:t>
      </w:r>
      <w:r w:rsidRPr="0094658B">
        <w:rPr>
          <w:rFonts w:ascii="Times New Roman" w:hAnsi="Times New Roman" w:cs="Times New Roman"/>
          <w:spacing w:val="-12"/>
          <w:sz w:val="28"/>
        </w:rPr>
        <w:t xml:space="preserve"> </w:t>
      </w:r>
      <w:r w:rsidRPr="0094658B">
        <w:rPr>
          <w:rFonts w:ascii="Times New Roman" w:hAnsi="Times New Roman" w:cs="Times New Roman"/>
          <w:spacing w:val="-2"/>
          <w:sz w:val="28"/>
        </w:rPr>
        <w:t>автоматизации</w:t>
      </w:r>
      <w:r w:rsidRPr="0094658B">
        <w:rPr>
          <w:rFonts w:ascii="Times New Roman" w:hAnsi="Times New Roman" w:cs="Times New Roman"/>
          <w:spacing w:val="-14"/>
          <w:sz w:val="28"/>
        </w:rPr>
        <w:t xml:space="preserve"> </w:t>
      </w:r>
      <w:r w:rsidRPr="0094658B">
        <w:rPr>
          <w:rFonts w:ascii="Times New Roman" w:hAnsi="Times New Roman" w:cs="Times New Roman"/>
          <w:spacing w:val="-2"/>
          <w:sz w:val="28"/>
        </w:rPr>
        <w:t>и</w:t>
      </w:r>
      <w:r w:rsidRPr="0094658B">
        <w:rPr>
          <w:rFonts w:ascii="Times New Roman" w:hAnsi="Times New Roman" w:cs="Times New Roman"/>
          <w:spacing w:val="-11"/>
          <w:sz w:val="28"/>
        </w:rPr>
        <w:t xml:space="preserve"> </w:t>
      </w:r>
      <w:r w:rsidRPr="0094658B">
        <w:rPr>
          <w:rFonts w:ascii="Times New Roman" w:hAnsi="Times New Roman" w:cs="Times New Roman"/>
          <w:spacing w:val="-2"/>
          <w:sz w:val="28"/>
        </w:rPr>
        <w:t>управления»</w:t>
      </w:r>
      <w:r w:rsidRPr="0094658B">
        <w:rPr>
          <w:rFonts w:ascii="Times New Roman" w:hAnsi="Times New Roman" w:cs="Times New Roman"/>
          <w:spacing w:val="-67"/>
          <w:sz w:val="28"/>
        </w:rPr>
        <w:t xml:space="preserve"> </w:t>
      </w:r>
      <w:r w:rsidRPr="0094658B">
        <w:rPr>
          <w:rFonts w:ascii="Times New Roman" w:hAnsi="Times New Roman" w:cs="Times New Roman"/>
          <w:sz w:val="28"/>
        </w:rPr>
        <w:t>(ГБПОУ</w:t>
      </w:r>
      <w:r w:rsidRPr="0094658B">
        <w:rPr>
          <w:rFonts w:ascii="Times New Roman" w:hAnsi="Times New Roman" w:cs="Times New Roman"/>
          <w:spacing w:val="-9"/>
          <w:sz w:val="28"/>
        </w:rPr>
        <w:t xml:space="preserve"> </w:t>
      </w:r>
      <w:r w:rsidRPr="0094658B">
        <w:rPr>
          <w:rFonts w:ascii="Times New Roman" w:hAnsi="Times New Roman" w:cs="Times New Roman"/>
          <w:sz w:val="28"/>
        </w:rPr>
        <w:t>ГТМАУ)</w:t>
      </w:r>
    </w:p>
    <w:p w:rsidR="00882AFE" w:rsidRPr="0094658B" w:rsidRDefault="00882AFE" w:rsidP="00882AFE">
      <w:pPr>
        <w:pStyle w:val="af0"/>
        <w:ind w:left="0" w:firstLine="0"/>
        <w:jc w:val="left"/>
        <w:rPr>
          <w:sz w:val="20"/>
        </w:rPr>
      </w:pPr>
    </w:p>
    <w:p w:rsidR="00882AFE" w:rsidRPr="0094658B" w:rsidRDefault="00882AFE" w:rsidP="00882AFE">
      <w:pPr>
        <w:pStyle w:val="af0"/>
        <w:ind w:left="0" w:firstLine="0"/>
        <w:jc w:val="left"/>
        <w:rPr>
          <w:sz w:val="23"/>
        </w:rPr>
      </w:pPr>
    </w:p>
    <w:p w:rsidR="00882AFE" w:rsidRPr="0094658B" w:rsidRDefault="00882AFE" w:rsidP="00202AEF">
      <w:pPr>
        <w:pStyle w:val="af0"/>
        <w:ind w:left="0" w:firstLine="0"/>
        <w:jc w:val="left"/>
        <w:rPr>
          <w:sz w:val="20"/>
        </w:rPr>
      </w:pPr>
    </w:p>
    <w:tbl>
      <w:tblPr>
        <w:tblW w:w="0" w:type="auto"/>
        <w:jc w:val="center"/>
        <w:tblLook w:val="01E0" w:firstRow="1" w:lastRow="1" w:firstColumn="1" w:lastColumn="1" w:noHBand="0" w:noVBand="0"/>
      </w:tblPr>
      <w:tblGrid>
        <w:gridCol w:w="4731"/>
        <w:gridCol w:w="4623"/>
      </w:tblGrid>
      <w:tr w:rsidR="00882AFE" w:rsidRPr="0094658B" w:rsidTr="006D567E">
        <w:trPr>
          <w:trHeight w:val="1767"/>
          <w:jc w:val="center"/>
        </w:trPr>
        <w:tc>
          <w:tcPr>
            <w:tcW w:w="4785" w:type="dxa"/>
            <w:hideMark/>
          </w:tcPr>
          <w:p w:rsidR="00882AFE" w:rsidRPr="00D3307B" w:rsidRDefault="00882AFE" w:rsidP="00202AEF">
            <w:pPr>
              <w:spacing w:line="240" w:lineRule="auto"/>
              <w:ind w:firstLine="229"/>
              <w:rPr>
                <w:rFonts w:ascii="Times New Roman" w:hAnsi="Times New Roman" w:cs="Times New Roman"/>
              </w:rPr>
            </w:pPr>
            <w:r w:rsidRPr="00D3307B">
              <w:rPr>
                <w:rFonts w:ascii="Times New Roman" w:hAnsi="Times New Roman" w:cs="Times New Roman"/>
              </w:rPr>
              <w:t xml:space="preserve">Согласовано </w:t>
            </w:r>
          </w:p>
          <w:p w:rsidR="00882AFE" w:rsidRPr="00D3307B" w:rsidRDefault="00882AFE" w:rsidP="00202AEF">
            <w:pPr>
              <w:spacing w:line="240" w:lineRule="auto"/>
              <w:rPr>
                <w:rFonts w:ascii="Times New Roman" w:hAnsi="Times New Roman" w:cs="Times New Roman"/>
              </w:rPr>
            </w:pPr>
            <w:r>
              <w:rPr>
                <w:rFonts w:ascii="Times New Roman" w:hAnsi="Times New Roman" w:cs="Times New Roman"/>
              </w:rPr>
              <w:t>Пр</w:t>
            </w:r>
            <w:r w:rsidRPr="00D3307B">
              <w:rPr>
                <w:rFonts w:ascii="Times New Roman" w:hAnsi="Times New Roman" w:cs="Times New Roman"/>
              </w:rPr>
              <w:t xml:space="preserve">едседатель студенческого </w:t>
            </w:r>
            <w:r>
              <w:rPr>
                <w:rFonts w:ascii="Times New Roman" w:hAnsi="Times New Roman" w:cs="Times New Roman"/>
              </w:rPr>
              <w:t xml:space="preserve">        </w:t>
            </w:r>
            <w:r w:rsidRPr="00D3307B">
              <w:rPr>
                <w:rFonts w:ascii="Times New Roman" w:hAnsi="Times New Roman" w:cs="Times New Roman"/>
              </w:rPr>
              <w:t xml:space="preserve">профсоюзного комитета Дзюба Я.В. </w:t>
            </w:r>
          </w:p>
          <w:p w:rsidR="00882AFE" w:rsidRPr="00D3307B" w:rsidRDefault="00882AFE" w:rsidP="00202AEF">
            <w:pPr>
              <w:spacing w:line="240" w:lineRule="auto"/>
              <w:ind w:firstLine="229"/>
              <w:rPr>
                <w:rFonts w:ascii="Times New Roman" w:hAnsi="Times New Roman" w:cs="Times New Roman"/>
              </w:rPr>
            </w:pPr>
            <w:r w:rsidRPr="00D3307B">
              <w:rPr>
                <w:rFonts w:ascii="Times New Roman" w:hAnsi="Times New Roman" w:cs="Times New Roman"/>
              </w:rPr>
              <w:t>Согласовано</w:t>
            </w:r>
          </w:p>
          <w:p w:rsidR="00882AFE" w:rsidRPr="00D3307B" w:rsidRDefault="00882AFE" w:rsidP="00202AEF">
            <w:pPr>
              <w:spacing w:after="0" w:line="240" w:lineRule="auto"/>
              <w:rPr>
                <w:rFonts w:ascii="Times New Roman" w:hAnsi="Times New Roman" w:cs="Times New Roman"/>
              </w:rPr>
            </w:pPr>
            <w:r w:rsidRPr="00D3307B">
              <w:rPr>
                <w:rFonts w:ascii="Times New Roman" w:hAnsi="Times New Roman" w:cs="Times New Roman"/>
              </w:rPr>
              <w:t xml:space="preserve">Председатель студенческого совета  </w:t>
            </w:r>
          </w:p>
          <w:p w:rsidR="00882AFE" w:rsidRPr="0094658B" w:rsidRDefault="00930B74" w:rsidP="00202AEF">
            <w:pPr>
              <w:spacing w:line="240" w:lineRule="auto"/>
              <w:rPr>
                <w:rFonts w:ascii="Times New Roman" w:hAnsi="Times New Roman" w:cs="Times New Roman"/>
              </w:rPr>
            </w:pPr>
            <w:r w:rsidRPr="00930B74">
              <w:rPr>
                <w:rFonts w:ascii="Times New Roman" w:hAnsi="Times New Roman" w:cs="Times New Roman"/>
              </w:rPr>
              <w:t xml:space="preserve">Жукова А.А. </w:t>
            </w:r>
          </w:p>
        </w:tc>
        <w:tc>
          <w:tcPr>
            <w:tcW w:w="4679" w:type="dxa"/>
            <w:hideMark/>
          </w:tcPr>
          <w:p w:rsidR="00882AFE" w:rsidRPr="0094658B" w:rsidRDefault="00882AFE" w:rsidP="00202AEF">
            <w:pPr>
              <w:spacing w:line="240" w:lineRule="auto"/>
              <w:jc w:val="center"/>
              <w:rPr>
                <w:rFonts w:ascii="Times New Roman" w:hAnsi="Times New Roman" w:cs="Times New Roman"/>
                <w:i/>
              </w:rPr>
            </w:pPr>
            <w:r w:rsidRPr="0094658B">
              <w:rPr>
                <w:rFonts w:ascii="Times New Roman" w:hAnsi="Times New Roman" w:cs="Times New Roman"/>
              </w:rPr>
              <w:t>Утверждено</w:t>
            </w:r>
          </w:p>
          <w:p w:rsidR="00882AFE" w:rsidRPr="00F4185A" w:rsidRDefault="00882AFE" w:rsidP="00202AEF">
            <w:pPr>
              <w:spacing w:after="0" w:line="240" w:lineRule="auto"/>
              <w:rPr>
                <w:rFonts w:ascii="Times New Roman" w:hAnsi="Times New Roman" w:cs="Times New Roman"/>
                <w:i/>
              </w:rPr>
            </w:pPr>
            <w:r w:rsidRPr="0094658B">
              <w:rPr>
                <w:rFonts w:ascii="Times New Roman" w:hAnsi="Times New Roman" w:cs="Times New Roman"/>
              </w:rPr>
              <w:t xml:space="preserve"> </w:t>
            </w:r>
            <w:r w:rsidRPr="00F4185A">
              <w:rPr>
                <w:rFonts w:ascii="Times New Roman" w:hAnsi="Times New Roman" w:cs="Times New Roman"/>
              </w:rPr>
              <w:t>Приказом директора ГБПОУ ГТМАУ</w:t>
            </w:r>
            <w:r w:rsidRPr="00F4185A">
              <w:rPr>
                <w:rFonts w:ascii="Times New Roman" w:hAnsi="Times New Roman" w:cs="Times New Roman"/>
                <w:i/>
              </w:rPr>
              <w:t xml:space="preserve"> </w:t>
            </w:r>
          </w:p>
          <w:p w:rsidR="00882AFE" w:rsidRPr="0094658B" w:rsidRDefault="00882AFE" w:rsidP="00F4185A">
            <w:pPr>
              <w:spacing w:line="240" w:lineRule="auto"/>
              <w:rPr>
                <w:rFonts w:ascii="Times New Roman" w:hAnsi="Times New Roman" w:cs="Times New Roman"/>
                <w:i/>
              </w:rPr>
            </w:pPr>
            <w:r w:rsidRPr="00F4185A">
              <w:rPr>
                <w:rFonts w:ascii="Times New Roman" w:hAnsi="Times New Roman" w:cs="Times New Roman"/>
              </w:rPr>
              <w:t xml:space="preserve">№ </w:t>
            </w:r>
            <w:r w:rsidR="00F4185A" w:rsidRPr="00F4185A">
              <w:rPr>
                <w:rFonts w:ascii="Times New Roman" w:hAnsi="Times New Roman" w:cs="Times New Roman"/>
              </w:rPr>
              <w:t>39 от 29.08.2025</w:t>
            </w:r>
            <w:r w:rsidRPr="00F4185A">
              <w:rPr>
                <w:rFonts w:ascii="Times New Roman" w:hAnsi="Times New Roman" w:cs="Times New Roman"/>
              </w:rPr>
              <w:t xml:space="preserve"> года</w:t>
            </w:r>
          </w:p>
        </w:tc>
      </w:tr>
    </w:tbl>
    <w:p w:rsidR="00882AFE" w:rsidRPr="0094658B" w:rsidRDefault="00882AFE" w:rsidP="00882AFE">
      <w:pPr>
        <w:pStyle w:val="af0"/>
        <w:ind w:left="0" w:firstLine="0"/>
        <w:jc w:val="left"/>
        <w:rPr>
          <w:sz w:val="20"/>
        </w:rPr>
      </w:pPr>
    </w:p>
    <w:p w:rsidR="00882AFE" w:rsidRPr="0094658B" w:rsidRDefault="00882AFE" w:rsidP="00882AFE">
      <w:pPr>
        <w:pStyle w:val="af0"/>
        <w:ind w:left="0" w:firstLine="0"/>
        <w:jc w:val="left"/>
        <w:rPr>
          <w:sz w:val="20"/>
        </w:rPr>
      </w:pPr>
    </w:p>
    <w:p w:rsidR="00882AFE" w:rsidRPr="0094658B" w:rsidRDefault="00882AFE" w:rsidP="00882AFE">
      <w:pPr>
        <w:pStyle w:val="af0"/>
        <w:ind w:left="0" w:firstLine="0"/>
        <w:jc w:val="left"/>
        <w:rPr>
          <w:sz w:val="20"/>
        </w:rPr>
      </w:pPr>
    </w:p>
    <w:p w:rsidR="00882AFE" w:rsidRPr="0094658B" w:rsidRDefault="00882AFE" w:rsidP="00882AFE">
      <w:pPr>
        <w:pStyle w:val="af0"/>
        <w:ind w:left="0" w:firstLine="0"/>
        <w:jc w:val="left"/>
        <w:rPr>
          <w:sz w:val="20"/>
        </w:rPr>
      </w:pPr>
    </w:p>
    <w:p w:rsidR="00882AFE" w:rsidRPr="0094658B" w:rsidRDefault="00882AFE" w:rsidP="00882AFE">
      <w:pPr>
        <w:pStyle w:val="af0"/>
        <w:ind w:left="0" w:firstLine="0"/>
        <w:jc w:val="left"/>
        <w:rPr>
          <w:sz w:val="20"/>
        </w:rPr>
      </w:pPr>
    </w:p>
    <w:p w:rsidR="00882AFE" w:rsidRPr="0094658B" w:rsidRDefault="00882AFE" w:rsidP="00882AFE">
      <w:pPr>
        <w:spacing w:before="234"/>
        <w:ind w:left="521" w:right="407"/>
        <w:jc w:val="center"/>
        <w:rPr>
          <w:rFonts w:ascii="Times New Roman" w:hAnsi="Times New Roman" w:cs="Times New Roman"/>
          <w:b/>
          <w:sz w:val="28"/>
        </w:rPr>
      </w:pPr>
      <w:r w:rsidRPr="0094658B">
        <w:rPr>
          <w:rFonts w:ascii="Times New Roman" w:hAnsi="Times New Roman" w:cs="Times New Roman"/>
          <w:b/>
          <w:sz w:val="28"/>
        </w:rPr>
        <w:t>П</w:t>
      </w:r>
      <w:r w:rsidR="00202AEF">
        <w:rPr>
          <w:rFonts w:ascii="Times New Roman" w:hAnsi="Times New Roman" w:cs="Times New Roman"/>
          <w:b/>
          <w:sz w:val="28"/>
        </w:rPr>
        <w:t xml:space="preserve">ОРЯДОК </w:t>
      </w:r>
    </w:p>
    <w:p w:rsidR="00882AFE" w:rsidRPr="0094658B" w:rsidRDefault="00202AEF" w:rsidP="00882AFE">
      <w:pPr>
        <w:pStyle w:val="af0"/>
        <w:ind w:left="0" w:firstLine="0"/>
        <w:jc w:val="center"/>
        <w:rPr>
          <w:sz w:val="30"/>
        </w:rPr>
      </w:pPr>
      <w:r>
        <w:rPr>
          <w:rFonts w:eastAsia="Courier New"/>
          <w:color w:val="000000"/>
          <w:sz w:val="28"/>
          <w:lang w:eastAsia="ru-RU"/>
        </w:rPr>
        <w:t>применения к о</w:t>
      </w:r>
      <w:r w:rsidR="00882AFE" w:rsidRPr="0094658B">
        <w:rPr>
          <w:rFonts w:eastAsia="Courier New"/>
          <w:color w:val="000000"/>
          <w:sz w:val="28"/>
          <w:lang w:eastAsia="ru-RU"/>
        </w:rPr>
        <w:t>бучающи</w:t>
      </w:r>
      <w:r>
        <w:rPr>
          <w:rFonts w:eastAsia="Courier New"/>
          <w:color w:val="000000"/>
          <w:sz w:val="28"/>
          <w:lang w:eastAsia="ru-RU"/>
        </w:rPr>
        <w:t>м</w:t>
      </w:r>
      <w:r w:rsidR="00882AFE" w:rsidRPr="0094658B">
        <w:rPr>
          <w:rFonts w:eastAsia="Courier New"/>
          <w:color w:val="000000"/>
          <w:sz w:val="28"/>
          <w:lang w:eastAsia="ru-RU"/>
        </w:rPr>
        <w:t xml:space="preserve">ся </w:t>
      </w:r>
      <w:r w:rsidR="00882AFE">
        <w:rPr>
          <w:rFonts w:eastAsia="Courier New"/>
          <w:color w:val="000000"/>
          <w:sz w:val="28"/>
          <w:lang w:eastAsia="ru-RU"/>
        </w:rPr>
        <w:t>Г</w:t>
      </w:r>
      <w:r w:rsidR="00882AFE" w:rsidRPr="0094658B">
        <w:rPr>
          <w:rFonts w:eastAsia="Courier New"/>
          <w:color w:val="000000"/>
          <w:sz w:val="28"/>
          <w:lang w:eastAsia="ru-RU"/>
        </w:rPr>
        <w:t>осударственного бюджетного образовательного учреждения среднего профессионального образования «Георгиевский техникум механизации, автоматизации и управления»</w:t>
      </w:r>
      <w:r>
        <w:rPr>
          <w:rFonts w:eastAsia="Courier New"/>
          <w:color w:val="000000"/>
          <w:sz w:val="28"/>
          <w:lang w:eastAsia="ru-RU"/>
        </w:rPr>
        <w:t xml:space="preserve"> мер дисциплинарного взыскания </w:t>
      </w:r>
    </w:p>
    <w:p w:rsidR="00882AFE" w:rsidRPr="0094658B" w:rsidRDefault="00882AFE" w:rsidP="00882AFE">
      <w:pPr>
        <w:pStyle w:val="af0"/>
        <w:ind w:left="0" w:firstLine="0"/>
        <w:jc w:val="left"/>
        <w:rPr>
          <w:b/>
          <w:sz w:val="30"/>
        </w:rPr>
      </w:pPr>
    </w:p>
    <w:p w:rsidR="00882AFE" w:rsidRPr="0094658B" w:rsidRDefault="00882AFE" w:rsidP="00882AFE">
      <w:pPr>
        <w:pStyle w:val="af0"/>
        <w:ind w:left="0" w:firstLine="0"/>
        <w:jc w:val="left"/>
        <w:rPr>
          <w:b/>
          <w:sz w:val="30"/>
        </w:rPr>
      </w:pPr>
    </w:p>
    <w:p w:rsidR="00882AFE" w:rsidRPr="0094658B" w:rsidRDefault="00882AFE" w:rsidP="00882AFE">
      <w:pPr>
        <w:pStyle w:val="af0"/>
        <w:ind w:left="0" w:firstLine="0"/>
        <w:jc w:val="left"/>
        <w:rPr>
          <w:b/>
          <w:sz w:val="30"/>
        </w:rPr>
      </w:pPr>
    </w:p>
    <w:p w:rsidR="00882AFE" w:rsidRPr="0094658B" w:rsidRDefault="00882AFE" w:rsidP="00882AFE">
      <w:pPr>
        <w:pStyle w:val="af0"/>
        <w:ind w:left="0" w:firstLine="0"/>
        <w:jc w:val="left"/>
        <w:rPr>
          <w:b/>
          <w:sz w:val="30"/>
        </w:rPr>
      </w:pPr>
    </w:p>
    <w:p w:rsidR="00882AFE" w:rsidRPr="0094658B" w:rsidRDefault="00882AFE" w:rsidP="00882AFE">
      <w:pPr>
        <w:pStyle w:val="af0"/>
        <w:ind w:left="0" w:firstLine="0"/>
        <w:jc w:val="left"/>
        <w:rPr>
          <w:b/>
          <w:sz w:val="30"/>
        </w:rPr>
      </w:pPr>
    </w:p>
    <w:p w:rsidR="00882AFE" w:rsidRPr="0094658B" w:rsidRDefault="00882AFE" w:rsidP="00882AFE">
      <w:pPr>
        <w:pStyle w:val="af0"/>
        <w:ind w:left="0" w:firstLine="0"/>
        <w:jc w:val="left"/>
        <w:rPr>
          <w:b/>
          <w:sz w:val="30"/>
        </w:rPr>
      </w:pPr>
    </w:p>
    <w:p w:rsidR="00882AFE" w:rsidRPr="0094658B" w:rsidRDefault="00882AFE" w:rsidP="00882AFE">
      <w:pPr>
        <w:pStyle w:val="af0"/>
        <w:ind w:left="0" w:firstLine="0"/>
        <w:jc w:val="left"/>
        <w:rPr>
          <w:b/>
          <w:sz w:val="30"/>
        </w:rPr>
      </w:pPr>
    </w:p>
    <w:p w:rsidR="00882AFE" w:rsidRDefault="00882AFE" w:rsidP="00882AFE">
      <w:pPr>
        <w:pStyle w:val="af0"/>
        <w:ind w:left="0" w:firstLine="0"/>
        <w:jc w:val="left"/>
        <w:rPr>
          <w:b/>
          <w:sz w:val="30"/>
        </w:rPr>
      </w:pPr>
    </w:p>
    <w:p w:rsidR="00202AEF" w:rsidRDefault="00202AEF" w:rsidP="00882AFE">
      <w:pPr>
        <w:pStyle w:val="af0"/>
        <w:ind w:left="0" w:firstLine="0"/>
        <w:jc w:val="left"/>
        <w:rPr>
          <w:b/>
          <w:sz w:val="30"/>
        </w:rPr>
      </w:pPr>
    </w:p>
    <w:p w:rsidR="00202AEF" w:rsidRPr="0094658B" w:rsidRDefault="00202AEF" w:rsidP="00882AFE">
      <w:pPr>
        <w:pStyle w:val="af0"/>
        <w:ind w:left="0" w:firstLine="0"/>
        <w:jc w:val="left"/>
        <w:rPr>
          <w:b/>
          <w:sz w:val="30"/>
        </w:rPr>
      </w:pPr>
    </w:p>
    <w:p w:rsidR="00882AFE" w:rsidRPr="0094658B" w:rsidRDefault="00882AFE" w:rsidP="00882AFE">
      <w:pPr>
        <w:pStyle w:val="af0"/>
        <w:ind w:left="0" w:firstLine="0"/>
        <w:jc w:val="left"/>
        <w:rPr>
          <w:b/>
          <w:sz w:val="30"/>
        </w:rPr>
      </w:pPr>
    </w:p>
    <w:p w:rsidR="00882AFE" w:rsidRPr="0094658B" w:rsidRDefault="00882AFE" w:rsidP="00882AFE">
      <w:pPr>
        <w:pStyle w:val="af0"/>
        <w:ind w:left="0" w:firstLine="0"/>
        <w:jc w:val="left"/>
        <w:rPr>
          <w:b/>
          <w:sz w:val="30"/>
        </w:rPr>
      </w:pPr>
    </w:p>
    <w:p w:rsidR="00882AFE" w:rsidRPr="0094658B" w:rsidRDefault="00882AFE" w:rsidP="00882AFE">
      <w:pPr>
        <w:pStyle w:val="af0"/>
        <w:ind w:left="0" w:firstLine="0"/>
        <w:jc w:val="left"/>
        <w:rPr>
          <w:b/>
          <w:sz w:val="30"/>
        </w:rPr>
      </w:pPr>
    </w:p>
    <w:p w:rsidR="00882AFE" w:rsidRDefault="00882AFE" w:rsidP="00882AFE">
      <w:pPr>
        <w:pStyle w:val="af0"/>
        <w:ind w:left="0" w:firstLine="0"/>
        <w:jc w:val="left"/>
        <w:rPr>
          <w:b/>
          <w:sz w:val="30"/>
        </w:rPr>
      </w:pPr>
    </w:p>
    <w:p w:rsidR="00882AFE" w:rsidRPr="0094658B" w:rsidRDefault="00882AFE" w:rsidP="00882AFE">
      <w:pPr>
        <w:pStyle w:val="af0"/>
        <w:ind w:left="0" w:firstLine="0"/>
        <w:jc w:val="left"/>
        <w:rPr>
          <w:b/>
          <w:sz w:val="30"/>
        </w:rPr>
      </w:pPr>
    </w:p>
    <w:p w:rsidR="00882AFE" w:rsidRPr="0094658B" w:rsidRDefault="00882AFE" w:rsidP="00882AFE">
      <w:pPr>
        <w:pStyle w:val="af0"/>
        <w:spacing w:before="8"/>
        <w:ind w:left="0" w:firstLine="0"/>
        <w:jc w:val="left"/>
        <w:rPr>
          <w:b/>
          <w:sz w:val="25"/>
        </w:rPr>
      </w:pPr>
    </w:p>
    <w:p w:rsidR="00882AFE" w:rsidRDefault="00882AFE" w:rsidP="00E86990">
      <w:pPr>
        <w:spacing w:after="0" w:line="360" w:lineRule="auto"/>
        <w:ind w:right="-2"/>
        <w:jc w:val="center"/>
        <w:rPr>
          <w:rFonts w:ascii="Times New Roman" w:hAnsi="Times New Roman" w:cs="Times New Roman"/>
          <w:spacing w:val="-3"/>
          <w:sz w:val="28"/>
        </w:rPr>
      </w:pPr>
      <w:r w:rsidRPr="0094658B">
        <w:rPr>
          <w:rFonts w:ascii="Times New Roman" w:hAnsi="Times New Roman" w:cs="Times New Roman"/>
          <w:spacing w:val="-3"/>
          <w:sz w:val="28"/>
        </w:rPr>
        <w:t>г.</w:t>
      </w:r>
      <w:r>
        <w:rPr>
          <w:rFonts w:ascii="Times New Roman" w:hAnsi="Times New Roman" w:cs="Times New Roman"/>
          <w:spacing w:val="-3"/>
          <w:sz w:val="28"/>
        </w:rPr>
        <w:t xml:space="preserve"> </w:t>
      </w:r>
      <w:r w:rsidRPr="0094658B">
        <w:rPr>
          <w:rFonts w:ascii="Times New Roman" w:hAnsi="Times New Roman" w:cs="Times New Roman"/>
          <w:spacing w:val="-3"/>
          <w:sz w:val="28"/>
        </w:rPr>
        <w:t>Георгиевс</w:t>
      </w:r>
      <w:r>
        <w:rPr>
          <w:rFonts w:ascii="Times New Roman" w:hAnsi="Times New Roman" w:cs="Times New Roman"/>
          <w:spacing w:val="-3"/>
          <w:sz w:val="28"/>
        </w:rPr>
        <w:t>к</w:t>
      </w:r>
    </w:p>
    <w:p w:rsidR="00E51D93" w:rsidRDefault="00882AFE" w:rsidP="00E86990">
      <w:pPr>
        <w:spacing w:line="360" w:lineRule="auto"/>
        <w:ind w:right="-2"/>
        <w:jc w:val="center"/>
        <w:rPr>
          <w:rFonts w:ascii="Times New Roman" w:hAnsi="Times New Roman" w:cs="Times New Roman"/>
          <w:sz w:val="28"/>
        </w:rPr>
      </w:pPr>
      <w:r w:rsidRPr="0094658B">
        <w:rPr>
          <w:rFonts w:ascii="Times New Roman" w:hAnsi="Times New Roman" w:cs="Times New Roman"/>
          <w:sz w:val="28"/>
        </w:rPr>
        <w:t>202</w:t>
      </w:r>
      <w:r w:rsidR="00202AEF">
        <w:rPr>
          <w:rFonts w:ascii="Times New Roman" w:hAnsi="Times New Roman" w:cs="Times New Roman"/>
          <w:sz w:val="28"/>
        </w:rPr>
        <w:t>5</w:t>
      </w:r>
      <w:r w:rsidRPr="0094658B">
        <w:rPr>
          <w:rFonts w:ascii="Times New Roman" w:hAnsi="Times New Roman" w:cs="Times New Roman"/>
          <w:spacing w:val="-7"/>
          <w:sz w:val="28"/>
        </w:rPr>
        <w:t xml:space="preserve"> </w:t>
      </w:r>
      <w:r w:rsidRPr="0094658B">
        <w:rPr>
          <w:rFonts w:ascii="Times New Roman" w:hAnsi="Times New Roman" w:cs="Times New Roman"/>
          <w:sz w:val="28"/>
        </w:rPr>
        <w:t>год</w:t>
      </w:r>
      <w:r w:rsidR="00E51D93">
        <w:rPr>
          <w:rFonts w:ascii="Times New Roman" w:hAnsi="Times New Roman" w:cs="Times New Roman"/>
          <w:sz w:val="28"/>
        </w:rPr>
        <w:br w:type="page"/>
      </w:r>
    </w:p>
    <w:p w:rsidR="00B82F6B" w:rsidRDefault="003C5912" w:rsidP="00C40117">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 Общие положения</w:t>
      </w:r>
    </w:p>
    <w:p w:rsidR="00B82F6B" w:rsidRDefault="003C59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Порядок применения к обучающимся и снятия с обучающихся мер дисциплинарного взыскания по программам среднего профессионального образования</w:t>
      </w:r>
      <w:r w:rsidR="00EE2D2C">
        <w:rPr>
          <w:rFonts w:ascii="Times New Roman" w:hAnsi="Times New Roman" w:cs="Times New Roman"/>
          <w:sz w:val="28"/>
          <w:szCs w:val="28"/>
        </w:rPr>
        <w:t xml:space="preserve"> </w:t>
      </w:r>
      <w:r>
        <w:rPr>
          <w:rFonts w:ascii="Times New Roman" w:hAnsi="Times New Roman" w:cs="Times New Roman"/>
          <w:sz w:val="28"/>
          <w:szCs w:val="28"/>
        </w:rPr>
        <w:t xml:space="preserve">(далее – Порядок) определяет правила применения к обучающимся и снятия с обучающихся </w:t>
      </w:r>
      <w:r w:rsidR="00DE164F">
        <w:rPr>
          <w:rFonts w:ascii="Times New Roman" w:hAnsi="Times New Roman" w:cs="Times New Roman"/>
          <w:sz w:val="28"/>
          <w:szCs w:val="28"/>
        </w:rPr>
        <w:t xml:space="preserve">ГБПОУ «Георгиевский техникум механизации, автоматизации и управления» (далее – образовательная организация, техникум, ГБПОУ ГТМАУ) </w:t>
      </w:r>
      <w:r>
        <w:rPr>
          <w:rFonts w:ascii="Times New Roman" w:hAnsi="Times New Roman" w:cs="Times New Roman"/>
          <w:sz w:val="28"/>
          <w:szCs w:val="28"/>
        </w:rPr>
        <w:t>мер дисциплинарного взыскания</w:t>
      </w:r>
      <w:r w:rsidR="00DE164F">
        <w:rPr>
          <w:rFonts w:ascii="Times New Roman" w:hAnsi="Times New Roman" w:cs="Times New Roman"/>
          <w:sz w:val="28"/>
          <w:szCs w:val="28"/>
        </w:rPr>
        <w:t>.</w:t>
      </w:r>
    </w:p>
    <w:p w:rsidR="00B82F6B" w:rsidRDefault="003C59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разработан в соответствии с нормативными правовыми актами:</w:t>
      </w:r>
    </w:p>
    <w:p w:rsidR="00B82F6B" w:rsidRDefault="003C5912">
      <w:pPr>
        <w:pStyle w:val="ae"/>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29.12.2012 № 273-ФЗ «Об образовании в Российской Федерации»;</w:t>
      </w:r>
    </w:p>
    <w:p w:rsidR="00B82F6B" w:rsidRDefault="003C5912">
      <w:pPr>
        <w:pStyle w:val="ae"/>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приказом Министерства просвещения Российской Федерации от 27.03.2025 № 243 «</w:t>
      </w:r>
      <w:r>
        <w:rPr>
          <w:rFonts w:ascii="Times New Roman" w:eastAsia="Times New Roman" w:hAnsi="Times New Roman" w:cs="Times New Roman"/>
          <w:sz w:val="28"/>
          <w:szCs w:val="28"/>
          <w:lang w:eastAsia="ru-RU"/>
        </w:rPr>
        <w: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w:t>
      </w:r>
    </w:p>
    <w:p w:rsidR="00B82F6B" w:rsidRDefault="003C5912">
      <w:pPr>
        <w:pStyle w:val="20"/>
        <w:numPr>
          <w:ilvl w:val="0"/>
          <w:numId w:val="2"/>
        </w:numPr>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Уставом и иными локальными нормативными актами образовательной организации.</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Меры дисциплинарного взыскания применяются к обучающимся </w:t>
      </w:r>
      <w:r w:rsidR="00EE2D2C">
        <w:rPr>
          <w:rFonts w:ascii="Times New Roman" w:eastAsia="Times New Roman" w:hAnsi="Times New Roman" w:cs="Times New Roman"/>
          <w:sz w:val="28"/>
          <w:szCs w:val="28"/>
          <w:lang w:eastAsia="ru-RU"/>
        </w:rPr>
        <w:t xml:space="preserve">ГБПОУ ГТМАУ </w:t>
      </w:r>
      <w:r>
        <w:rPr>
          <w:rFonts w:ascii="Times New Roman" w:eastAsia="Times New Roman" w:hAnsi="Times New Roman" w:cs="Times New Roman"/>
          <w:sz w:val="28"/>
          <w:szCs w:val="28"/>
          <w:lang w:eastAsia="ru-RU"/>
        </w:rPr>
        <w:t xml:space="preserve">за неисполнение или нарушение устава образовательной организации, правил внутреннего распорядка обучающихся, правил проживания в общежитиях и иных локальных нормативных актов </w:t>
      </w:r>
      <w:r w:rsidR="00C40117">
        <w:rPr>
          <w:rFonts w:ascii="Times New Roman" w:eastAsia="Times New Roman" w:hAnsi="Times New Roman" w:cs="Times New Roman"/>
          <w:sz w:val="28"/>
          <w:szCs w:val="28"/>
          <w:lang w:eastAsia="ru-RU"/>
        </w:rPr>
        <w:t>техникума</w:t>
      </w:r>
      <w:r>
        <w:rPr>
          <w:rFonts w:ascii="Times New Roman" w:eastAsia="Times New Roman" w:hAnsi="Times New Roman" w:cs="Times New Roman"/>
          <w:sz w:val="28"/>
          <w:szCs w:val="28"/>
          <w:lang w:eastAsia="ru-RU"/>
        </w:rPr>
        <w:t>.</w:t>
      </w:r>
    </w:p>
    <w:p w:rsidR="000F0AD1" w:rsidRDefault="00EE2D2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Пропуски учебных занятий без уважительной причины являются основанием для</w:t>
      </w:r>
      <w:r w:rsidR="00C40117">
        <w:rPr>
          <w:rFonts w:ascii="Times New Roman" w:eastAsia="Times New Roman" w:hAnsi="Times New Roman" w:cs="Times New Roman"/>
          <w:sz w:val="28"/>
          <w:szCs w:val="28"/>
          <w:lang w:eastAsia="ru-RU"/>
        </w:rPr>
        <w:t xml:space="preserve"> применения мер дисциплинарного взыскания. </w:t>
      </w:r>
      <w:r>
        <w:rPr>
          <w:rFonts w:ascii="Times New Roman" w:eastAsia="Times New Roman" w:hAnsi="Times New Roman" w:cs="Times New Roman"/>
          <w:sz w:val="28"/>
          <w:szCs w:val="28"/>
          <w:lang w:eastAsia="ru-RU"/>
        </w:rPr>
        <w:t xml:space="preserve"> </w:t>
      </w:r>
    </w:p>
    <w:p w:rsidR="000F0AD1" w:rsidRPr="000F0AD1" w:rsidRDefault="000F0AD1" w:rsidP="000F0AD1">
      <w:pPr>
        <w:spacing w:after="0" w:line="240" w:lineRule="auto"/>
        <w:ind w:firstLine="709"/>
        <w:jc w:val="both"/>
        <w:rPr>
          <w:rFonts w:ascii="Times New Roman" w:eastAsia="Times New Roman" w:hAnsi="Times New Roman" w:cs="Times New Roman"/>
          <w:sz w:val="28"/>
          <w:szCs w:val="28"/>
          <w:lang w:eastAsia="ru-RU"/>
        </w:rPr>
      </w:pPr>
      <w:r w:rsidRPr="000F0AD1">
        <w:rPr>
          <w:rFonts w:ascii="Times New Roman" w:eastAsia="Times New Roman" w:hAnsi="Times New Roman" w:cs="Times New Roman"/>
          <w:sz w:val="28"/>
          <w:szCs w:val="28"/>
          <w:lang w:eastAsia="ru-RU"/>
        </w:rPr>
        <w:t>Меры дисциплинарного взыскания применяются по фактам совершения обучающимися правонарушений, связанных с нарушением общественного порядка и общественной безопасности в случаях, повлекших неисполнение или нарушение устава ГБПОУ ГТМАУ,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Меры дисциплинарного взыскания не применяются к обучающимся с ограниченными возможностями здоровья (с задержкой психического развития или нарушением интеллекта).</w:t>
      </w:r>
    </w:p>
    <w:p w:rsidR="00B82F6B" w:rsidRDefault="00C40117" w:rsidP="00C40117">
      <w:pPr>
        <w:spacing w:before="120" w:after="12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3C5912">
        <w:rPr>
          <w:rFonts w:ascii="Times New Roman" w:eastAsia="Times New Roman" w:hAnsi="Times New Roman" w:cs="Times New Roman"/>
          <w:b/>
          <w:sz w:val="28"/>
          <w:szCs w:val="28"/>
          <w:lang w:eastAsia="ru-RU"/>
        </w:rPr>
        <w:t>. Порядок применения мер дисциплинарного взыскания</w:t>
      </w:r>
    </w:p>
    <w:p w:rsidR="00BB1F5F" w:rsidRDefault="00C40117" w:rsidP="00BB1F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 xml:space="preserve">.1. </w:t>
      </w:r>
      <w:r w:rsidR="00BB1F5F" w:rsidRPr="00BB1F5F">
        <w:rPr>
          <w:rFonts w:ascii="Times New Roman" w:eastAsia="Times New Roman" w:hAnsi="Times New Roman" w:cs="Times New Roman"/>
          <w:sz w:val="28"/>
          <w:szCs w:val="28"/>
          <w:lang w:eastAsia="ru-RU"/>
        </w:rPr>
        <w:t xml:space="preserve">Меры дисциплинарного взыскания применяются к обучающимся </w:t>
      </w:r>
      <w:r w:rsidR="00BB1F5F">
        <w:rPr>
          <w:rFonts w:ascii="Times New Roman" w:eastAsia="Times New Roman" w:hAnsi="Times New Roman" w:cs="Times New Roman"/>
          <w:sz w:val="28"/>
          <w:szCs w:val="28"/>
          <w:lang w:eastAsia="ru-RU"/>
        </w:rPr>
        <w:t xml:space="preserve">ГБПОУ ГТМАУ </w:t>
      </w:r>
      <w:r w:rsidR="00BB1F5F" w:rsidRPr="00BB1F5F">
        <w:rPr>
          <w:rFonts w:ascii="Times New Roman" w:eastAsia="Times New Roman" w:hAnsi="Times New Roman" w:cs="Times New Roman"/>
          <w:sz w:val="28"/>
          <w:szCs w:val="28"/>
          <w:lang w:eastAsia="ru-RU"/>
        </w:rPr>
        <w:t xml:space="preserve">по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w:t>
      </w:r>
      <w:r w:rsidR="003C5912">
        <w:rPr>
          <w:rFonts w:ascii="Times New Roman" w:eastAsia="Times New Roman" w:hAnsi="Times New Roman" w:cs="Times New Roman"/>
          <w:sz w:val="28"/>
          <w:szCs w:val="28"/>
          <w:lang w:eastAsia="ru-RU"/>
        </w:rPr>
        <w:t>(далее вместе – обучающийся)</w:t>
      </w:r>
      <w:r w:rsidR="00BB1F5F">
        <w:rPr>
          <w:rFonts w:ascii="Times New Roman" w:eastAsia="Times New Roman" w:hAnsi="Times New Roman" w:cs="Times New Roman"/>
          <w:sz w:val="28"/>
          <w:szCs w:val="28"/>
          <w:lang w:eastAsia="ru-RU"/>
        </w:rPr>
        <w:t>.</w:t>
      </w:r>
      <w:r w:rsidR="003C5912">
        <w:rPr>
          <w:rFonts w:ascii="Times New Roman" w:eastAsia="Times New Roman" w:hAnsi="Times New Roman" w:cs="Times New Roman"/>
          <w:sz w:val="28"/>
          <w:szCs w:val="28"/>
          <w:lang w:eastAsia="ru-RU"/>
        </w:rPr>
        <w:t xml:space="preserve"> </w:t>
      </w:r>
    </w:p>
    <w:p w:rsidR="00B82F6B" w:rsidRDefault="00BB1F5F" w:rsidP="00BB1F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3C5912">
        <w:rPr>
          <w:rFonts w:ascii="Times New Roman" w:eastAsia="Times New Roman" w:hAnsi="Times New Roman" w:cs="Times New Roman"/>
          <w:sz w:val="28"/>
          <w:szCs w:val="28"/>
          <w:lang w:eastAsia="ru-RU"/>
        </w:rPr>
        <w:t>.2. За совершение дисциплинарного проступка к обучающемуся могут быть применены следующие меры дисциплинарного взыскания:</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замечание;</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выговор;</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отчисление из организации, осуществляющей образовательную деятельность.</w:t>
      </w:r>
    </w:p>
    <w:p w:rsidR="00B82F6B" w:rsidRDefault="00BB1F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.3. За каждый дисциплинарный проступок может быть применена одна мера дисциплинарного взыскания.</w:t>
      </w:r>
    </w:p>
    <w:p w:rsidR="00B82F6B" w:rsidRDefault="00BB1F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 xml:space="preserve">.4. При выборе меры дисциплинарного </w:t>
      </w:r>
      <w:r w:rsidR="003C5912" w:rsidRPr="00DE164F">
        <w:rPr>
          <w:rFonts w:ascii="Times New Roman" w:eastAsia="Times New Roman" w:hAnsi="Times New Roman" w:cs="Times New Roman"/>
          <w:sz w:val="28"/>
          <w:szCs w:val="28"/>
          <w:lang w:eastAsia="ru-RU"/>
        </w:rPr>
        <w:t>взыскания учитывает</w:t>
      </w:r>
      <w:r w:rsidR="00DE164F" w:rsidRPr="00DE164F">
        <w:rPr>
          <w:rFonts w:ascii="Times New Roman" w:eastAsia="Times New Roman" w:hAnsi="Times New Roman" w:cs="Times New Roman"/>
          <w:sz w:val="28"/>
          <w:szCs w:val="28"/>
          <w:lang w:eastAsia="ru-RU"/>
        </w:rPr>
        <w:t>ся</w:t>
      </w:r>
      <w:r w:rsidR="003C5912" w:rsidRPr="00DE164F">
        <w:rPr>
          <w:rFonts w:ascii="Times New Roman" w:eastAsia="Times New Roman" w:hAnsi="Times New Roman" w:cs="Times New Roman"/>
          <w:sz w:val="28"/>
          <w:szCs w:val="28"/>
          <w:lang w:eastAsia="ru-RU"/>
        </w:rPr>
        <w:t>:</w:t>
      </w:r>
    </w:p>
    <w:p w:rsidR="00B82F6B" w:rsidRDefault="003C5912" w:rsidP="00843C9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тяжесть дисциплинарного проступка, </w:t>
      </w:r>
    </w:p>
    <w:p w:rsidR="00B82F6B" w:rsidRDefault="003C5912" w:rsidP="00843C9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причины и обстоятельства, при которых он совершен, </w:t>
      </w:r>
    </w:p>
    <w:p w:rsidR="00B82F6B" w:rsidRDefault="003C5912" w:rsidP="00843C9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предшествующее поведение обучающегося, </w:t>
      </w:r>
    </w:p>
    <w:p w:rsidR="00B82F6B" w:rsidRDefault="003C5912" w:rsidP="00843C9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психофизическое и эмоциональное состояние обучающегося, </w:t>
      </w:r>
    </w:p>
    <w:p w:rsidR="00B82F6B" w:rsidRDefault="000F0AD1" w:rsidP="00843C9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43C96">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м</w:t>
      </w:r>
      <w:r w:rsidR="003C5912">
        <w:rPr>
          <w:rFonts w:ascii="Times New Roman" w:eastAsia="Times New Roman" w:hAnsi="Times New Roman" w:cs="Times New Roman"/>
          <w:sz w:val="28"/>
          <w:szCs w:val="28"/>
          <w:lang w:eastAsia="ru-RU"/>
        </w:rPr>
        <w:t xml:space="preserve">нение советов обучающихся, представительных органов обучающихся, </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советов родителей (законных представителей) несовершеннолетних обучающихся образовательной организации.</w:t>
      </w:r>
    </w:p>
    <w:p w:rsidR="00B82F6B" w:rsidRDefault="00BB1F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.5.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82F6B" w:rsidRDefault="00CD7BA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 xml:space="preserve">.6. В целях установления факта неисполнения или нарушения устава образовательной организации, правил внутреннего распорядка обучающихся, правил проживания в общежитиях и локальных нормативных актов до применения мер дисциплинарного взыскания: </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sidRPr="00CD7BAB">
        <w:rPr>
          <w:rFonts w:ascii="Times New Roman" w:eastAsia="Times New Roman" w:hAnsi="Times New Roman" w:cs="Times New Roman"/>
          <w:sz w:val="28"/>
          <w:szCs w:val="28"/>
          <w:lang w:eastAsia="ru-RU"/>
        </w:rPr>
        <w:t xml:space="preserve">- </w:t>
      </w:r>
      <w:r w:rsidR="00CD7BAB">
        <w:rPr>
          <w:rFonts w:ascii="Times New Roman" w:eastAsia="Times New Roman" w:hAnsi="Times New Roman" w:cs="Times New Roman"/>
          <w:sz w:val="28"/>
          <w:szCs w:val="28"/>
          <w:lang w:eastAsia="ru-RU"/>
        </w:rPr>
        <w:t xml:space="preserve">ГБПОУ ГТМАУ </w:t>
      </w:r>
      <w:r>
        <w:rPr>
          <w:rFonts w:ascii="Times New Roman" w:eastAsia="Times New Roman" w:hAnsi="Times New Roman" w:cs="Times New Roman"/>
          <w:sz w:val="28"/>
          <w:szCs w:val="28"/>
          <w:lang w:eastAsia="ru-RU"/>
        </w:rPr>
        <w:t xml:space="preserve">вправе запросить письменные объяснения у обучающегося (у несовершеннолетнего обучающегося – в присутствии родителя (родителей) (законного (законных представителя (представителей) </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или </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направ</w:t>
      </w:r>
      <w:r w:rsidR="00CD7BAB">
        <w:rPr>
          <w:rFonts w:ascii="Times New Roman" w:eastAsia="Times New Roman" w:hAnsi="Times New Roman" w:cs="Times New Roman"/>
          <w:sz w:val="28"/>
          <w:szCs w:val="28"/>
          <w:lang w:eastAsia="ru-RU"/>
        </w:rPr>
        <w:t>ить</w:t>
      </w:r>
      <w:r>
        <w:rPr>
          <w:rFonts w:ascii="Times New Roman" w:eastAsia="Times New Roman" w:hAnsi="Times New Roman" w:cs="Times New Roman"/>
          <w:sz w:val="28"/>
          <w:szCs w:val="28"/>
          <w:lang w:eastAsia="ru-RU"/>
        </w:rPr>
        <w:t xml:space="preserve"> обучающемуся посредством электронной информационной образовательной среды (через личный кабинет обучающегося и(или) на адрес его корпоративной электронной почты) уведомление о предоставлении письменных объяснений (при наличии).</w:t>
      </w:r>
    </w:p>
    <w:p w:rsidR="00B82F6B" w:rsidRDefault="00CD7BA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 </w:t>
      </w:r>
      <w:r w:rsidR="003C5912">
        <w:rPr>
          <w:rFonts w:ascii="Times New Roman" w:eastAsia="Times New Roman" w:hAnsi="Times New Roman" w:cs="Times New Roman"/>
          <w:sz w:val="28"/>
          <w:szCs w:val="28"/>
          <w:lang w:eastAsia="ru-RU"/>
        </w:rPr>
        <w:t>Обучающийся представляет письменное объяснение, а также документы, подтверждающие уважительную причину (болезнь или иные обстоятельства) неисполнения (ненадлежащего исполнения) им обязанностей обучающегося (при наличии), в течение трех рабочих дней со дня получения письменного (электронного) уведомления о предоставлении письменных объяснений, по истечении которых председатель дисциплинарной комиссии составляет акт об отказе обучающегося предоставить объяснения.</w:t>
      </w:r>
    </w:p>
    <w:p w:rsidR="00B82F6B" w:rsidRDefault="000927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r w:rsidR="003C5912">
        <w:rPr>
          <w:rFonts w:ascii="Times New Roman" w:eastAsia="Times New Roman" w:hAnsi="Times New Roman" w:cs="Times New Roman"/>
          <w:sz w:val="28"/>
          <w:szCs w:val="28"/>
          <w:lang w:eastAsia="ru-RU"/>
        </w:rPr>
        <w:t xml:space="preserve">. Отказ или не предоставление обучающимся и (или) родителем (законным представителем) обучающегося письменного объяснения в установленные в пункте </w:t>
      </w: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003C5912">
        <w:rPr>
          <w:rFonts w:ascii="Times New Roman" w:eastAsia="Times New Roman" w:hAnsi="Times New Roman" w:cs="Times New Roman"/>
          <w:sz w:val="28"/>
          <w:szCs w:val="28"/>
          <w:lang w:eastAsia="ru-RU"/>
        </w:rPr>
        <w:t xml:space="preserve"> настоящего Порядка сроки не является препятствием </w:t>
      </w:r>
      <w:r w:rsidR="003C5912" w:rsidRPr="0009272B">
        <w:rPr>
          <w:rFonts w:ascii="Times New Roman" w:eastAsia="Times New Roman" w:hAnsi="Times New Roman" w:cs="Times New Roman"/>
          <w:sz w:val="28"/>
          <w:szCs w:val="28"/>
          <w:lang w:eastAsia="ru-RU"/>
        </w:rPr>
        <w:t>для</w:t>
      </w:r>
      <w:r w:rsidR="003C5912">
        <w:rPr>
          <w:rFonts w:ascii="Times New Roman" w:eastAsia="Times New Roman" w:hAnsi="Times New Roman" w:cs="Times New Roman"/>
          <w:sz w:val="28"/>
          <w:szCs w:val="28"/>
          <w:lang w:eastAsia="ru-RU"/>
        </w:rPr>
        <w:t xml:space="preserve"> применени</w:t>
      </w:r>
      <w:r>
        <w:rPr>
          <w:rFonts w:ascii="Times New Roman" w:eastAsia="Times New Roman" w:hAnsi="Times New Roman" w:cs="Times New Roman"/>
          <w:sz w:val="28"/>
          <w:szCs w:val="28"/>
          <w:lang w:eastAsia="ru-RU"/>
        </w:rPr>
        <w:t>я</w:t>
      </w:r>
      <w:r w:rsidR="003C5912">
        <w:rPr>
          <w:rFonts w:ascii="Times New Roman" w:eastAsia="Times New Roman" w:hAnsi="Times New Roman" w:cs="Times New Roman"/>
          <w:sz w:val="28"/>
          <w:szCs w:val="28"/>
          <w:lang w:eastAsia="ru-RU"/>
        </w:rPr>
        <w:t xml:space="preserve"> меры дисциплинарного взыскания.</w:t>
      </w:r>
    </w:p>
    <w:p w:rsidR="0009272B" w:rsidRDefault="000927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r w:rsidR="003C5912">
        <w:rPr>
          <w:rFonts w:ascii="Times New Roman" w:eastAsia="Times New Roman" w:hAnsi="Times New Roman" w:cs="Times New Roman"/>
          <w:sz w:val="28"/>
          <w:szCs w:val="28"/>
          <w:lang w:eastAsia="ru-RU"/>
        </w:rPr>
        <w:t xml:space="preserve">. Мера дисциплинарного взыскания применяется не позднее одного месяца со дня обнаружения проступка и не позднее шести месяцев со дня его </w:t>
      </w:r>
      <w:r w:rsidR="003C5912">
        <w:rPr>
          <w:rFonts w:ascii="Times New Roman" w:eastAsia="Times New Roman" w:hAnsi="Times New Roman" w:cs="Times New Roman"/>
          <w:sz w:val="28"/>
          <w:szCs w:val="28"/>
          <w:lang w:eastAsia="ru-RU"/>
        </w:rPr>
        <w:lastRenderedPageBreak/>
        <w:t xml:space="preserve">совершения, не считая времени отсутствия обучающегося, указанного в пункте </w:t>
      </w: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3C5912">
        <w:rPr>
          <w:rFonts w:ascii="Times New Roman" w:eastAsia="Times New Roman" w:hAnsi="Times New Roman" w:cs="Times New Roman"/>
          <w:sz w:val="28"/>
          <w:szCs w:val="28"/>
          <w:lang w:eastAsia="ru-RU"/>
        </w:rPr>
        <w:t xml:space="preserve">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образовательной организации. </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Советы обучающихся и (или) представительные органы обучающихся, советы родителей (законных представителей) несовершеннолетних обучающихся образовательной организации рассматривают в течение семи учебных дней со дня получения проекта приказа о привлечении обучающегося к дисциплинарной ответственности и копий документов и направляют мотивированное мнение в письменной форме председателю дисциплинарной комиссии. Мнение, не представленное в семидневный срок, </w:t>
      </w:r>
      <w:r w:rsidR="0009272B">
        <w:rPr>
          <w:rFonts w:ascii="Times New Roman" w:eastAsia="Times New Roman" w:hAnsi="Times New Roman" w:cs="Times New Roman"/>
          <w:sz w:val="28"/>
          <w:szCs w:val="28"/>
          <w:lang w:eastAsia="ru-RU"/>
        </w:rPr>
        <w:t>ГБПОУ ГТМАУ</w:t>
      </w:r>
      <w:r>
        <w:rPr>
          <w:rFonts w:ascii="Times New Roman" w:eastAsia="Times New Roman" w:hAnsi="Times New Roman" w:cs="Times New Roman"/>
          <w:sz w:val="28"/>
          <w:szCs w:val="28"/>
          <w:lang w:eastAsia="ru-RU"/>
        </w:rPr>
        <w:t xml:space="preserve"> не учитывается.</w:t>
      </w:r>
    </w:p>
    <w:p w:rsidR="00B82F6B" w:rsidRDefault="000927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003C5912">
        <w:rPr>
          <w:rFonts w:ascii="Times New Roman" w:eastAsia="Times New Roman" w:hAnsi="Times New Roman" w:cs="Times New Roman"/>
          <w:sz w:val="28"/>
          <w:szCs w:val="28"/>
          <w:lang w:eastAsia="ru-RU"/>
        </w:rPr>
        <w:t>. Отчисление несовершеннолетнего обучающегося, достигшего возраста пятнадцати лет, из образовательной организации, как мера дисциплинарного взыскания допускается за неоднократное (два раза и более) совершение дисциплинарных проступков. Отчисление как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образовательной организации оказывает отрицательное влияние на других обучающихся, нарушает их права и права работников, а также нормальное функционирование образовательной организации.</w:t>
      </w:r>
    </w:p>
    <w:p w:rsidR="00B82F6B" w:rsidRDefault="000927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3C5912">
        <w:rPr>
          <w:rFonts w:ascii="Times New Roman" w:eastAsia="Times New Roman" w:hAnsi="Times New Roman" w:cs="Times New Roman"/>
          <w:sz w:val="28"/>
          <w:szCs w:val="28"/>
          <w:lang w:eastAsia="ru-RU"/>
        </w:rPr>
        <w:t>. 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w:t>
      </w:r>
    </w:p>
    <w:p w:rsidR="00B82F6B" w:rsidRDefault="000927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82F6B" w:rsidRDefault="000927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003C5912">
        <w:rPr>
          <w:rFonts w:ascii="Times New Roman" w:eastAsia="Times New Roman" w:hAnsi="Times New Roman" w:cs="Times New Roman"/>
          <w:sz w:val="28"/>
          <w:szCs w:val="28"/>
          <w:lang w:eastAsia="ru-RU"/>
        </w:rPr>
        <w:t xml:space="preserve">. Об отчислении несовершеннолетнего обучающегося в качестве меры дисциплинарного взыскания </w:t>
      </w:r>
      <w:r>
        <w:rPr>
          <w:rFonts w:ascii="Times New Roman" w:eastAsia="Times New Roman" w:hAnsi="Times New Roman" w:cs="Times New Roman"/>
          <w:sz w:val="28"/>
          <w:szCs w:val="28"/>
          <w:lang w:eastAsia="ru-RU"/>
        </w:rPr>
        <w:t>ГБПОУ ГТМАУ</w:t>
      </w:r>
      <w:r w:rsidR="003C5912">
        <w:rPr>
          <w:rFonts w:ascii="Times New Roman" w:eastAsia="Times New Roman" w:hAnsi="Times New Roman" w:cs="Times New Roman"/>
          <w:sz w:val="28"/>
          <w:szCs w:val="28"/>
          <w:lang w:eastAsia="ru-RU"/>
        </w:rPr>
        <w:t xml:space="preserve"> незамедлительно обязана проинформировать орган местного самоуправления, осуществляющий управление в сфере образования.</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образовательной организации, не позднее чем в месячный срок принимают меры, обеспечивающие получение несовершеннолетним общего образования.</w:t>
      </w:r>
    </w:p>
    <w:p w:rsidR="00B82F6B" w:rsidRDefault="000927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3C591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003C5912">
        <w:rPr>
          <w:rFonts w:ascii="Times New Roman" w:eastAsia="Times New Roman" w:hAnsi="Times New Roman" w:cs="Times New Roman"/>
          <w:sz w:val="28"/>
          <w:szCs w:val="28"/>
          <w:lang w:eastAsia="ru-RU"/>
        </w:rPr>
        <w:t>. Применение к обучающемуся меры дисциплинарного взыскания оформляется приказом (распоряжением)</w:t>
      </w:r>
      <w:r>
        <w:rPr>
          <w:rFonts w:ascii="Times New Roman" w:eastAsia="Times New Roman" w:hAnsi="Times New Roman" w:cs="Times New Roman"/>
          <w:sz w:val="28"/>
          <w:szCs w:val="28"/>
          <w:lang w:eastAsia="ru-RU"/>
        </w:rPr>
        <w:t xml:space="preserve"> директора техникума</w:t>
      </w:r>
      <w:r w:rsidR="003C5912">
        <w:rPr>
          <w:rFonts w:ascii="Times New Roman" w:eastAsia="Times New Roman" w:hAnsi="Times New Roman" w:cs="Times New Roman"/>
          <w:sz w:val="28"/>
          <w:szCs w:val="28"/>
          <w:lang w:eastAsia="ru-RU"/>
        </w:rPr>
        <w:t xml:space="preserve"> либо исполняющего обязанности руководителя образовательной организации, либо иного должностного лица, уполномоченного руководителем или исполняющим обязанности руководителя образовательной организации, на основании соответствующего распорядительного акта. </w:t>
      </w:r>
    </w:p>
    <w:p w:rsidR="005D3D43" w:rsidRDefault="005D3D4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5912">
        <w:rPr>
          <w:rFonts w:ascii="Times New Roman" w:eastAsia="Times New Roman" w:hAnsi="Times New Roman" w:cs="Times New Roman"/>
          <w:sz w:val="28"/>
          <w:szCs w:val="28"/>
          <w:lang w:eastAsia="ru-RU"/>
        </w:rPr>
        <w:t xml:space="preserve">Указанный приказ (распоряжение) доводится до обучающегося, родителей (законных представителей) несовершеннолетнего обучающегося в течение трех учебных дней со дня его издания, не считая времени </w:t>
      </w:r>
      <w:proofErr w:type="gramStart"/>
      <w:r w:rsidR="003C5912">
        <w:rPr>
          <w:rFonts w:ascii="Times New Roman" w:eastAsia="Times New Roman" w:hAnsi="Times New Roman" w:cs="Times New Roman"/>
          <w:sz w:val="28"/>
          <w:szCs w:val="28"/>
          <w:lang w:eastAsia="ru-RU"/>
        </w:rPr>
        <w:t>отсутствия</w:t>
      </w:r>
      <w:proofErr w:type="gramEnd"/>
      <w:r w:rsidR="003C5912">
        <w:rPr>
          <w:rFonts w:ascii="Times New Roman" w:eastAsia="Times New Roman" w:hAnsi="Times New Roman" w:cs="Times New Roman"/>
          <w:sz w:val="28"/>
          <w:szCs w:val="28"/>
          <w:lang w:eastAsia="ru-RU"/>
        </w:rPr>
        <w:t xml:space="preserve"> обучающегося в образовательной организации. </w:t>
      </w:r>
    </w:p>
    <w:p w:rsidR="00B82F6B" w:rsidRDefault="003C591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Доведение приказа (распоряжения) осуществляется либо лично под подпись, либо путем его направления обучающемуся, родителям (законным представителям) несовершеннолетнего обучающегося посредством электронной информационной образовательной среды (в том числе на электронную почту родителей (законных представителей обучающегося, корпоративную электронную почту обучающегося). В случае личного ознакомления с приказом (распоряжением) отказ обучающегося, родителей (законных представителей) несовершеннолетнего обучающегося ознакомиться с приказом (распоряжением) под подпись оформляется актом организации.</w:t>
      </w:r>
    </w:p>
    <w:p w:rsidR="00B82F6B" w:rsidRDefault="005D3D4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003C5912">
        <w:rPr>
          <w:rFonts w:ascii="Times New Roman" w:eastAsia="Times New Roman" w:hAnsi="Times New Roman" w:cs="Times New Roman"/>
          <w:sz w:val="28"/>
          <w:szCs w:val="28"/>
          <w:lang w:eastAsia="ru-RU"/>
        </w:rPr>
        <w:t>.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82F6B" w:rsidRDefault="005D3D4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003C5912">
        <w:rPr>
          <w:rFonts w:ascii="Times New Roman" w:eastAsia="Times New Roman" w:hAnsi="Times New Roman" w:cs="Times New Roman"/>
          <w:sz w:val="28"/>
          <w:szCs w:val="28"/>
          <w:lang w:eastAsia="ru-RU"/>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Pr>
          <w:rFonts w:ascii="Times New Roman" w:eastAsia="Times New Roman" w:hAnsi="Times New Roman" w:cs="Times New Roman"/>
          <w:sz w:val="28"/>
          <w:szCs w:val="28"/>
          <w:lang w:eastAsia="ru-RU"/>
        </w:rPr>
        <w:t>ГБПОУ ГТМАУ</w:t>
      </w:r>
      <w:r w:rsidR="003C5912">
        <w:rPr>
          <w:rFonts w:ascii="Times New Roman" w:eastAsia="Times New Roman" w:hAnsi="Times New Roman" w:cs="Times New Roman"/>
          <w:sz w:val="28"/>
          <w:szCs w:val="28"/>
          <w:lang w:eastAsia="ru-RU"/>
        </w:rPr>
        <w:t xml:space="preserve"> и подлежит исполнению в сроки, предусмотренные указанным решением.</w:t>
      </w:r>
    </w:p>
    <w:p w:rsidR="00B82F6B" w:rsidRDefault="005D3D4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C591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003C5912">
        <w:rPr>
          <w:rFonts w:ascii="Times New Roman" w:eastAsia="Times New Roman" w:hAnsi="Times New Roman" w:cs="Times New Roman"/>
          <w:sz w:val="28"/>
          <w:szCs w:val="28"/>
          <w:lang w:eastAsia="ru-RU"/>
        </w:rPr>
        <w:t>.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82F6B" w:rsidRDefault="005D3D43" w:rsidP="0071268D">
      <w:pPr>
        <w:spacing w:before="120" w:after="12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3C5912">
        <w:rPr>
          <w:rFonts w:ascii="Times New Roman" w:eastAsia="Times New Roman" w:hAnsi="Times New Roman" w:cs="Times New Roman"/>
          <w:b/>
          <w:sz w:val="28"/>
          <w:szCs w:val="28"/>
          <w:lang w:eastAsia="ru-RU"/>
        </w:rPr>
        <w:t>. Порядок снятия мер дисциплинарного взыскания</w:t>
      </w:r>
    </w:p>
    <w:p w:rsidR="00B82F6B" w:rsidRDefault="005D3D4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C5912">
        <w:rPr>
          <w:rFonts w:ascii="Times New Roman" w:eastAsia="Times New Roman" w:hAnsi="Times New Roman" w:cs="Times New Roman"/>
          <w:sz w:val="28"/>
          <w:szCs w:val="28"/>
          <w:lang w:eastAsia="ru-RU"/>
        </w:rPr>
        <w:t>.1. В случае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B82F6B" w:rsidRDefault="005D3D4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C5912">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Директор ГБПОУ ГТМАУ</w:t>
      </w:r>
      <w:r w:rsidR="003C5912">
        <w:rPr>
          <w:rFonts w:ascii="Times New Roman" w:eastAsia="Times New Roman" w:hAnsi="Times New Roman" w:cs="Times New Roman"/>
          <w:sz w:val="28"/>
          <w:szCs w:val="28"/>
          <w:lang w:eastAsia="ru-RU"/>
        </w:rPr>
        <w:t xml:space="preserve"> до истечения года со дня применения меры дисциплинарного взыскания имеет право снять ее с обучающегося по решению педагогического совета,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B82F6B" w:rsidRDefault="005D3D4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3C5912">
        <w:rPr>
          <w:rFonts w:ascii="Times New Roman" w:eastAsia="Times New Roman" w:hAnsi="Times New Roman" w:cs="Times New Roman"/>
          <w:sz w:val="28"/>
          <w:szCs w:val="28"/>
          <w:lang w:eastAsia="ru-RU"/>
        </w:rPr>
        <w:t xml:space="preserve">.3. Снятие с обучающегося меры дисциплинарного взыскания до истечения года со дня ее применения оформляется приказом (распоряжением) руководителя образовательной организации. </w:t>
      </w:r>
    </w:p>
    <w:p w:rsidR="0071268D" w:rsidRPr="0071268D" w:rsidRDefault="0071268D" w:rsidP="0071268D">
      <w:pPr>
        <w:spacing w:before="120" w:after="12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Pr="0071268D">
        <w:rPr>
          <w:rFonts w:ascii="Times New Roman" w:eastAsia="Times New Roman" w:hAnsi="Times New Roman" w:cs="Times New Roman"/>
          <w:b/>
          <w:sz w:val="28"/>
          <w:szCs w:val="28"/>
          <w:lang w:eastAsia="ru-RU"/>
        </w:rPr>
        <w:t xml:space="preserve">. Заключительные положения </w:t>
      </w:r>
    </w:p>
    <w:p w:rsidR="0071268D" w:rsidRDefault="0071268D" w:rsidP="0071268D">
      <w:pPr>
        <w:pStyle w:val="ad"/>
        <w:spacing w:before="0" w:beforeAutospacing="0" w:after="0" w:afterAutospacing="0"/>
        <w:ind w:firstLine="709"/>
        <w:jc w:val="both"/>
        <w:rPr>
          <w:sz w:val="28"/>
          <w:szCs w:val="28"/>
        </w:rPr>
      </w:pPr>
      <w:r>
        <w:rPr>
          <w:sz w:val="28"/>
          <w:szCs w:val="28"/>
        </w:rPr>
        <w:t xml:space="preserve">4.1. </w:t>
      </w:r>
      <w:r w:rsidRPr="00275C0D">
        <w:rPr>
          <w:sz w:val="28"/>
          <w:szCs w:val="28"/>
        </w:rPr>
        <w:t>Настоящ</w:t>
      </w:r>
      <w:r>
        <w:rPr>
          <w:sz w:val="28"/>
          <w:szCs w:val="28"/>
        </w:rPr>
        <w:t>ее</w:t>
      </w:r>
      <w:r w:rsidRPr="00275C0D">
        <w:rPr>
          <w:sz w:val="28"/>
          <w:szCs w:val="28"/>
        </w:rPr>
        <w:t xml:space="preserve"> </w:t>
      </w:r>
      <w:r>
        <w:rPr>
          <w:sz w:val="28"/>
          <w:szCs w:val="28"/>
        </w:rPr>
        <w:t>положение</w:t>
      </w:r>
      <w:r w:rsidRPr="00275C0D">
        <w:rPr>
          <w:sz w:val="28"/>
          <w:szCs w:val="28"/>
        </w:rPr>
        <w:t xml:space="preserve"> вступает в силу с 1 сентября 2025 года и действует до 1 сентября 2031 года.</w:t>
      </w:r>
    </w:p>
    <w:p w:rsidR="0071268D" w:rsidRDefault="0071268D" w:rsidP="0071268D">
      <w:pPr>
        <w:pStyle w:val="ad"/>
        <w:spacing w:before="0" w:beforeAutospacing="0" w:after="0" w:afterAutospacing="0"/>
        <w:ind w:firstLine="709"/>
        <w:jc w:val="both"/>
        <w:rPr>
          <w:sz w:val="28"/>
          <w:szCs w:val="28"/>
        </w:rPr>
      </w:pPr>
      <w:r>
        <w:rPr>
          <w:sz w:val="28"/>
          <w:szCs w:val="28"/>
        </w:rPr>
        <w:t>4</w:t>
      </w:r>
      <w:r w:rsidRPr="00275C0D">
        <w:rPr>
          <w:sz w:val="28"/>
          <w:szCs w:val="28"/>
        </w:rPr>
        <w:t xml:space="preserve">.2. К правоотношениям, не урегулированным данным положением, применяются нормы действующего Федерального законодательства и законодательства Ставропольского края, а также принятыми в соответствии с ними иными нормативными правовыми актами.   </w:t>
      </w:r>
    </w:p>
    <w:p w:rsidR="0071268D" w:rsidRPr="00275C0D" w:rsidRDefault="0071268D" w:rsidP="0071268D">
      <w:pPr>
        <w:pStyle w:val="ad"/>
        <w:spacing w:before="0" w:beforeAutospacing="0" w:after="0" w:afterAutospacing="0"/>
        <w:ind w:firstLine="709"/>
        <w:jc w:val="both"/>
        <w:rPr>
          <w:sz w:val="28"/>
          <w:szCs w:val="28"/>
        </w:rPr>
      </w:pPr>
      <w:r>
        <w:rPr>
          <w:sz w:val="28"/>
          <w:szCs w:val="28"/>
        </w:rPr>
        <w:t>4</w:t>
      </w:r>
      <w:r w:rsidRPr="00275C0D">
        <w:rPr>
          <w:sz w:val="28"/>
          <w:szCs w:val="28"/>
        </w:rPr>
        <w:t>.</w:t>
      </w:r>
      <w:r>
        <w:rPr>
          <w:sz w:val="28"/>
          <w:szCs w:val="28"/>
        </w:rPr>
        <w:t>3</w:t>
      </w:r>
      <w:r w:rsidRPr="00275C0D">
        <w:rPr>
          <w:sz w:val="28"/>
          <w:szCs w:val="28"/>
        </w:rPr>
        <w:t xml:space="preserve">. </w:t>
      </w:r>
      <w:r>
        <w:rPr>
          <w:sz w:val="28"/>
          <w:szCs w:val="28"/>
        </w:rPr>
        <w:t xml:space="preserve">Раздел 8 «Меры дисциплинарного взыскания к обучающимся» </w:t>
      </w:r>
      <w:r w:rsidRPr="00275C0D">
        <w:rPr>
          <w:sz w:val="28"/>
          <w:szCs w:val="28"/>
        </w:rPr>
        <w:t>П</w:t>
      </w:r>
      <w:r>
        <w:rPr>
          <w:sz w:val="28"/>
          <w:szCs w:val="28"/>
        </w:rPr>
        <w:t xml:space="preserve">равил </w:t>
      </w:r>
      <w:r w:rsidRPr="0071268D">
        <w:rPr>
          <w:sz w:val="28"/>
          <w:szCs w:val="28"/>
        </w:rPr>
        <w:t>внутреннего распорядка для обучающихся Государственного бюджетного образовательного учреждения среднего профессионального образования «Георгиевский техникум механизации, автоматизации и управления»</w:t>
      </w:r>
      <w:r w:rsidRPr="00275C0D">
        <w:rPr>
          <w:sz w:val="28"/>
          <w:szCs w:val="28"/>
        </w:rPr>
        <w:t>, утвержденн</w:t>
      </w:r>
      <w:r>
        <w:rPr>
          <w:sz w:val="28"/>
          <w:szCs w:val="28"/>
        </w:rPr>
        <w:t>ых</w:t>
      </w:r>
      <w:r w:rsidRPr="00275C0D">
        <w:rPr>
          <w:sz w:val="28"/>
          <w:szCs w:val="28"/>
        </w:rPr>
        <w:t xml:space="preserve"> приказом </w:t>
      </w:r>
      <w:r w:rsidRPr="00DA79F2">
        <w:rPr>
          <w:sz w:val="28"/>
          <w:szCs w:val="28"/>
        </w:rPr>
        <w:t xml:space="preserve">№ </w:t>
      </w:r>
      <w:r>
        <w:rPr>
          <w:sz w:val="28"/>
          <w:szCs w:val="28"/>
        </w:rPr>
        <w:t>05</w:t>
      </w:r>
      <w:r w:rsidRPr="00DA79F2">
        <w:rPr>
          <w:sz w:val="28"/>
          <w:szCs w:val="28"/>
        </w:rPr>
        <w:t xml:space="preserve"> от </w:t>
      </w:r>
      <w:r>
        <w:rPr>
          <w:sz w:val="28"/>
          <w:szCs w:val="28"/>
        </w:rPr>
        <w:t>13</w:t>
      </w:r>
      <w:r w:rsidRPr="00DA79F2">
        <w:rPr>
          <w:sz w:val="28"/>
          <w:szCs w:val="28"/>
        </w:rPr>
        <w:t xml:space="preserve"> </w:t>
      </w:r>
      <w:r>
        <w:rPr>
          <w:sz w:val="28"/>
          <w:szCs w:val="28"/>
        </w:rPr>
        <w:t>февраля</w:t>
      </w:r>
      <w:r w:rsidRPr="00DA79F2">
        <w:rPr>
          <w:sz w:val="28"/>
          <w:szCs w:val="28"/>
        </w:rPr>
        <w:t xml:space="preserve"> 20</w:t>
      </w:r>
      <w:r>
        <w:rPr>
          <w:sz w:val="28"/>
          <w:szCs w:val="28"/>
        </w:rPr>
        <w:t>23</w:t>
      </w:r>
      <w:r w:rsidRPr="00DA79F2">
        <w:rPr>
          <w:sz w:val="28"/>
          <w:szCs w:val="28"/>
        </w:rPr>
        <w:t xml:space="preserve"> года</w:t>
      </w:r>
      <w:r w:rsidRPr="00275C0D">
        <w:rPr>
          <w:sz w:val="28"/>
          <w:szCs w:val="28"/>
        </w:rPr>
        <w:t xml:space="preserve"> считать утратившим силу с 01.09.202</w:t>
      </w:r>
      <w:r>
        <w:rPr>
          <w:sz w:val="28"/>
          <w:szCs w:val="28"/>
        </w:rPr>
        <w:t>5</w:t>
      </w:r>
      <w:r w:rsidRPr="00275C0D">
        <w:rPr>
          <w:sz w:val="28"/>
          <w:szCs w:val="28"/>
        </w:rPr>
        <w:t xml:space="preserve"> г. </w:t>
      </w:r>
    </w:p>
    <w:p w:rsidR="0071268D" w:rsidRPr="00275C0D" w:rsidRDefault="0071268D" w:rsidP="0071268D">
      <w:pPr>
        <w:pStyle w:val="ad"/>
        <w:spacing w:before="0" w:beforeAutospacing="0" w:after="0" w:afterAutospacing="0"/>
        <w:ind w:firstLine="709"/>
        <w:jc w:val="both"/>
        <w:rPr>
          <w:sz w:val="28"/>
          <w:szCs w:val="28"/>
        </w:rPr>
      </w:pPr>
    </w:p>
    <w:p w:rsidR="0071268D" w:rsidRDefault="0071268D">
      <w:pPr>
        <w:spacing w:after="0" w:line="240" w:lineRule="auto"/>
        <w:ind w:firstLine="709"/>
        <w:jc w:val="both"/>
      </w:pPr>
      <w:bookmarkStart w:id="0" w:name="_GoBack"/>
      <w:bookmarkEnd w:id="0"/>
    </w:p>
    <w:sectPr w:rsidR="0071268D" w:rsidSect="00D775FD">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46B" w:rsidRDefault="00C2646B">
      <w:pPr>
        <w:spacing w:line="240" w:lineRule="auto"/>
      </w:pPr>
      <w:r>
        <w:separator/>
      </w:r>
    </w:p>
  </w:endnote>
  <w:endnote w:type="continuationSeparator" w:id="0">
    <w:p w:rsidR="00C2646B" w:rsidRDefault="00C26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508910"/>
      <w:docPartObj>
        <w:docPartGallery w:val="AutoText"/>
      </w:docPartObj>
    </w:sdtPr>
    <w:sdtEndPr/>
    <w:sdtContent>
      <w:p w:rsidR="00B82F6B" w:rsidRDefault="003C5912">
        <w:pPr>
          <w:pStyle w:val="ab"/>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930B74">
          <w:rPr>
            <w:rFonts w:ascii="Times New Roman" w:hAnsi="Times New Roman" w:cs="Times New Roman"/>
            <w:noProof/>
            <w:sz w:val="24"/>
            <w:szCs w:val="24"/>
          </w:rPr>
          <w:t>5</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46B" w:rsidRDefault="00C2646B">
      <w:pPr>
        <w:spacing w:after="0"/>
      </w:pPr>
      <w:r>
        <w:separator/>
      </w:r>
    </w:p>
  </w:footnote>
  <w:footnote w:type="continuationSeparator" w:id="0">
    <w:p w:rsidR="00C2646B" w:rsidRDefault="00C2646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B1A88"/>
    <w:multiLevelType w:val="multilevel"/>
    <w:tmpl w:val="3A3B1A8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42E03B7C"/>
    <w:multiLevelType w:val="multilevel"/>
    <w:tmpl w:val="42E03B7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F0"/>
    <w:rsid w:val="00006254"/>
    <w:rsid w:val="0000776D"/>
    <w:rsid w:val="000119C4"/>
    <w:rsid w:val="0001319A"/>
    <w:rsid w:val="00016592"/>
    <w:rsid w:val="000177ED"/>
    <w:rsid w:val="00023017"/>
    <w:rsid w:val="000344D9"/>
    <w:rsid w:val="0006110F"/>
    <w:rsid w:val="00067767"/>
    <w:rsid w:val="00085F3F"/>
    <w:rsid w:val="0009272B"/>
    <w:rsid w:val="000F0AD1"/>
    <w:rsid w:val="00161C3F"/>
    <w:rsid w:val="00164997"/>
    <w:rsid w:val="001942F3"/>
    <w:rsid w:val="001A6CE0"/>
    <w:rsid w:val="001A6DC7"/>
    <w:rsid w:val="001B5936"/>
    <w:rsid w:val="001C0106"/>
    <w:rsid w:val="001E7F1A"/>
    <w:rsid w:val="00202AEF"/>
    <w:rsid w:val="00212F7A"/>
    <w:rsid w:val="002163FD"/>
    <w:rsid w:val="00225028"/>
    <w:rsid w:val="00225D69"/>
    <w:rsid w:val="00227AB9"/>
    <w:rsid w:val="00231EDD"/>
    <w:rsid w:val="0024475C"/>
    <w:rsid w:val="002766C1"/>
    <w:rsid w:val="002D1A40"/>
    <w:rsid w:val="002E6FA3"/>
    <w:rsid w:val="0030097D"/>
    <w:rsid w:val="003063CA"/>
    <w:rsid w:val="003343A4"/>
    <w:rsid w:val="00336D01"/>
    <w:rsid w:val="0034035A"/>
    <w:rsid w:val="00376440"/>
    <w:rsid w:val="00387346"/>
    <w:rsid w:val="003B1402"/>
    <w:rsid w:val="003C5912"/>
    <w:rsid w:val="003F47D4"/>
    <w:rsid w:val="00400E7F"/>
    <w:rsid w:val="00402772"/>
    <w:rsid w:val="004447BB"/>
    <w:rsid w:val="0047097E"/>
    <w:rsid w:val="004A3D23"/>
    <w:rsid w:val="004D01AF"/>
    <w:rsid w:val="00501501"/>
    <w:rsid w:val="0051342F"/>
    <w:rsid w:val="00557598"/>
    <w:rsid w:val="00567218"/>
    <w:rsid w:val="005918EE"/>
    <w:rsid w:val="005952E1"/>
    <w:rsid w:val="005A583B"/>
    <w:rsid w:val="005B3A22"/>
    <w:rsid w:val="005D3D43"/>
    <w:rsid w:val="005D4493"/>
    <w:rsid w:val="005D5465"/>
    <w:rsid w:val="005E50B4"/>
    <w:rsid w:val="005F314C"/>
    <w:rsid w:val="00636A6C"/>
    <w:rsid w:val="0064022D"/>
    <w:rsid w:val="006826E3"/>
    <w:rsid w:val="006D74CE"/>
    <w:rsid w:val="006E00C0"/>
    <w:rsid w:val="006E695A"/>
    <w:rsid w:val="006F28A5"/>
    <w:rsid w:val="007018FA"/>
    <w:rsid w:val="00703D6A"/>
    <w:rsid w:val="00705FED"/>
    <w:rsid w:val="007076FF"/>
    <w:rsid w:val="0071268D"/>
    <w:rsid w:val="007451D2"/>
    <w:rsid w:val="00755978"/>
    <w:rsid w:val="00787766"/>
    <w:rsid w:val="00794FCC"/>
    <w:rsid w:val="007B707E"/>
    <w:rsid w:val="007C0889"/>
    <w:rsid w:val="007C7FFD"/>
    <w:rsid w:val="007D06B1"/>
    <w:rsid w:val="007D17B7"/>
    <w:rsid w:val="007D7985"/>
    <w:rsid w:val="007F1304"/>
    <w:rsid w:val="008102F0"/>
    <w:rsid w:val="008128BD"/>
    <w:rsid w:val="00816FDE"/>
    <w:rsid w:val="00840A26"/>
    <w:rsid w:val="00843C96"/>
    <w:rsid w:val="00874BB2"/>
    <w:rsid w:val="00882AFE"/>
    <w:rsid w:val="008B2745"/>
    <w:rsid w:val="008B4777"/>
    <w:rsid w:val="008C1DA7"/>
    <w:rsid w:val="008C3C6C"/>
    <w:rsid w:val="008D3B24"/>
    <w:rsid w:val="008F44C4"/>
    <w:rsid w:val="008F6B57"/>
    <w:rsid w:val="0090106F"/>
    <w:rsid w:val="00921BC5"/>
    <w:rsid w:val="00930B74"/>
    <w:rsid w:val="00932048"/>
    <w:rsid w:val="00942D91"/>
    <w:rsid w:val="00944650"/>
    <w:rsid w:val="00945BED"/>
    <w:rsid w:val="00951B73"/>
    <w:rsid w:val="00965352"/>
    <w:rsid w:val="009A078D"/>
    <w:rsid w:val="009C0A94"/>
    <w:rsid w:val="009D141E"/>
    <w:rsid w:val="009D4B2E"/>
    <w:rsid w:val="009E4C0A"/>
    <w:rsid w:val="00A249F8"/>
    <w:rsid w:val="00A51FF4"/>
    <w:rsid w:val="00A65767"/>
    <w:rsid w:val="00A7766E"/>
    <w:rsid w:val="00A92607"/>
    <w:rsid w:val="00AA0176"/>
    <w:rsid w:val="00B1565B"/>
    <w:rsid w:val="00B378F2"/>
    <w:rsid w:val="00B5147D"/>
    <w:rsid w:val="00B704E5"/>
    <w:rsid w:val="00B70EC0"/>
    <w:rsid w:val="00B82F6B"/>
    <w:rsid w:val="00B90475"/>
    <w:rsid w:val="00B951D9"/>
    <w:rsid w:val="00B96242"/>
    <w:rsid w:val="00BB1EC7"/>
    <w:rsid w:val="00BB1F5F"/>
    <w:rsid w:val="00BC19C9"/>
    <w:rsid w:val="00BC389D"/>
    <w:rsid w:val="00BC4532"/>
    <w:rsid w:val="00BF1902"/>
    <w:rsid w:val="00C2646B"/>
    <w:rsid w:val="00C301E4"/>
    <w:rsid w:val="00C31A57"/>
    <w:rsid w:val="00C40117"/>
    <w:rsid w:val="00C50C17"/>
    <w:rsid w:val="00C5237B"/>
    <w:rsid w:val="00C52449"/>
    <w:rsid w:val="00C53F9C"/>
    <w:rsid w:val="00C6444C"/>
    <w:rsid w:val="00C97BA8"/>
    <w:rsid w:val="00CA3599"/>
    <w:rsid w:val="00CA5A38"/>
    <w:rsid w:val="00CD53DB"/>
    <w:rsid w:val="00CD7BAB"/>
    <w:rsid w:val="00CE2912"/>
    <w:rsid w:val="00CF5C6D"/>
    <w:rsid w:val="00D07C58"/>
    <w:rsid w:val="00D14CB2"/>
    <w:rsid w:val="00D22EB4"/>
    <w:rsid w:val="00D31CF6"/>
    <w:rsid w:val="00D52A17"/>
    <w:rsid w:val="00D63572"/>
    <w:rsid w:val="00D646F8"/>
    <w:rsid w:val="00D76E10"/>
    <w:rsid w:val="00D775FD"/>
    <w:rsid w:val="00D827FC"/>
    <w:rsid w:val="00DB6F58"/>
    <w:rsid w:val="00DC02B1"/>
    <w:rsid w:val="00DC0556"/>
    <w:rsid w:val="00DC132A"/>
    <w:rsid w:val="00DC4065"/>
    <w:rsid w:val="00DC548A"/>
    <w:rsid w:val="00DD1956"/>
    <w:rsid w:val="00DE164F"/>
    <w:rsid w:val="00DF37A6"/>
    <w:rsid w:val="00E01879"/>
    <w:rsid w:val="00E229F7"/>
    <w:rsid w:val="00E246E2"/>
    <w:rsid w:val="00E42544"/>
    <w:rsid w:val="00E504BB"/>
    <w:rsid w:val="00E51D93"/>
    <w:rsid w:val="00E557C7"/>
    <w:rsid w:val="00E824E0"/>
    <w:rsid w:val="00E86360"/>
    <w:rsid w:val="00E86990"/>
    <w:rsid w:val="00E87EDB"/>
    <w:rsid w:val="00E90A5A"/>
    <w:rsid w:val="00E94867"/>
    <w:rsid w:val="00EA3517"/>
    <w:rsid w:val="00EC25CB"/>
    <w:rsid w:val="00EE2D2C"/>
    <w:rsid w:val="00EE7A1D"/>
    <w:rsid w:val="00F111C5"/>
    <w:rsid w:val="00F2270F"/>
    <w:rsid w:val="00F30F8B"/>
    <w:rsid w:val="00F4185A"/>
    <w:rsid w:val="00F47F16"/>
    <w:rsid w:val="00F53E80"/>
    <w:rsid w:val="00F6595E"/>
    <w:rsid w:val="00F80DD6"/>
    <w:rsid w:val="00F9384A"/>
    <w:rsid w:val="00F95B61"/>
    <w:rsid w:val="00FB04CF"/>
    <w:rsid w:val="00FD0040"/>
    <w:rsid w:val="00FD5069"/>
    <w:rsid w:val="00FF6A2B"/>
    <w:rsid w:val="38D934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05F3"/>
  <w15:docId w15:val="{0F7196AE-2FD9-4264-90E5-01935250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basedOn w:val="a0"/>
    <w:uiPriority w:val="99"/>
    <w:semiHidden/>
    <w:unhideWhenUsed/>
    <w:qFormat/>
    <w:rPr>
      <w:color w:val="0000FF"/>
      <w:u w:val="single"/>
    </w:rPr>
  </w:style>
  <w:style w:type="paragraph" w:styleId="a5">
    <w:name w:val="Balloon Text"/>
    <w:basedOn w:val="a"/>
    <w:link w:val="a6"/>
    <w:uiPriority w:val="99"/>
    <w:semiHidden/>
    <w:unhideWhenUsed/>
    <w:qFormat/>
    <w:pPr>
      <w:spacing w:line="240" w:lineRule="auto"/>
    </w:pPr>
    <w:rPr>
      <w:rFonts w:ascii="Tahoma" w:hAnsi="Tahoma" w:cs="Tahoma"/>
      <w:sz w:val="16"/>
      <w:szCs w:val="16"/>
    </w:rPr>
  </w:style>
  <w:style w:type="paragraph" w:styleId="a7">
    <w:name w:val="footnote text"/>
    <w:basedOn w:val="a"/>
    <w:link w:val="a8"/>
    <w:uiPriority w:val="99"/>
    <w:semiHidden/>
    <w:unhideWhenUsed/>
    <w:pPr>
      <w:spacing w:line="240" w:lineRule="auto"/>
    </w:pPr>
    <w:rPr>
      <w:sz w:val="20"/>
      <w:szCs w:val="20"/>
    </w:rPr>
  </w:style>
  <w:style w:type="paragraph" w:styleId="a9">
    <w:name w:val="header"/>
    <w:basedOn w:val="a"/>
    <w:link w:val="aa"/>
    <w:uiPriority w:val="99"/>
    <w:unhideWhenUsed/>
    <w:pPr>
      <w:tabs>
        <w:tab w:val="center" w:pos="4677"/>
        <w:tab w:val="right" w:pos="9355"/>
      </w:tabs>
      <w:spacing w:line="240" w:lineRule="auto"/>
    </w:pPr>
  </w:style>
  <w:style w:type="paragraph" w:styleId="ab">
    <w:name w:val="footer"/>
    <w:basedOn w:val="a"/>
    <w:link w:val="ac"/>
    <w:uiPriority w:val="99"/>
    <w:unhideWhenUsed/>
    <w:qFormat/>
    <w:pPr>
      <w:tabs>
        <w:tab w:val="center" w:pos="4677"/>
        <w:tab w:val="right" w:pos="9355"/>
      </w:tabs>
      <w:spacing w:line="240" w:lineRule="auto"/>
    </w:pPr>
  </w:style>
  <w:style w:type="paragraph" w:styleId="ad">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link w:val="af"/>
    <w:uiPriority w:val="34"/>
    <w:qFormat/>
    <w:pPr>
      <w:ind w:left="720"/>
      <w:contextualSpacing/>
    </w:pPr>
  </w:style>
  <w:style w:type="character" w:customStyle="1" w:styleId="2">
    <w:name w:val="Основной текст (2)_"/>
    <w:link w:val="20"/>
    <w:qFormat/>
    <w:rPr>
      <w:shd w:val="clear" w:color="auto" w:fill="FFFFFF"/>
    </w:rPr>
  </w:style>
  <w:style w:type="paragraph" w:customStyle="1" w:styleId="20">
    <w:name w:val="Основной текст (2)"/>
    <w:basedOn w:val="a"/>
    <w:link w:val="2"/>
    <w:qFormat/>
    <w:pPr>
      <w:widowControl w:val="0"/>
      <w:shd w:val="clear" w:color="auto" w:fill="FFFFFF"/>
      <w:spacing w:before="840" w:after="180" w:line="0" w:lineRule="atLeast"/>
      <w:ind w:hanging="280"/>
    </w:pPr>
  </w:style>
  <w:style w:type="character" w:customStyle="1" w:styleId="a8">
    <w:name w:val="Текст сноски Знак"/>
    <w:basedOn w:val="a0"/>
    <w:link w:val="a7"/>
    <w:uiPriority w:val="99"/>
    <w:semiHidden/>
    <w:qFormat/>
    <w:rPr>
      <w:sz w:val="20"/>
      <w:szCs w:val="20"/>
    </w:rPr>
  </w:style>
  <w:style w:type="character" w:customStyle="1" w:styleId="aa">
    <w:name w:val="Верхний колонтитул Знак"/>
    <w:basedOn w:val="a0"/>
    <w:link w:val="a9"/>
    <w:uiPriority w:val="99"/>
    <w:qFormat/>
  </w:style>
  <w:style w:type="character" w:customStyle="1" w:styleId="ac">
    <w:name w:val="Нижний колонтитул Знак"/>
    <w:basedOn w:val="a0"/>
    <w:link w:val="ab"/>
    <w:uiPriority w:val="99"/>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c2">
    <w:name w:val="c2"/>
    <w:basedOn w:val="a0"/>
  </w:style>
  <w:style w:type="character" w:customStyle="1" w:styleId="af">
    <w:name w:val="Абзац списка Знак"/>
    <w:link w:val="ae"/>
    <w:uiPriority w:val="34"/>
    <w:qFormat/>
    <w:locked/>
  </w:style>
  <w:style w:type="paragraph" w:customStyle="1" w:styleId="ConsPlusNormal">
    <w:name w:val="ConsPlusNormal"/>
    <w:qFormat/>
    <w:pPr>
      <w:widowControl w:val="0"/>
      <w:autoSpaceDE w:val="0"/>
      <w:autoSpaceDN w:val="0"/>
      <w:adjustRightInd w:val="0"/>
    </w:pPr>
    <w:rPr>
      <w:rFonts w:ascii="Times New Roman" w:eastAsiaTheme="minorEastAsia" w:hAnsi="Times New Roman" w:cs="Times New Roman"/>
      <w:sz w:val="24"/>
      <w:szCs w:val="24"/>
    </w:rPr>
  </w:style>
  <w:style w:type="paragraph" w:styleId="af0">
    <w:name w:val="Body Text"/>
    <w:basedOn w:val="a"/>
    <w:link w:val="af1"/>
    <w:uiPriority w:val="1"/>
    <w:qFormat/>
    <w:rsid w:val="00882AFE"/>
    <w:pPr>
      <w:widowControl w:val="0"/>
      <w:autoSpaceDE w:val="0"/>
      <w:autoSpaceDN w:val="0"/>
      <w:spacing w:after="0" w:line="240" w:lineRule="auto"/>
      <w:ind w:left="382" w:firstLine="707"/>
      <w:jc w:val="both"/>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rsid w:val="00882AFE"/>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3139-C78A-49E3-9397-7B5FD129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1759</Words>
  <Characters>10028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ezhizhanskajatj</dc:creator>
  <cp:lastModifiedBy>Пользователь Windows</cp:lastModifiedBy>
  <cp:revision>8</cp:revision>
  <dcterms:created xsi:type="dcterms:W3CDTF">2025-07-08T12:56:00Z</dcterms:created>
  <dcterms:modified xsi:type="dcterms:W3CDTF">2025-09-24T13:13:00Z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6A32BCA7F78B4237A1B1E889320A898D_12</vt:lpwstr>
  </property>
</Properties>
</file>