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B2" w:rsidRPr="002C13BE" w:rsidRDefault="00D82AB2" w:rsidP="00D82AB2">
      <w:pPr>
        <w:spacing w:line="360" w:lineRule="auto"/>
        <w:jc w:val="center"/>
        <w:rPr>
          <w:sz w:val="28"/>
        </w:rPr>
      </w:pPr>
    </w:p>
    <w:p w:rsidR="00D82AB2" w:rsidRPr="00F3107F" w:rsidRDefault="00D82AB2" w:rsidP="00D82AB2">
      <w:pPr>
        <w:spacing w:line="360" w:lineRule="auto"/>
        <w:jc w:val="center"/>
        <w:rPr>
          <w:iCs/>
          <w:sz w:val="28"/>
        </w:rPr>
      </w:pPr>
      <w:r w:rsidRPr="00F3107F">
        <w:rPr>
          <w:iCs/>
          <w:sz w:val="28"/>
        </w:rPr>
        <w:t>МИНИСТЕРСТВО ОБРАЗОВАНИЯ СТАВРОПОЛЬСКОГО КРАЯ</w:t>
      </w:r>
    </w:p>
    <w:p w:rsidR="00D82AB2" w:rsidRPr="00F3107F" w:rsidRDefault="00D82AB2" w:rsidP="00D82AB2">
      <w:pPr>
        <w:spacing w:line="360" w:lineRule="auto"/>
        <w:jc w:val="center"/>
        <w:rPr>
          <w:iCs/>
          <w:sz w:val="28"/>
        </w:rPr>
      </w:pPr>
      <w:r w:rsidRPr="00F3107F">
        <w:rPr>
          <w:iCs/>
          <w:sz w:val="28"/>
        </w:rPr>
        <w:t>государственное бюджетное профессиональное образовательное учреждение</w:t>
      </w:r>
    </w:p>
    <w:p w:rsidR="00D82AB2" w:rsidRPr="00F3107F" w:rsidRDefault="00D82AB2" w:rsidP="00D82AB2">
      <w:pPr>
        <w:spacing w:line="360" w:lineRule="auto"/>
        <w:jc w:val="center"/>
        <w:rPr>
          <w:iCs/>
          <w:sz w:val="28"/>
        </w:rPr>
      </w:pPr>
      <w:r w:rsidRPr="00F3107F">
        <w:rPr>
          <w:iCs/>
          <w:sz w:val="28"/>
        </w:rPr>
        <w:t>«Георгиевский техникум механизации, автоматизации и управления»</w:t>
      </w:r>
    </w:p>
    <w:p w:rsidR="00D82AB2" w:rsidRPr="00F3107F" w:rsidRDefault="00D82AB2" w:rsidP="00D82AB2">
      <w:pPr>
        <w:spacing w:line="360" w:lineRule="auto"/>
        <w:jc w:val="center"/>
        <w:rPr>
          <w:iCs/>
          <w:sz w:val="28"/>
        </w:rPr>
      </w:pPr>
      <w:r w:rsidRPr="00F3107F">
        <w:rPr>
          <w:iCs/>
          <w:sz w:val="28"/>
        </w:rPr>
        <w:t>(ГБПОУ ГТМАУ)</w:t>
      </w:r>
    </w:p>
    <w:p w:rsidR="00D82AB2" w:rsidRPr="00F3107F" w:rsidRDefault="00D82AB2" w:rsidP="00D82AB2">
      <w:pPr>
        <w:spacing w:line="360" w:lineRule="auto"/>
        <w:jc w:val="center"/>
        <w:rPr>
          <w:b/>
          <w:iCs/>
          <w:sz w:val="28"/>
        </w:rPr>
      </w:pPr>
    </w:p>
    <w:p w:rsidR="00D82AB2" w:rsidRPr="00F3107F" w:rsidRDefault="00D82AB2" w:rsidP="00D82AB2">
      <w:pPr>
        <w:spacing w:line="360" w:lineRule="auto"/>
        <w:jc w:val="center"/>
        <w:rPr>
          <w:b/>
          <w:iCs/>
          <w:sz w:val="28"/>
        </w:rPr>
      </w:pPr>
    </w:p>
    <w:p w:rsidR="00D82AB2" w:rsidRPr="00F3107F" w:rsidRDefault="00D82AB2" w:rsidP="00D82AB2">
      <w:pPr>
        <w:spacing w:line="360" w:lineRule="auto"/>
        <w:jc w:val="center"/>
        <w:rPr>
          <w:b/>
          <w:iCs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679"/>
      </w:tblGrid>
      <w:tr w:rsidR="00207B9C" w:rsidRPr="00F3107F" w:rsidTr="00D82AB2">
        <w:trPr>
          <w:trHeight w:val="1767"/>
          <w:jc w:val="center"/>
        </w:trPr>
        <w:tc>
          <w:tcPr>
            <w:tcW w:w="4785" w:type="dxa"/>
            <w:hideMark/>
          </w:tcPr>
          <w:p w:rsidR="00207B9C" w:rsidRPr="00B93D5D" w:rsidRDefault="0066272E" w:rsidP="00207B9C">
            <w:pPr>
              <w:ind w:firstLine="229"/>
            </w:pPr>
            <w:r>
              <w:t xml:space="preserve"> </w:t>
            </w:r>
          </w:p>
        </w:tc>
        <w:tc>
          <w:tcPr>
            <w:tcW w:w="4679" w:type="dxa"/>
            <w:hideMark/>
          </w:tcPr>
          <w:p w:rsidR="00207B9C" w:rsidRPr="00B93D5D" w:rsidRDefault="00207B9C" w:rsidP="00207B9C">
            <w:pPr>
              <w:ind w:left="414"/>
              <w:jc w:val="center"/>
              <w:rPr>
                <w:i/>
              </w:rPr>
            </w:pPr>
            <w:r w:rsidRPr="00B93D5D">
              <w:t>У</w:t>
            </w:r>
            <w:r>
              <w:t>тверждено</w:t>
            </w:r>
          </w:p>
          <w:p w:rsidR="00207B9C" w:rsidRPr="00B93D5D" w:rsidRDefault="00207B9C" w:rsidP="00207B9C">
            <w:pPr>
              <w:ind w:left="414"/>
              <w:rPr>
                <w:i/>
              </w:rPr>
            </w:pPr>
            <w:r>
              <w:t xml:space="preserve"> </w:t>
            </w:r>
          </w:p>
          <w:p w:rsidR="00207B9C" w:rsidRPr="000B5160" w:rsidRDefault="00207B9C" w:rsidP="00207B9C">
            <w:pPr>
              <w:ind w:left="407"/>
              <w:rPr>
                <w:i/>
              </w:rPr>
            </w:pPr>
            <w:r w:rsidRPr="000B5160">
              <w:t>Приказом директора ГБПОУ ГТМАУ</w:t>
            </w:r>
            <w:r w:rsidRPr="000B5160">
              <w:rPr>
                <w:i/>
              </w:rPr>
              <w:t xml:space="preserve"> </w:t>
            </w:r>
          </w:p>
          <w:p w:rsidR="00207B9C" w:rsidRPr="003833D8" w:rsidRDefault="00207B9C" w:rsidP="00207B9C">
            <w:pPr>
              <w:ind w:left="407"/>
              <w:rPr>
                <w:i/>
              </w:rPr>
            </w:pPr>
            <w:r w:rsidRPr="000B5160">
              <w:t>№ 05 от 13 февраля 2023 года</w:t>
            </w:r>
          </w:p>
        </w:tc>
      </w:tr>
    </w:tbl>
    <w:p w:rsidR="00D82AB2" w:rsidRPr="00F3107F" w:rsidRDefault="008C78AD" w:rsidP="00D82AB2">
      <w:pPr>
        <w:spacing w:line="360" w:lineRule="auto"/>
        <w:jc w:val="center"/>
        <w:rPr>
          <w:b/>
          <w:sz w:val="28"/>
        </w:rPr>
      </w:pPr>
      <w:r w:rsidRPr="00F3107F">
        <w:rPr>
          <w:b/>
          <w:sz w:val="28"/>
        </w:rPr>
        <w:softHyphen/>
      </w:r>
    </w:p>
    <w:p w:rsidR="00D82AB2" w:rsidRPr="00F3107F" w:rsidRDefault="00D82AB2" w:rsidP="00D82AB2">
      <w:pPr>
        <w:spacing w:line="360" w:lineRule="auto"/>
        <w:jc w:val="center"/>
        <w:rPr>
          <w:b/>
          <w:sz w:val="28"/>
        </w:rPr>
      </w:pPr>
    </w:p>
    <w:p w:rsidR="00D82AB2" w:rsidRPr="00F3107F" w:rsidRDefault="00D82AB2" w:rsidP="00D82AB2">
      <w:pPr>
        <w:spacing w:line="360" w:lineRule="auto"/>
        <w:jc w:val="center"/>
        <w:rPr>
          <w:b/>
          <w:iCs/>
          <w:sz w:val="28"/>
        </w:rPr>
      </w:pPr>
      <w:r w:rsidRPr="00F3107F">
        <w:rPr>
          <w:b/>
          <w:iCs/>
          <w:sz w:val="28"/>
        </w:rPr>
        <w:t xml:space="preserve">              </w:t>
      </w:r>
    </w:p>
    <w:p w:rsidR="00D82AB2" w:rsidRPr="00F3107F" w:rsidRDefault="00D82AB2" w:rsidP="00D82AB2">
      <w:pPr>
        <w:spacing w:line="360" w:lineRule="auto"/>
        <w:jc w:val="center"/>
        <w:rPr>
          <w:b/>
          <w:iCs/>
          <w:sz w:val="28"/>
        </w:rPr>
      </w:pPr>
      <w:r w:rsidRPr="00F3107F">
        <w:rPr>
          <w:b/>
          <w:iCs/>
          <w:sz w:val="28"/>
        </w:rPr>
        <w:t xml:space="preserve">ПОЛОЖЕНИЕ </w:t>
      </w:r>
    </w:p>
    <w:p w:rsidR="00215CB7" w:rsidRPr="00F3107F" w:rsidRDefault="00215CB7" w:rsidP="006B4BCA">
      <w:pPr>
        <w:jc w:val="center"/>
        <w:rPr>
          <w:bCs/>
          <w:sz w:val="28"/>
        </w:rPr>
      </w:pPr>
      <w:r w:rsidRPr="00F3107F">
        <w:rPr>
          <w:bCs/>
          <w:sz w:val="28"/>
        </w:rPr>
        <w:t xml:space="preserve">о </w:t>
      </w:r>
      <w:r w:rsidR="0066272E">
        <w:rPr>
          <w:bCs/>
          <w:sz w:val="28"/>
        </w:rPr>
        <w:t xml:space="preserve">досрочном проведении промежуточной </w:t>
      </w:r>
      <w:r w:rsidRPr="00F3107F">
        <w:rPr>
          <w:bCs/>
          <w:sz w:val="28"/>
        </w:rPr>
        <w:t>аттестации обучающихся</w:t>
      </w:r>
      <w:r w:rsidR="003B3BDC" w:rsidRPr="00F3107F">
        <w:rPr>
          <w:color w:val="FF0000"/>
          <w:sz w:val="28"/>
          <w:szCs w:val="28"/>
        </w:rPr>
        <w:t xml:space="preserve"> </w:t>
      </w:r>
      <w:r w:rsidR="003B3BDC" w:rsidRPr="00F3107F">
        <w:rPr>
          <w:bCs/>
          <w:sz w:val="28"/>
        </w:rPr>
        <w:t>по основным образовательным программам среднего профессионального образования ГБПОУ ГТМАУ</w:t>
      </w:r>
    </w:p>
    <w:p w:rsidR="00D82AB2" w:rsidRPr="00F3107F" w:rsidRDefault="00215CB7" w:rsidP="006B4BCA">
      <w:pPr>
        <w:jc w:val="center"/>
        <w:rPr>
          <w:bCs/>
          <w:sz w:val="28"/>
        </w:rPr>
      </w:pPr>
      <w:r w:rsidRPr="00F3107F">
        <w:rPr>
          <w:bCs/>
          <w:sz w:val="28"/>
        </w:rPr>
        <w:t> </w:t>
      </w:r>
      <w:r w:rsidR="00D82AB2" w:rsidRPr="00F3107F">
        <w:rPr>
          <w:bCs/>
          <w:sz w:val="28"/>
        </w:rPr>
        <w:t xml:space="preserve"> </w:t>
      </w:r>
    </w:p>
    <w:p w:rsidR="00D82AB2" w:rsidRPr="00F3107F" w:rsidRDefault="00D82AB2" w:rsidP="00D82AB2">
      <w:pPr>
        <w:spacing w:line="360" w:lineRule="auto"/>
        <w:jc w:val="center"/>
        <w:rPr>
          <w:b/>
          <w:sz w:val="28"/>
        </w:rPr>
      </w:pPr>
      <w:r w:rsidRPr="00F3107F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82AB2" w:rsidRPr="00F3107F" w:rsidRDefault="00D82AB2" w:rsidP="00D82AB2">
      <w:pPr>
        <w:spacing w:line="360" w:lineRule="auto"/>
        <w:jc w:val="center"/>
        <w:rPr>
          <w:b/>
          <w:sz w:val="28"/>
        </w:rPr>
      </w:pPr>
    </w:p>
    <w:p w:rsidR="00D82AB2" w:rsidRPr="00F3107F" w:rsidRDefault="00D82AB2" w:rsidP="00D82AB2">
      <w:pPr>
        <w:spacing w:line="360" w:lineRule="auto"/>
        <w:jc w:val="center"/>
        <w:rPr>
          <w:b/>
          <w:sz w:val="28"/>
        </w:rPr>
      </w:pPr>
    </w:p>
    <w:p w:rsidR="00D82AB2" w:rsidRPr="00F3107F" w:rsidRDefault="00D82AB2" w:rsidP="00D82AB2">
      <w:pPr>
        <w:spacing w:line="360" w:lineRule="auto"/>
        <w:jc w:val="center"/>
        <w:rPr>
          <w:b/>
          <w:sz w:val="28"/>
        </w:rPr>
      </w:pPr>
    </w:p>
    <w:p w:rsidR="00D82AB2" w:rsidRPr="00F3107F" w:rsidRDefault="00D82AB2" w:rsidP="00D82AB2">
      <w:pPr>
        <w:spacing w:line="360" w:lineRule="auto"/>
        <w:jc w:val="center"/>
        <w:rPr>
          <w:b/>
          <w:sz w:val="28"/>
        </w:rPr>
      </w:pPr>
    </w:p>
    <w:p w:rsidR="00D82AB2" w:rsidRPr="00F3107F" w:rsidRDefault="00D82AB2" w:rsidP="00D82AB2">
      <w:pPr>
        <w:spacing w:line="360" w:lineRule="auto"/>
        <w:jc w:val="center"/>
        <w:rPr>
          <w:b/>
          <w:iCs/>
          <w:sz w:val="28"/>
        </w:rPr>
      </w:pPr>
    </w:p>
    <w:p w:rsidR="00797D67" w:rsidRPr="00F3107F" w:rsidRDefault="00797D67" w:rsidP="00D82AB2">
      <w:pPr>
        <w:spacing w:line="360" w:lineRule="auto"/>
        <w:jc w:val="center"/>
        <w:rPr>
          <w:iCs/>
        </w:rPr>
      </w:pPr>
    </w:p>
    <w:p w:rsidR="00797D67" w:rsidRPr="00F3107F" w:rsidRDefault="00797D67" w:rsidP="00D82AB2">
      <w:pPr>
        <w:spacing w:line="360" w:lineRule="auto"/>
        <w:jc w:val="center"/>
        <w:rPr>
          <w:iCs/>
        </w:rPr>
      </w:pPr>
    </w:p>
    <w:p w:rsidR="00D82AB2" w:rsidRPr="00F3107F" w:rsidRDefault="00D82AB2" w:rsidP="00D82AB2">
      <w:pPr>
        <w:spacing w:line="360" w:lineRule="auto"/>
        <w:jc w:val="center"/>
        <w:rPr>
          <w:iCs/>
        </w:rPr>
      </w:pPr>
      <w:r w:rsidRPr="00F3107F">
        <w:rPr>
          <w:iCs/>
        </w:rPr>
        <w:t>г. Георгиевск</w:t>
      </w:r>
    </w:p>
    <w:p w:rsidR="00D82AB2" w:rsidRPr="00207B9C" w:rsidRDefault="00207B9C" w:rsidP="00207B9C">
      <w:pPr>
        <w:spacing w:line="360" w:lineRule="auto"/>
        <w:ind w:left="360"/>
        <w:jc w:val="center"/>
        <w:rPr>
          <w:b/>
        </w:rPr>
      </w:pPr>
      <w:r>
        <w:t>2023</w:t>
      </w:r>
      <w:r w:rsidR="006B4BCA" w:rsidRPr="00F3107F">
        <w:t xml:space="preserve"> </w:t>
      </w:r>
      <w:r w:rsidR="00D82AB2" w:rsidRPr="00F3107F">
        <w:t>год</w:t>
      </w:r>
      <w:r w:rsidR="00D82AB2" w:rsidRPr="00207B9C">
        <w:rPr>
          <w:b/>
        </w:rPr>
        <w:br w:type="page"/>
      </w:r>
    </w:p>
    <w:p w:rsidR="00CE6511" w:rsidRPr="00F3107F" w:rsidRDefault="00CE6511" w:rsidP="00447ABC">
      <w:pPr>
        <w:pStyle w:val="a8"/>
        <w:numPr>
          <w:ilvl w:val="0"/>
          <w:numId w:val="1"/>
        </w:numPr>
        <w:ind w:left="0" w:firstLine="709"/>
        <w:jc w:val="center"/>
        <w:rPr>
          <w:b/>
        </w:rPr>
      </w:pPr>
      <w:r w:rsidRPr="00F3107F">
        <w:rPr>
          <w:b/>
        </w:rPr>
        <w:lastRenderedPageBreak/>
        <w:t>Общие положения</w:t>
      </w:r>
    </w:p>
    <w:p w:rsidR="00617617" w:rsidRPr="00F3107F" w:rsidRDefault="00617617" w:rsidP="003E4C2E">
      <w:pPr>
        <w:pStyle w:val="a8"/>
        <w:ind w:left="0" w:firstLine="709"/>
        <w:jc w:val="both"/>
        <w:rPr>
          <w:b/>
        </w:rPr>
      </w:pPr>
    </w:p>
    <w:p w:rsidR="00C54DA2" w:rsidRDefault="00CE6511" w:rsidP="00C54DA2">
      <w:pPr>
        <w:pStyle w:val="a8"/>
        <w:numPr>
          <w:ilvl w:val="1"/>
          <w:numId w:val="5"/>
        </w:numPr>
        <w:ind w:left="0" w:firstLine="709"/>
        <w:jc w:val="both"/>
      </w:pPr>
      <w:r w:rsidRPr="00F3107F">
        <w:t xml:space="preserve">Настоящее Положение о </w:t>
      </w:r>
      <w:r w:rsidR="0066272E">
        <w:t xml:space="preserve">досрочном проведении </w:t>
      </w:r>
      <w:r w:rsidR="00657DBA" w:rsidRPr="00F3107F">
        <w:t>промежуточной аттестации обучающихся</w:t>
      </w:r>
      <w:r w:rsidR="00656346" w:rsidRPr="00F3107F">
        <w:t xml:space="preserve"> по основным образовательным программам среднего профессионального образования в ГБПОУ ГТМАУ</w:t>
      </w:r>
      <w:r w:rsidR="00657DBA" w:rsidRPr="00F3107F">
        <w:t xml:space="preserve"> </w:t>
      </w:r>
      <w:r w:rsidRPr="00F3107F">
        <w:t>(далее</w:t>
      </w:r>
      <w:r w:rsidR="00C54DA2">
        <w:t xml:space="preserve"> -</w:t>
      </w:r>
      <w:r w:rsidRPr="00F3107F">
        <w:t xml:space="preserve"> Положение)</w:t>
      </w:r>
      <w:r w:rsidR="00C54DA2">
        <w:t xml:space="preserve"> регламентирует процедуру проведения т</w:t>
      </w:r>
      <w:r w:rsidR="00C54DA2" w:rsidRPr="00880DB9">
        <w:t>екущ</w:t>
      </w:r>
      <w:r w:rsidR="00C54DA2">
        <w:t>его</w:t>
      </w:r>
      <w:r w:rsidR="00C54DA2" w:rsidRPr="00880DB9">
        <w:t xml:space="preserve"> контрол</w:t>
      </w:r>
      <w:r w:rsidR="00C54DA2">
        <w:t>я</w:t>
      </w:r>
      <w:r w:rsidR="00C54DA2" w:rsidRPr="00880DB9">
        <w:t xml:space="preserve"> знаний и промежуточн</w:t>
      </w:r>
      <w:r w:rsidR="00C54DA2">
        <w:t>ой</w:t>
      </w:r>
      <w:r w:rsidR="00C54DA2" w:rsidRPr="00880DB9">
        <w:t xml:space="preserve"> аттестаци</w:t>
      </w:r>
      <w:r w:rsidR="00C54DA2">
        <w:t>и в сроки</w:t>
      </w:r>
      <w:r w:rsidR="00C54DA2" w:rsidRPr="00B31ADD">
        <w:t>, отличные от установленных для основной группы студентов</w:t>
      </w:r>
      <w:r w:rsidR="00C54DA2">
        <w:t>.</w:t>
      </w:r>
    </w:p>
    <w:p w:rsidR="00CE6511" w:rsidRPr="00F3107F" w:rsidRDefault="00C54DA2" w:rsidP="00C54DA2">
      <w:pPr>
        <w:pStyle w:val="a8"/>
        <w:numPr>
          <w:ilvl w:val="1"/>
          <w:numId w:val="5"/>
        </w:numPr>
        <w:ind w:left="0" w:firstLine="709"/>
        <w:jc w:val="both"/>
      </w:pPr>
      <w:r>
        <w:t xml:space="preserve">Данное Положение </w:t>
      </w:r>
      <w:r w:rsidR="00215CB7" w:rsidRPr="00F3107F">
        <w:t xml:space="preserve">разработано </w:t>
      </w:r>
      <w:r w:rsidR="00CE6511" w:rsidRPr="00C54DA2">
        <w:t>в соответствии со следующими документами:</w:t>
      </w:r>
    </w:p>
    <w:p w:rsidR="00CE6511" w:rsidRPr="00C54DA2" w:rsidRDefault="00CE6511" w:rsidP="00C54DA2">
      <w:pPr>
        <w:ind w:firstLine="709"/>
        <w:jc w:val="both"/>
        <w:rPr>
          <w:i/>
        </w:rPr>
      </w:pPr>
      <w:r w:rsidRPr="00C54DA2">
        <w:t xml:space="preserve">- </w:t>
      </w:r>
      <w:r w:rsidR="000D73F3" w:rsidRPr="00C54DA2">
        <w:t>Федеральным</w:t>
      </w:r>
      <w:r w:rsidR="000D73F3" w:rsidRPr="00C54DA2">
        <w:rPr>
          <w:color w:val="000000"/>
        </w:rPr>
        <w:t xml:space="preserve"> законом </w:t>
      </w:r>
      <w:r w:rsidR="0066272E" w:rsidRPr="00F3107F">
        <w:t>№</w:t>
      </w:r>
      <w:r w:rsidR="0066272E">
        <w:t xml:space="preserve"> </w:t>
      </w:r>
      <w:r w:rsidR="0066272E" w:rsidRPr="00F3107F">
        <w:t>273-ФЗ от 29.12.2012</w:t>
      </w:r>
      <w:r w:rsidR="0066272E">
        <w:t xml:space="preserve"> </w:t>
      </w:r>
      <w:r w:rsidR="000D73F3" w:rsidRPr="00C54DA2">
        <w:rPr>
          <w:color w:val="000000"/>
        </w:rPr>
        <w:t>«Об образовании в Российской</w:t>
      </w:r>
      <w:r w:rsidRPr="00C54DA2">
        <w:rPr>
          <w:color w:val="000000"/>
        </w:rPr>
        <w:t xml:space="preserve"> Федерации»</w:t>
      </w:r>
      <w:r w:rsidRPr="00F3107F">
        <w:t>;</w:t>
      </w:r>
    </w:p>
    <w:p w:rsidR="00694899" w:rsidRPr="00694899" w:rsidRDefault="00CE6511" w:rsidP="00C54DA2">
      <w:pPr>
        <w:ind w:firstLine="709"/>
        <w:jc w:val="both"/>
        <w:rPr>
          <w:color w:val="FF0000"/>
        </w:rPr>
      </w:pPr>
      <w:r w:rsidRPr="00F3107F">
        <w:rPr>
          <w:i/>
        </w:rPr>
        <w:t>-</w:t>
      </w:r>
      <w:r w:rsidRPr="00F3107F">
        <w:t xml:space="preserve"> </w:t>
      </w:r>
      <w:r w:rsidR="00694899">
        <w:t xml:space="preserve">Приказом </w:t>
      </w:r>
      <w:proofErr w:type="spellStart"/>
      <w:r w:rsidR="00694899">
        <w:t>Минпросвещения</w:t>
      </w:r>
      <w:proofErr w:type="spellEnd"/>
      <w:r w:rsidR="00694899"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656346" w:rsidRPr="00F3107F" w:rsidRDefault="00656346" w:rsidP="00C54DA2">
      <w:pPr>
        <w:ind w:firstLine="709"/>
        <w:jc w:val="both"/>
      </w:pPr>
      <w:r w:rsidRPr="00F3107F">
        <w:t xml:space="preserve">- Приказом </w:t>
      </w:r>
      <w:proofErr w:type="spellStart"/>
      <w:r w:rsidRPr="00F3107F">
        <w:t>Минпросвещения</w:t>
      </w:r>
      <w:proofErr w:type="spellEnd"/>
      <w:r w:rsidRPr="00F3107F">
        <w:t xml:space="preserve"> России от 26.08.2020 </w:t>
      </w:r>
      <w:r w:rsidR="001A1C48" w:rsidRPr="00F3107F">
        <w:t>№</w:t>
      </w:r>
      <w:r w:rsidRPr="00F3107F">
        <w:t xml:space="preserve"> 438 </w:t>
      </w:r>
      <w:r w:rsidR="001A1C48" w:rsidRPr="00F3107F">
        <w:t>«</w:t>
      </w:r>
      <w:r w:rsidRPr="00F3107F"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="001A1C48" w:rsidRPr="00F3107F">
        <w:t>»</w:t>
      </w:r>
      <w:r w:rsidRPr="00F3107F">
        <w:t>;</w:t>
      </w:r>
    </w:p>
    <w:p w:rsidR="00657DBA" w:rsidRPr="00F3107F" w:rsidRDefault="00657DBA" w:rsidP="003E4C2E">
      <w:pPr>
        <w:ind w:firstLine="709"/>
        <w:jc w:val="both"/>
      </w:pPr>
      <w:r w:rsidRPr="00F3107F">
        <w:t>-Уставом   ГБПОУ ГТМАУ.</w:t>
      </w:r>
    </w:p>
    <w:p w:rsidR="00B31ADD" w:rsidRDefault="00B31ADD" w:rsidP="0066272E">
      <w:pPr>
        <w:ind w:firstLine="708"/>
        <w:jc w:val="both"/>
      </w:pPr>
      <w:r>
        <w:t>1.</w:t>
      </w:r>
      <w:r w:rsidR="0015155C">
        <w:t>3</w:t>
      </w:r>
      <w:r>
        <w:t xml:space="preserve"> </w:t>
      </w:r>
      <w:r w:rsidR="00880DB9" w:rsidRPr="00880DB9">
        <w:t>Текущий контроль знаний и промежуточная аттестация</w:t>
      </w:r>
      <w:r w:rsidR="00880DB9">
        <w:t xml:space="preserve"> (далее – </w:t>
      </w:r>
      <w:r w:rsidR="00CB6B5A">
        <w:t xml:space="preserve">экзаменационная </w:t>
      </w:r>
      <w:r w:rsidR="00880DB9">
        <w:t>сессия)</w:t>
      </w:r>
      <w:r w:rsidRPr="00B31ADD">
        <w:t xml:space="preserve"> для обучающихся предполагает возможность сдачи экзаменов и зачетов в сроки, отличные от установленных для основной группы студентов</w:t>
      </w:r>
      <w:r w:rsidR="0015155C">
        <w:t xml:space="preserve">. </w:t>
      </w:r>
    </w:p>
    <w:p w:rsidR="00B31ADD" w:rsidRPr="00B31ADD" w:rsidRDefault="00B31ADD" w:rsidP="00B31ADD">
      <w:pPr>
        <w:ind w:firstLine="709"/>
        <w:jc w:val="both"/>
      </w:pPr>
      <w:r w:rsidRPr="00B31ADD">
        <w:t xml:space="preserve">Для </w:t>
      </w:r>
      <w:r>
        <w:t xml:space="preserve">сдачи сессии </w:t>
      </w:r>
      <w:r w:rsidRPr="00B31ADD">
        <w:t>в сроки, отличные от установленных для основной группы студентов обуч</w:t>
      </w:r>
      <w:r>
        <w:t xml:space="preserve">ающемуся </w:t>
      </w:r>
      <w:r w:rsidRPr="00B31ADD">
        <w:t>необходимо подать заявление в учебн</w:t>
      </w:r>
      <w:r>
        <w:t>ую часть</w:t>
      </w:r>
      <w:r w:rsidRPr="00B31ADD">
        <w:t>, приложив подтверждающие</w:t>
      </w:r>
      <w:r>
        <w:t xml:space="preserve"> документы. </w:t>
      </w:r>
    </w:p>
    <w:p w:rsidR="00647F07" w:rsidRPr="00F3107F" w:rsidRDefault="00215CB7" w:rsidP="003E4C2E">
      <w:pPr>
        <w:spacing w:before="120" w:after="120"/>
        <w:ind w:firstLine="709"/>
        <w:jc w:val="center"/>
        <w:rPr>
          <w:b/>
          <w:bCs/>
        </w:rPr>
      </w:pPr>
      <w:r w:rsidRPr="00F3107F">
        <w:rPr>
          <w:b/>
          <w:bCs/>
        </w:rPr>
        <w:t xml:space="preserve">2. </w:t>
      </w:r>
      <w:r w:rsidR="00CB6B5A">
        <w:rPr>
          <w:b/>
          <w:bCs/>
        </w:rPr>
        <w:t xml:space="preserve">Основания </w:t>
      </w:r>
      <w:r w:rsidR="00901843">
        <w:rPr>
          <w:b/>
          <w:bCs/>
        </w:rPr>
        <w:t>досрочного проведения</w:t>
      </w:r>
      <w:r w:rsidR="00901843" w:rsidRPr="00901843">
        <w:rPr>
          <w:b/>
        </w:rPr>
        <w:t xml:space="preserve"> </w:t>
      </w:r>
      <w:r w:rsidR="00901843" w:rsidRPr="00F3107F">
        <w:rPr>
          <w:b/>
        </w:rPr>
        <w:t xml:space="preserve">текущей, промежуточной аттестации </w:t>
      </w:r>
      <w:r w:rsidR="00901843">
        <w:rPr>
          <w:b/>
        </w:rPr>
        <w:t xml:space="preserve"> </w:t>
      </w:r>
      <w:r w:rsidR="00901843">
        <w:rPr>
          <w:b/>
          <w:bCs/>
        </w:rPr>
        <w:t xml:space="preserve"> </w:t>
      </w:r>
    </w:p>
    <w:p w:rsidR="0015155C" w:rsidRDefault="005B48E9" w:rsidP="00CB6B5A">
      <w:pPr>
        <w:ind w:firstLine="709"/>
        <w:jc w:val="both"/>
      </w:pPr>
      <w:r w:rsidRPr="00F3107F">
        <w:t xml:space="preserve">2.1. </w:t>
      </w:r>
      <w:r w:rsidR="0015155C">
        <w:t>Досрочная промежуточная аттестация студентов допускается в порядке исключения в следующих случаях:</w:t>
      </w:r>
    </w:p>
    <w:p w:rsidR="0015155C" w:rsidRDefault="00F17C6D" w:rsidP="00CB6B5A">
      <w:pPr>
        <w:ind w:firstLine="709"/>
        <w:jc w:val="both"/>
      </w:pPr>
      <w:r>
        <w:t>- Беременность</w:t>
      </w:r>
      <w:r w:rsidR="0015155C">
        <w:t>, п</w:t>
      </w:r>
      <w:r>
        <w:t xml:space="preserve">одтвержденная </w:t>
      </w:r>
      <w:r w:rsidR="0015155C">
        <w:t>соответствующ</w:t>
      </w:r>
      <w:r>
        <w:t xml:space="preserve">им </w:t>
      </w:r>
      <w:r w:rsidR="0015155C">
        <w:t>документ</w:t>
      </w:r>
      <w:r>
        <w:t>ом</w:t>
      </w:r>
      <w:r w:rsidR="0015155C">
        <w:t xml:space="preserve"> </w:t>
      </w:r>
      <w:r>
        <w:t>медицинской организации;</w:t>
      </w:r>
    </w:p>
    <w:p w:rsidR="0015155C" w:rsidRDefault="00F17C6D" w:rsidP="00CB6B5A">
      <w:pPr>
        <w:ind w:firstLine="709"/>
        <w:jc w:val="both"/>
      </w:pPr>
      <w:r>
        <w:t xml:space="preserve">- </w:t>
      </w:r>
      <w:r w:rsidR="0015155C">
        <w:t>Семейные обстоятельства</w:t>
      </w:r>
      <w:r w:rsidR="00CB6B5A">
        <w:t>,</w:t>
      </w:r>
      <w:r w:rsidR="00CB6B5A" w:rsidRPr="00CB6B5A">
        <w:t xml:space="preserve"> исключающие возможность сдачи сессии в установленные сроки</w:t>
      </w:r>
      <w:r w:rsidRPr="00CB6B5A">
        <w:t>;</w:t>
      </w:r>
    </w:p>
    <w:p w:rsidR="0015155C" w:rsidRDefault="0015155C" w:rsidP="00CB6B5A">
      <w:pPr>
        <w:ind w:firstLine="709"/>
        <w:jc w:val="both"/>
      </w:pPr>
      <w:r>
        <w:t xml:space="preserve">- </w:t>
      </w:r>
      <w:r w:rsidR="00F17C6D">
        <w:t>Б</w:t>
      </w:r>
      <w:r>
        <w:t xml:space="preserve">олезнь </w:t>
      </w:r>
      <w:r w:rsidR="00F17C6D">
        <w:t>обучающегося</w:t>
      </w:r>
      <w:r>
        <w:t>, связанная с необходимостью санаторно-курортного лечения или</w:t>
      </w:r>
      <w:r w:rsidR="00F17C6D">
        <w:t xml:space="preserve"> п</w:t>
      </w:r>
      <w:r>
        <w:t>рохождения лечения в стационаре больницы при наличии справки из медицинского</w:t>
      </w:r>
      <w:r w:rsidR="00F17C6D">
        <w:t xml:space="preserve"> </w:t>
      </w:r>
      <w:r>
        <w:t>учреждения, подтверждающего данный факт;</w:t>
      </w:r>
    </w:p>
    <w:p w:rsidR="0015155C" w:rsidRDefault="0015155C" w:rsidP="00CB6B5A">
      <w:pPr>
        <w:ind w:firstLine="709"/>
        <w:jc w:val="both"/>
      </w:pPr>
      <w:r>
        <w:t xml:space="preserve">- </w:t>
      </w:r>
      <w:r w:rsidR="00F17C6D">
        <w:t>Б</w:t>
      </w:r>
      <w:r>
        <w:t xml:space="preserve">олезнь родителей или лиц их заменяющих, </w:t>
      </w:r>
      <w:r w:rsidR="00F17C6D">
        <w:t>требующая ухода. С</w:t>
      </w:r>
      <w:r>
        <w:t>мерть одного из родителей, при</w:t>
      </w:r>
      <w:r w:rsidR="00F17C6D">
        <w:t xml:space="preserve"> </w:t>
      </w:r>
      <w:r>
        <w:t>предоставлении соответствующих подтверждающих документов;</w:t>
      </w:r>
    </w:p>
    <w:p w:rsidR="0015155C" w:rsidRDefault="0015155C" w:rsidP="00CB6B5A">
      <w:pPr>
        <w:ind w:firstLine="709"/>
        <w:jc w:val="both"/>
      </w:pPr>
      <w:r>
        <w:t xml:space="preserve">- </w:t>
      </w:r>
      <w:r w:rsidR="00F17C6D">
        <w:t>П</w:t>
      </w:r>
      <w:r>
        <w:t>ереезд на новое место жительство с супругом (супругой), имеющим высшее</w:t>
      </w:r>
      <w:r w:rsidR="00F17C6D">
        <w:t xml:space="preserve"> </w:t>
      </w:r>
      <w:r>
        <w:t>образование и получившим направление на трудоустройство в другом регионе России или</w:t>
      </w:r>
      <w:r w:rsidR="00F17C6D">
        <w:t xml:space="preserve"> </w:t>
      </w:r>
      <w:r>
        <w:t>за её пределами;</w:t>
      </w:r>
    </w:p>
    <w:p w:rsidR="0015155C" w:rsidRDefault="0015155C" w:rsidP="00CB6B5A">
      <w:pPr>
        <w:ind w:firstLine="709"/>
        <w:jc w:val="both"/>
      </w:pPr>
      <w:r>
        <w:t xml:space="preserve">- </w:t>
      </w:r>
      <w:r w:rsidR="00F17C6D">
        <w:t>Пр</w:t>
      </w:r>
      <w:r>
        <w:t>одолжительная болезнь детей в возрасте до 6 лет при наличии справок из</w:t>
      </w:r>
      <w:r w:rsidR="00F17C6D">
        <w:t xml:space="preserve"> </w:t>
      </w:r>
      <w:r>
        <w:t xml:space="preserve">медицинских учреждений и необходимость прохождения </w:t>
      </w:r>
      <w:proofErr w:type="spellStart"/>
      <w:r>
        <w:t>санаторно</w:t>
      </w:r>
      <w:proofErr w:type="spellEnd"/>
      <w:r>
        <w:t xml:space="preserve"> - курортного лечения</w:t>
      </w:r>
      <w:r w:rsidR="00F17C6D">
        <w:t xml:space="preserve"> </w:t>
      </w:r>
      <w:r>
        <w:t>за пределами места проживания;</w:t>
      </w:r>
    </w:p>
    <w:p w:rsidR="00CB6B5A" w:rsidRDefault="0015155C" w:rsidP="00CB6B5A">
      <w:pPr>
        <w:pStyle w:val="ad"/>
        <w:spacing w:before="0" w:beforeAutospacing="0" w:after="0" w:afterAutospacing="0" w:line="288" w:lineRule="atLeast"/>
        <w:ind w:firstLine="709"/>
        <w:jc w:val="both"/>
      </w:pPr>
      <w:r>
        <w:t xml:space="preserve">- </w:t>
      </w:r>
      <w:r w:rsidR="00F17C6D">
        <w:t>С</w:t>
      </w:r>
      <w:r>
        <w:t>тажировка</w:t>
      </w:r>
      <w:r w:rsidR="00CB6B5A">
        <w:t>, осуществление трудовой деятельности;</w:t>
      </w:r>
    </w:p>
    <w:p w:rsidR="00F17C6D" w:rsidRDefault="00F17C6D" w:rsidP="00CB6B5A">
      <w:pPr>
        <w:ind w:firstLine="709"/>
        <w:jc w:val="both"/>
      </w:pPr>
      <w:r>
        <w:t xml:space="preserve">- </w:t>
      </w:r>
      <w:r w:rsidR="0015155C">
        <w:t>Стихийные бедствия, повлекшие за собой разрушение или значительное повреждение</w:t>
      </w:r>
      <w:r>
        <w:t xml:space="preserve"> </w:t>
      </w:r>
      <w:r w:rsidR="0015155C">
        <w:t>жилищ студентов, их родителей или лиц их заменяющих</w:t>
      </w:r>
      <w:r w:rsidR="00901843">
        <w:t>;</w:t>
      </w:r>
      <w:r>
        <w:t xml:space="preserve"> </w:t>
      </w:r>
    </w:p>
    <w:p w:rsidR="0015155C" w:rsidRDefault="00F17C6D" w:rsidP="00CB6B5A">
      <w:pPr>
        <w:ind w:firstLine="709"/>
        <w:jc w:val="both"/>
      </w:pPr>
      <w:r>
        <w:t xml:space="preserve">- </w:t>
      </w:r>
      <w:r w:rsidR="0015155C">
        <w:t>Наличие официальных письменных запросов организаций на работу студентов по</w:t>
      </w:r>
      <w:r>
        <w:t xml:space="preserve"> </w:t>
      </w:r>
      <w:r w:rsidR="0015155C">
        <w:t>избранному направлению, специальности</w:t>
      </w:r>
      <w:r w:rsidR="00901843">
        <w:t>;</w:t>
      </w:r>
    </w:p>
    <w:p w:rsidR="00901843" w:rsidRDefault="00901843" w:rsidP="00CB6B5A">
      <w:pPr>
        <w:ind w:firstLine="709"/>
        <w:jc w:val="both"/>
      </w:pPr>
      <w:r>
        <w:t>- Обстоятельства, связанные с воинской обязанностью и военной службой;</w:t>
      </w:r>
    </w:p>
    <w:p w:rsidR="00215CB7" w:rsidRDefault="00F17C6D" w:rsidP="00CB6B5A">
      <w:pPr>
        <w:ind w:firstLine="709"/>
        <w:jc w:val="both"/>
      </w:pPr>
      <w:r>
        <w:t xml:space="preserve">- </w:t>
      </w:r>
      <w:r w:rsidR="0015155C">
        <w:t xml:space="preserve">Иные </w:t>
      </w:r>
      <w:r>
        <w:t xml:space="preserve">уважительные </w:t>
      </w:r>
      <w:r w:rsidR="0015155C">
        <w:t>обстоятельства</w:t>
      </w:r>
      <w:r>
        <w:t>, исключающи</w:t>
      </w:r>
      <w:r w:rsidR="00CB6B5A">
        <w:t>е</w:t>
      </w:r>
      <w:r>
        <w:t xml:space="preserve"> возможность сдачи сессии в установленные сроки</w:t>
      </w:r>
      <w:r w:rsidR="0015155C">
        <w:t>.</w:t>
      </w:r>
      <w:r w:rsidR="00215CB7" w:rsidRPr="00F3107F">
        <w:t> </w:t>
      </w:r>
    </w:p>
    <w:p w:rsidR="00F17C6D" w:rsidRPr="00F3107F" w:rsidRDefault="00F17C6D" w:rsidP="00F17C6D">
      <w:pPr>
        <w:jc w:val="both"/>
      </w:pPr>
    </w:p>
    <w:p w:rsidR="00407DD8" w:rsidRPr="00F3107F" w:rsidRDefault="00215CB7" w:rsidP="00047DDF">
      <w:pPr>
        <w:ind w:firstLine="709"/>
        <w:jc w:val="center"/>
        <w:rPr>
          <w:b/>
        </w:rPr>
      </w:pPr>
      <w:r w:rsidRPr="00F3107F">
        <w:rPr>
          <w:b/>
          <w:bCs/>
        </w:rPr>
        <w:lastRenderedPageBreak/>
        <w:t xml:space="preserve">3. </w:t>
      </w:r>
      <w:r w:rsidR="00901843">
        <w:rPr>
          <w:b/>
          <w:bCs/>
        </w:rPr>
        <w:t xml:space="preserve">Порядок </w:t>
      </w:r>
      <w:r w:rsidR="00047DDF" w:rsidRPr="00F3107F">
        <w:rPr>
          <w:b/>
        </w:rPr>
        <w:t>п</w:t>
      </w:r>
      <w:r w:rsidR="00C80334">
        <w:rPr>
          <w:b/>
        </w:rPr>
        <w:t>одачи</w:t>
      </w:r>
      <w:r w:rsidR="008C4657">
        <w:rPr>
          <w:b/>
        </w:rPr>
        <w:t xml:space="preserve"> и рассмотрения</w:t>
      </w:r>
      <w:r w:rsidR="00C80334">
        <w:rPr>
          <w:b/>
        </w:rPr>
        <w:t xml:space="preserve"> заявления, права и обязанности сторон образовательных отношений </w:t>
      </w:r>
    </w:p>
    <w:p w:rsidR="00047DDF" w:rsidRPr="003C499F" w:rsidRDefault="00047DDF" w:rsidP="003C499F">
      <w:pPr>
        <w:ind w:firstLine="708"/>
        <w:jc w:val="both"/>
      </w:pPr>
    </w:p>
    <w:p w:rsidR="003C499F" w:rsidRDefault="00407DD8" w:rsidP="003C499F">
      <w:pPr>
        <w:ind w:firstLine="708"/>
        <w:jc w:val="both"/>
      </w:pPr>
      <w:r w:rsidRPr="00F3107F">
        <w:t>3.1.</w:t>
      </w:r>
      <w:r w:rsidR="00C02715" w:rsidRPr="00F3107F">
        <w:t xml:space="preserve"> </w:t>
      </w:r>
      <w:r w:rsidR="003C499F">
        <w:t xml:space="preserve">Заявление </w:t>
      </w:r>
      <w:r w:rsidR="003C499F" w:rsidRPr="003C499F">
        <w:t xml:space="preserve">на досрочную сдачу </w:t>
      </w:r>
      <w:r w:rsidR="003C499F">
        <w:t>экзаменационной сессии с обоснованием причин и подтверждающими документами подается на имя директора ГБПОУ ГТМАУ</w:t>
      </w:r>
      <w:r w:rsidR="003C499F" w:rsidRPr="003C499F">
        <w:t xml:space="preserve"> </w:t>
      </w:r>
      <w:r w:rsidR="003C499F">
        <w:t xml:space="preserve">в учебную часть техникума.  </w:t>
      </w:r>
    </w:p>
    <w:p w:rsidR="00047DDF" w:rsidRDefault="003C499F" w:rsidP="003C499F">
      <w:pPr>
        <w:ind w:firstLine="708"/>
        <w:jc w:val="both"/>
      </w:pPr>
      <w:r>
        <w:t>3.2 З</w:t>
      </w:r>
      <w:r w:rsidRPr="003C499F">
        <w:t xml:space="preserve">аявление на досрочную сдачу </w:t>
      </w:r>
      <w:r>
        <w:t xml:space="preserve">экзаменационной сессии </w:t>
      </w:r>
      <w:r w:rsidRPr="003C499F">
        <w:t>может быть подано как на всю сессию, так и на отдельные экзамены или зачеты.</w:t>
      </w:r>
    </w:p>
    <w:p w:rsidR="00C80334" w:rsidRDefault="003C499F" w:rsidP="003C499F">
      <w:pPr>
        <w:ind w:firstLine="708"/>
        <w:jc w:val="both"/>
      </w:pPr>
      <w:r>
        <w:t>3.3. Заместитель директора по учебной работе</w:t>
      </w:r>
      <w:r w:rsidR="00C80334">
        <w:t xml:space="preserve"> визирует заявление, составляет проект распорядительного акта и передает его на утверждение директору ГБПОУ ГТМАУ. </w:t>
      </w:r>
    </w:p>
    <w:p w:rsidR="007412B6" w:rsidRDefault="007412B6" w:rsidP="007412B6">
      <w:pPr>
        <w:ind w:firstLine="708"/>
        <w:jc w:val="both"/>
      </w:pPr>
      <w:r>
        <w:t xml:space="preserve">3.4. </w:t>
      </w:r>
      <w:r w:rsidRPr="007412B6">
        <w:t>Для проведения промежуточной аттестации во второй раз создается комиссия, в состав</w:t>
      </w:r>
      <w:r>
        <w:t xml:space="preserve"> </w:t>
      </w:r>
      <w:r w:rsidRPr="007412B6">
        <w:t>которой входят преподаватель, читающий лекционный курс; преподаватель, ведущий</w:t>
      </w:r>
      <w:r>
        <w:t xml:space="preserve"> </w:t>
      </w:r>
      <w:r w:rsidRPr="007412B6">
        <w:t xml:space="preserve">лабораторный занятия по данной дисциплине; заведующий отделением, </w:t>
      </w:r>
      <w:r>
        <w:t>заместитель директора по учебной работе</w:t>
      </w:r>
      <w:r w:rsidRPr="007412B6">
        <w:t xml:space="preserve">. </w:t>
      </w:r>
    </w:p>
    <w:p w:rsidR="007412B6" w:rsidRPr="007412B6" w:rsidRDefault="007412B6" w:rsidP="007412B6">
      <w:pPr>
        <w:ind w:firstLine="708"/>
        <w:jc w:val="both"/>
      </w:pPr>
      <w:r w:rsidRPr="007412B6">
        <w:t>Решение комиссии является</w:t>
      </w:r>
      <w:r>
        <w:t xml:space="preserve"> </w:t>
      </w:r>
      <w:r w:rsidRPr="007412B6">
        <w:t>окончательным. Все документы об обстоятельствах, не позволивших студенту</w:t>
      </w:r>
      <w:r>
        <w:t xml:space="preserve"> </w:t>
      </w:r>
      <w:r w:rsidRPr="007412B6">
        <w:t>подготовиться к зачету и экзамену, предоставляются комиссии до начала ее работы.</w:t>
      </w:r>
    </w:p>
    <w:p w:rsidR="007412B6" w:rsidRPr="007412B6" w:rsidRDefault="007412B6" w:rsidP="007412B6">
      <w:pPr>
        <w:ind w:firstLine="708"/>
        <w:jc w:val="both"/>
      </w:pPr>
      <w:r>
        <w:t>3.</w:t>
      </w:r>
      <w:r w:rsidRPr="007412B6">
        <w:t xml:space="preserve">5. В исключительных случаях по письменному представлению </w:t>
      </w:r>
      <w:r>
        <w:t xml:space="preserve">заведующего отделением и по согласованию </w:t>
      </w:r>
      <w:r w:rsidRPr="007412B6">
        <w:t xml:space="preserve">с </w:t>
      </w:r>
      <w:r>
        <w:t xml:space="preserve">заместителем директора по </w:t>
      </w:r>
      <w:r w:rsidRPr="007412B6">
        <w:t>учебной работе разрешается повторная сдача экзамена студенту с целью</w:t>
      </w:r>
      <w:r>
        <w:t xml:space="preserve"> </w:t>
      </w:r>
      <w:r w:rsidRPr="007412B6">
        <w:t>повышения положительной оценки.</w:t>
      </w:r>
    </w:p>
    <w:p w:rsidR="007412B6" w:rsidRPr="007412B6" w:rsidRDefault="007412B6" w:rsidP="007412B6">
      <w:pPr>
        <w:ind w:firstLine="708"/>
        <w:jc w:val="both"/>
      </w:pPr>
      <w:r>
        <w:t>3</w:t>
      </w:r>
      <w:r w:rsidRPr="007412B6">
        <w:t>.6. Ликвидация академической задолженности проводится в сроки, устанавливаемые</w:t>
      </w:r>
    </w:p>
    <w:p w:rsidR="007412B6" w:rsidRPr="00D776E5" w:rsidRDefault="007412B6" w:rsidP="00D776E5">
      <w:pPr>
        <w:ind w:firstLine="708"/>
        <w:jc w:val="both"/>
      </w:pPr>
      <w:r w:rsidRPr="007412B6">
        <w:t>приказом директора филиала. Не допускается взимание платы с обучающихся за</w:t>
      </w:r>
      <w:r w:rsidR="00D776E5">
        <w:t xml:space="preserve"> </w:t>
      </w:r>
      <w:r w:rsidRPr="007412B6">
        <w:t>прохождение</w:t>
      </w:r>
      <w:r w:rsidR="00D776E5">
        <w:t xml:space="preserve"> </w:t>
      </w:r>
      <w:r w:rsidRPr="007412B6">
        <w:t>промежуточной аттестации</w:t>
      </w:r>
      <w:r w:rsidRPr="00D776E5">
        <w:t>.</w:t>
      </w:r>
    </w:p>
    <w:p w:rsidR="007412B6" w:rsidRPr="00D776E5" w:rsidRDefault="00D776E5" w:rsidP="00D776E5">
      <w:pPr>
        <w:ind w:firstLine="708"/>
        <w:jc w:val="both"/>
      </w:pPr>
      <w:r w:rsidRPr="00D776E5">
        <w:t>3.</w:t>
      </w:r>
      <w:r w:rsidR="007412B6" w:rsidRPr="00D776E5">
        <w:t>7. Студенты, успешно сдавшие все зачеты и экзамены, переводятся на следующий курс</w:t>
      </w:r>
      <w:r w:rsidRPr="00D776E5">
        <w:t xml:space="preserve"> </w:t>
      </w:r>
      <w:r w:rsidR="007412B6" w:rsidRPr="00D776E5">
        <w:t xml:space="preserve">приказом по </w:t>
      </w:r>
      <w:r w:rsidRPr="00D776E5">
        <w:t>техникуму</w:t>
      </w:r>
      <w:r w:rsidR="007412B6" w:rsidRPr="00D776E5">
        <w:t>. Обучающиеся, не прошедшие промежуточной аттестации по</w:t>
      </w:r>
      <w:r w:rsidRPr="00D776E5">
        <w:t xml:space="preserve"> </w:t>
      </w:r>
      <w:r w:rsidR="007412B6" w:rsidRPr="00D776E5">
        <w:t>уважительным причинам или имеющие академическую задолженность, переводятся на</w:t>
      </w:r>
      <w:r w:rsidRPr="00D776E5">
        <w:t xml:space="preserve"> </w:t>
      </w:r>
      <w:r w:rsidR="007412B6" w:rsidRPr="00D776E5">
        <w:t>следующий курс условно.</w:t>
      </w:r>
    </w:p>
    <w:p w:rsidR="00513FDA" w:rsidRPr="006A48F1" w:rsidRDefault="00D776E5" w:rsidP="006A48F1">
      <w:pPr>
        <w:ind w:firstLine="708"/>
        <w:jc w:val="both"/>
      </w:pPr>
      <w:r w:rsidRPr="00D776E5">
        <w:t xml:space="preserve"> </w:t>
      </w:r>
      <w:r>
        <w:t>3.8</w:t>
      </w:r>
      <w:r w:rsidR="00C80334">
        <w:t xml:space="preserve">. </w:t>
      </w:r>
      <w:r w:rsidR="006A48F1">
        <w:t>Права и обязанности студентов при досрочном проведении промежуточной</w:t>
      </w:r>
      <w:r w:rsidR="006A48F1">
        <w:t xml:space="preserve"> а</w:t>
      </w:r>
      <w:r w:rsidR="006A48F1">
        <w:t>ттестации</w:t>
      </w:r>
      <w:r w:rsidR="006A48F1">
        <w:t xml:space="preserve">.  </w:t>
      </w:r>
    </w:p>
    <w:p w:rsidR="00D04E81" w:rsidRPr="006A48F1" w:rsidRDefault="006A48F1" w:rsidP="006A48F1">
      <w:pPr>
        <w:ind w:firstLine="708"/>
        <w:jc w:val="both"/>
      </w:pPr>
      <w:r w:rsidRPr="006A48F1">
        <w:t>3.</w:t>
      </w:r>
      <w:r w:rsidR="00D776E5">
        <w:t>8</w:t>
      </w:r>
      <w:r w:rsidRPr="006A48F1">
        <w:t>.1</w:t>
      </w:r>
      <w:r w:rsidR="00D04E81" w:rsidRPr="006A48F1">
        <w:t xml:space="preserve"> Студент имеет право:</w:t>
      </w:r>
    </w:p>
    <w:p w:rsidR="007412B6" w:rsidRDefault="007412B6" w:rsidP="007412B6">
      <w:pPr>
        <w:ind w:firstLine="708"/>
        <w:jc w:val="both"/>
      </w:pPr>
      <w:r>
        <w:t xml:space="preserve">- </w:t>
      </w:r>
      <w:r w:rsidR="00D04E81" w:rsidRPr="006A48F1">
        <w:t>Сдавать экзамены и зачеты в межсессионный период в сроки, установленные</w:t>
      </w:r>
      <w:r>
        <w:t xml:space="preserve"> учебной частью ГБПОУ ГТМАУ, </w:t>
      </w:r>
    </w:p>
    <w:p w:rsidR="00D04E81" w:rsidRPr="007412B6" w:rsidRDefault="007412B6" w:rsidP="007412B6">
      <w:pPr>
        <w:ind w:firstLine="708"/>
        <w:jc w:val="both"/>
      </w:pPr>
      <w:r>
        <w:t>-</w:t>
      </w:r>
      <w:r w:rsidR="00D04E81" w:rsidRPr="006A48F1">
        <w:t xml:space="preserve"> Ознакомиться в начале семестра с учебными программами изучаемых дисциплин и</w:t>
      </w:r>
      <w:r>
        <w:t xml:space="preserve"> </w:t>
      </w:r>
      <w:r w:rsidR="00D04E81" w:rsidRPr="007412B6">
        <w:t>профессиональных модулей и с содержанием текущей аттестации, включенной в рабочий</w:t>
      </w:r>
      <w:r w:rsidRPr="007412B6">
        <w:t xml:space="preserve"> </w:t>
      </w:r>
      <w:r w:rsidR="00D04E81" w:rsidRPr="007412B6">
        <w:t>учебный план данного семестра, и получить вопросы к экзаменам и зачетам.</w:t>
      </w:r>
    </w:p>
    <w:p w:rsidR="00D04E81" w:rsidRPr="007412B6" w:rsidRDefault="007412B6" w:rsidP="007412B6">
      <w:pPr>
        <w:ind w:firstLine="708"/>
        <w:jc w:val="both"/>
      </w:pPr>
      <w:r w:rsidRPr="007412B6">
        <w:t xml:space="preserve">- </w:t>
      </w:r>
      <w:r w:rsidR="00D04E81" w:rsidRPr="007412B6">
        <w:t>Пользоваться во время зачета или экзамена с разрешения экзаменатора учебными</w:t>
      </w:r>
      <w:r>
        <w:t xml:space="preserve"> </w:t>
      </w:r>
      <w:r w:rsidR="00D04E81" w:rsidRPr="007412B6">
        <w:t>программами, таблицами, справочной литературой и другими пособиями.</w:t>
      </w:r>
    </w:p>
    <w:p w:rsidR="00D776E5" w:rsidRPr="00D776E5" w:rsidRDefault="00D776E5" w:rsidP="00D776E5">
      <w:pPr>
        <w:ind w:firstLine="708"/>
        <w:jc w:val="both"/>
      </w:pPr>
      <w:r w:rsidRPr="00D776E5">
        <w:t>3.8</w:t>
      </w:r>
      <w:r w:rsidRPr="00D776E5">
        <w:t>.2. Студент обязан:</w:t>
      </w:r>
    </w:p>
    <w:p w:rsidR="00D776E5" w:rsidRPr="00D776E5" w:rsidRDefault="00D776E5" w:rsidP="00D776E5">
      <w:pPr>
        <w:ind w:firstLine="708"/>
        <w:jc w:val="both"/>
      </w:pPr>
      <w:r w:rsidRPr="00D776E5">
        <w:t>-</w:t>
      </w:r>
      <w:r w:rsidRPr="00D776E5">
        <w:t xml:space="preserve"> Сдать все экзамены и зачеты за семестр в строгом соответствии с рабочими</w:t>
      </w:r>
      <w:r>
        <w:t xml:space="preserve"> </w:t>
      </w:r>
      <w:r w:rsidRPr="00D776E5">
        <w:t>учебными планами, а также утвержденными учебными программами.</w:t>
      </w:r>
    </w:p>
    <w:p w:rsidR="00D776E5" w:rsidRPr="00D776E5" w:rsidRDefault="00D776E5" w:rsidP="00D776E5">
      <w:pPr>
        <w:ind w:firstLine="708"/>
        <w:jc w:val="both"/>
      </w:pPr>
      <w:r>
        <w:t>-</w:t>
      </w:r>
      <w:r w:rsidRPr="00D776E5">
        <w:t xml:space="preserve"> Отчитаться по всем формам текущей межсессионной аттестации (кроме экзаменов),</w:t>
      </w:r>
    </w:p>
    <w:p w:rsidR="00D776E5" w:rsidRDefault="00D776E5" w:rsidP="00D776E5">
      <w:pPr>
        <w:jc w:val="both"/>
      </w:pPr>
      <w:r w:rsidRPr="00D776E5">
        <w:t>сдать все зачеты данного семестра до начала экзаменационной сессии. В противном</w:t>
      </w:r>
      <w:r>
        <w:t xml:space="preserve"> </w:t>
      </w:r>
      <w:r w:rsidRPr="00D776E5">
        <w:t>случае (при отсутствии уважительных причин, подтвержденных документально) студент</w:t>
      </w:r>
      <w:r>
        <w:t xml:space="preserve"> </w:t>
      </w:r>
      <w:r w:rsidRPr="00D776E5">
        <w:t>не допускается к сдаче экзаменационной сессии как не выполнивший всего объема работ,</w:t>
      </w:r>
      <w:r>
        <w:t xml:space="preserve"> </w:t>
      </w:r>
      <w:r w:rsidRPr="00D776E5">
        <w:t xml:space="preserve">предусмотренных рабочим учебным планом. </w:t>
      </w:r>
    </w:p>
    <w:p w:rsidR="00D776E5" w:rsidRPr="00D776E5" w:rsidRDefault="00D776E5" w:rsidP="00BD58BF">
      <w:pPr>
        <w:ind w:firstLine="708"/>
        <w:jc w:val="both"/>
      </w:pPr>
      <w:r>
        <w:t xml:space="preserve">- </w:t>
      </w:r>
      <w:r w:rsidRPr="00D776E5">
        <w:t>При явке на экзамен или зачет иметь при себе зачетную книжку, предъявить ее</w:t>
      </w:r>
      <w:r>
        <w:t xml:space="preserve"> </w:t>
      </w:r>
      <w:r w:rsidRPr="00D776E5">
        <w:t>экзаменатору перед началом экзамена (зачета); в случае сдачи зачетов и экзаменов не в</w:t>
      </w:r>
      <w:r>
        <w:t xml:space="preserve"> </w:t>
      </w:r>
      <w:r w:rsidRPr="00D776E5">
        <w:t>установленные сроки (в связи с продлением сессии, досрочной сдачей и т. д.) иметь при</w:t>
      </w:r>
      <w:r>
        <w:t xml:space="preserve"> </w:t>
      </w:r>
      <w:r w:rsidRPr="00D776E5">
        <w:t xml:space="preserve">себе направление на сдачу экзамена (зачета), выданное </w:t>
      </w:r>
      <w:r>
        <w:t xml:space="preserve">учебной частью.  </w:t>
      </w:r>
    </w:p>
    <w:p w:rsidR="00BD58BF" w:rsidRPr="00BD58BF" w:rsidRDefault="00BD58BF" w:rsidP="00BD58BF">
      <w:pPr>
        <w:ind w:firstLine="708"/>
        <w:jc w:val="both"/>
      </w:pPr>
      <w:r w:rsidRPr="00BD58BF">
        <w:t>-</w:t>
      </w:r>
      <w:r w:rsidRPr="00BD58BF">
        <w:t xml:space="preserve"> Являться на экзамены в строгом соответствии с расписанием экзаменов.</w:t>
      </w:r>
    </w:p>
    <w:p w:rsidR="00BD58BF" w:rsidRPr="00BD58BF" w:rsidRDefault="00BD58BF" w:rsidP="00BD58BF">
      <w:pPr>
        <w:ind w:firstLine="708"/>
        <w:jc w:val="both"/>
      </w:pPr>
      <w:r w:rsidRPr="00BD58BF">
        <w:t>-</w:t>
      </w:r>
      <w:r w:rsidRPr="00BD58BF">
        <w:t xml:space="preserve"> По окончании экзаменационной сессии сдать зачетную книжку заведующему</w:t>
      </w:r>
      <w:r>
        <w:t xml:space="preserve"> </w:t>
      </w:r>
      <w:r w:rsidRPr="00BD58BF">
        <w:t>отделением.</w:t>
      </w:r>
    </w:p>
    <w:p w:rsidR="00BD58BF" w:rsidRPr="000673B2" w:rsidRDefault="000673B2" w:rsidP="000673B2">
      <w:pPr>
        <w:ind w:firstLine="708"/>
        <w:jc w:val="both"/>
      </w:pPr>
      <w:r w:rsidRPr="000673B2">
        <w:lastRenderedPageBreak/>
        <w:t>3.9</w:t>
      </w:r>
      <w:r w:rsidR="00BD58BF" w:rsidRPr="000673B2">
        <w:t>. Права и обязанности преподавателей при досрочном проведении промежуточной</w:t>
      </w:r>
      <w:r w:rsidRPr="000673B2">
        <w:t xml:space="preserve"> </w:t>
      </w:r>
      <w:r w:rsidR="00BD58BF" w:rsidRPr="000673B2">
        <w:t>аттестации</w:t>
      </w:r>
    </w:p>
    <w:p w:rsidR="00BD58BF" w:rsidRPr="000673B2" w:rsidRDefault="00BD58BF" w:rsidP="000673B2">
      <w:pPr>
        <w:ind w:firstLine="708"/>
        <w:jc w:val="both"/>
      </w:pPr>
      <w:r w:rsidRPr="000673B2">
        <w:t>3.</w:t>
      </w:r>
      <w:r w:rsidR="000673B2" w:rsidRPr="000673B2">
        <w:t>9.</w:t>
      </w:r>
      <w:r w:rsidRPr="000673B2">
        <w:t>1. Преподаватель имеет право:</w:t>
      </w:r>
    </w:p>
    <w:p w:rsidR="00BD58BF" w:rsidRPr="000673B2" w:rsidRDefault="008C4657" w:rsidP="000673B2">
      <w:pPr>
        <w:ind w:firstLine="708"/>
        <w:jc w:val="both"/>
      </w:pPr>
      <w:r>
        <w:t xml:space="preserve"> -</w:t>
      </w:r>
      <w:r w:rsidR="00BD58BF" w:rsidRPr="000673B2">
        <w:t xml:space="preserve"> Автоматически выставлять зачет студенту, аттестованному по основным формам</w:t>
      </w:r>
      <w:r w:rsidR="000673B2" w:rsidRPr="000673B2">
        <w:t xml:space="preserve"> </w:t>
      </w:r>
      <w:r w:rsidR="00BD58BF" w:rsidRPr="000673B2">
        <w:t>межсессионной аттестации.</w:t>
      </w:r>
    </w:p>
    <w:p w:rsidR="00BD58BF" w:rsidRPr="000673B2" w:rsidRDefault="00BD58BF" w:rsidP="000673B2">
      <w:pPr>
        <w:ind w:firstLine="708"/>
        <w:jc w:val="both"/>
      </w:pPr>
      <w:r w:rsidRPr="000673B2">
        <w:t>3.</w:t>
      </w:r>
      <w:r w:rsidR="000673B2" w:rsidRPr="000673B2">
        <w:t>9.</w:t>
      </w:r>
      <w:r w:rsidRPr="000673B2">
        <w:t>2. Преподаватель обязан:</w:t>
      </w:r>
    </w:p>
    <w:p w:rsidR="00BD58BF" w:rsidRPr="000673B2" w:rsidRDefault="000673B2" w:rsidP="000673B2">
      <w:pPr>
        <w:ind w:firstLine="708"/>
        <w:jc w:val="both"/>
      </w:pPr>
      <w:r w:rsidRPr="000673B2">
        <w:t>-</w:t>
      </w:r>
      <w:r w:rsidR="00BD58BF" w:rsidRPr="000673B2">
        <w:t xml:space="preserve"> В соответствии с принятыми правилами и нормами оформлять </w:t>
      </w:r>
      <w:proofErr w:type="spellStart"/>
      <w:r w:rsidR="00BD58BF" w:rsidRPr="000673B2">
        <w:t>зачетно</w:t>
      </w:r>
      <w:proofErr w:type="spellEnd"/>
      <w:r w:rsidRPr="000673B2">
        <w:t xml:space="preserve"> -</w:t>
      </w:r>
      <w:r w:rsidR="00BD58BF" w:rsidRPr="000673B2">
        <w:t>экзаменационные ведомости, экзаменационные листы, зачетные книжки студентов.</w:t>
      </w:r>
    </w:p>
    <w:p w:rsidR="00BD58BF" w:rsidRPr="00F3107F" w:rsidRDefault="000673B2" w:rsidP="000673B2">
      <w:pPr>
        <w:ind w:firstLine="708"/>
        <w:jc w:val="both"/>
      </w:pPr>
      <w:r w:rsidRPr="000673B2">
        <w:t>-</w:t>
      </w:r>
      <w:r w:rsidR="00BD58BF" w:rsidRPr="000673B2">
        <w:t xml:space="preserve"> По окончании зачетов и экзаменов вовремя сдавать отчетную документацию.</w:t>
      </w:r>
      <w:r w:rsidR="00BD58BF">
        <w:t xml:space="preserve"> </w:t>
      </w:r>
    </w:p>
    <w:p w:rsidR="00D04E81" w:rsidRPr="007412B6" w:rsidRDefault="007412B6" w:rsidP="007412B6">
      <w:pPr>
        <w:ind w:firstLine="708"/>
        <w:jc w:val="both"/>
      </w:pPr>
      <w:r>
        <w:t>3.</w:t>
      </w:r>
      <w:r w:rsidR="000673B2">
        <w:t>10</w:t>
      </w:r>
      <w:r>
        <w:t xml:space="preserve">. </w:t>
      </w:r>
      <w:r w:rsidR="00D04E81" w:rsidRPr="007412B6">
        <w:t>Неудовлетворительные результаты промежуточной аттестации по одному или нескольким</w:t>
      </w:r>
      <w:r>
        <w:t xml:space="preserve"> </w:t>
      </w:r>
      <w:r w:rsidR="00D04E81" w:rsidRPr="007412B6">
        <w:t>учебным предметам, курсам, дисциплинам (модулям) образовательной программы или не</w:t>
      </w:r>
      <w:r>
        <w:t xml:space="preserve"> </w:t>
      </w:r>
      <w:r w:rsidR="00D04E81" w:rsidRPr="007412B6">
        <w:t>прохождение промежуточной аттестации при отсутствии уважительных причин</w:t>
      </w:r>
      <w:r>
        <w:t xml:space="preserve"> </w:t>
      </w:r>
      <w:r w:rsidR="00D04E81" w:rsidRPr="007412B6">
        <w:t>признаются академической задолженностью.</w:t>
      </w:r>
    </w:p>
    <w:p w:rsidR="00D04E81" w:rsidRPr="007412B6" w:rsidRDefault="00D776E5" w:rsidP="007412B6">
      <w:pPr>
        <w:ind w:firstLine="708"/>
        <w:jc w:val="both"/>
      </w:pPr>
      <w:r>
        <w:t>3.1</w:t>
      </w:r>
      <w:r w:rsidR="000673B2">
        <w:t>1</w:t>
      </w:r>
      <w:r w:rsidR="00D04E81" w:rsidRPr="007412B6">
        <w:t>. Обучающиеся, имеющие академическую задолженность, вправе пройти</w:t>
      </w:r>
      <w:r w:rsidR="007412B6" w:rsidRPr="007412B6">
        <w:t xml:space="preserve"> </w:t>
      </w:r>
      <w:r w:rsidR="00D04E81" w:rsidRPr="007412B6">
        <w:t>промежуточную аттестацию по соответствующим учебному предмету, курсу, дисциплине</w:t>
      </w:r>
      <w:r w:rsidR="007412B6" w:rsidRPr="007412B6">
        <w:t xml:space="preserve"> </w:t>
      </w:r>
      <w:r w:rsidR="00D04E81" w:rsidRPr="007412B6">
        <w:t>(модулю) не более двух раз в сроки, определяемые учебно-методическим отделом</w:t>
      </w:r>
      <w:r w:rsidR="007412B6" w:rsidRPr="007412B6">
        <w:t xml:space="preserve"> </w:t>
      </w:r>
      <w:r w:rsidR="00D04E81" w:rsidRPr="007412B6">
        <w:t>отделения СПО.</w:t>
      </w:r>
    </w:p>
    <w:p w:rsidR="004874F1" w:rsidRPr="00F3107F" w:rsidRDefault="00920039" w:rsidP="004874F1">
      <w:pPr>
        <w:spacing w:before="120" w:after="120"/>
        <w:ind w:firstLine="709"/>
        <w:jc w:val="center"/>
        <w:rPr>
          <w:b/>
        </w:rPr>
      </w:pPr>
      <w:r w:rsidRPr="00F3107F">
        <w:rPr>
          <w:b/>
        </w:rPr>
        <w:t>8</w:t>
      </w:r>
      <w:r w:rsidR="004874F1" w:rsidRPr="00F3107F">
        <w:rPr>
          <w:b/>
        </w:rPr>
        <w:t>. Заключительные положения.</w:t>
      </w:r>
    </w:p>
    <w:p w:rsidR="00207B9C" w:rsidRPr="00207B9C" w:rsidRDefault="00207B9C" w:rsidP="00207B9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207B9C">
        <w:rPr>
          <w:rFonts w:eastAsiaTheme="minorHAnsi"/>
          <w:lang w:eastAsia="en-US"/>
        </w:rPr>
        <w:tab/>
      </w:r>
      <w:r w:rsidR="00920039" w:rsidRPr="00207B9C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.1</w:t>
      </w:r>
      <w:r w:rsidRPr="00207B9C">
        <w:rPr>
          <w:rFonts w:eastAsiaTheme="minorHAnsi"/>
          <w:lang w:eastAsia="en-US"/>
        </w:rPr>
        <w:t xml:space="preserve"> К правоотношениям, не урегулированным данным положением, применяются нормы действующего Федерального законодательства и законодательства Ставропольского края, а также принятыми в соответствии с ними иными нормативными правовыми актами.</w:t>
      </w:r>
    </w:p>
    <w:p w:rsidR="00207B9C" w:rsidRPr="00207B9C" w:rsidRDefault="00207B9C" w:rsidP="00207B9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8.2 </w:t>
      </w:r>
      <w:r w:rsidRPr="00207B9C">
        <w:rPr>
          <w:rFonts w:eastAsiaTheme="minorHAnsi"/>
          <w:lang w:eastAsia="en-US"/>
        </w:rPr>
        <w:t xml:space="preserve">Данное Положение вступает в законную силу с </w:t>
      </w:r>
      <w:r w:rsidR="00286E10">
        <w:rPr>
          <w:rFonts w:eastAsiaTheme="minorHAnsi"/>
          <w:lang w:eastAsia="en-US"/>
        </w:rPr>
        <w:t>момента утверждения</w:t>
      </w:r>
      <w:r w:rsidRPr="00207B9C">
        <w:rPr>
          <w:rFonts w:eastAsiaTheme="minorHAnsi"/>
          <w:lang w:eastAsia="en-US"/>
        </w:rPr>
        <w:t xml:space="preserve">. </w:t>
      </w:r>
      <w:bookmarkStart w:id="0" w:name="_GoBack"/>
      <w:bookmarkEnd w:id="0"/>
    </w:p>
    <w:sectPr w:rsidR="00207B9C" w:rsidRPr="00207B9C" w:rsidSect="00CB6B5A">
      <w:foot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35" w:rsidRDefault="000F5135" w:rsidP="003E4C2E">
      <w:r>
        <w:separator/>
      </w:r>
    </w:p>
  </w:endnote>
  <w:endnote w:type="continuationSeparator" w:id="0">
    <w:p w:rsidR="000F5135" w:rsidRDefault="000F5135" w:rsidP="003E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822253"/>
      <w:docPartObj>
        <w:docPartGallery w:val="Page Numbers (Bottom of Page)"/>
        <w:docPartUnique/>
      </w:docPartObj>
    </w:sdtPr>
    <w:sdtEndPr/>
    <w:sdtContent>
      <w:p w:rsidR="00200830" w:rsidRDefault="002008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E10">
          <w:rPr>
            <w:noProof/>
          </w:rPr>
          <w:t>4</w:t>
        </w:r>
        <w:r>
          <w:fldChar w:fldCharType="end"/>
        </w:r>
      </w:p>
    </w:sdtContent>
  </w:sdt>
  <w:p w:rsidR="003E4C2E" w:rsidRDefault="003E4C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35" w:rsidRDefault="000F5135" w:rsidP="003E4C2E">
      <w:r>
        <w:separator/>
      </w:r>
    </w:p>
  </w:footnote>
  <w:footnote w:type="continuationSeparator" w:id="0">
    <w:p w:rsidR="000F5135" w:rsidRDefault="000F5135" w:rsidP="003E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FE5"/>
    <w:multiLevelType w:val="multilevel"/>
    <w:tmpl w:val="A704BD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7340359"/>
    <w:multiLevelType w:val="hybridMultilevel"/>
    <w:tmpl w:val="003403CA"/>
    <w:lvl w:ilvl="0" w:tplc="AB521B70">
      <w:start w:val="2017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2574"/>
    <w:multiLevelType w:val="multilevel"/>
    <w:tmpl w:val="32E6131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D16468E"/>
    <w:multiLevelType w:val="hybridMultilevel"/>
    <w:tmpl w:val="C6E0FD66"/>
    <w:lvl w:ilvl="0" w:tplc="5E0E9630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E307C">
      <w:numFmt w:val="bullet"/>
      <w:lvlText w:val="•"/>
      <w:lvlJc w:val="left"/>
      <w:pPr>
        <w:ind w:left="1342" w:hanging="708"/>
      </w:pPr>
      <w:rPr>
        <w:rFonts w:hint="default"/>
        <w:lang w:val="ru-RU" w:eastAsia="en-US" w:bidi="ar-SA"/>
      </w:rPr>
    </w:lvl>
    <w:lvl w:ilvl="2" w:tplc="5890102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770EECB8">
      <w:numFmt w:val="bullet"/>
      <w:lvlText w:val="•"/>
      <w:lvlJc w:val="left"/>
      <w:pPr>
        <w:ind w:left="3267" w:hanging="708"/>
      </w:pPr>
      <w:rPr>
        <w:rFonts w:hint="default"/>
        <w:lang w:val="ru-RU" w:eastAsia="en-US" w:bidi="ar-SA"/>
      </w:rPr>
    </w:lvl>
    <w:lvl w:ilvl="4" w:tplc="E272E2AC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903AA502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B880A050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  <w:lvl w:ilvl="7" w:tplc="C5EC6A1C">
      <w:numFmt w:val="bullet"/>
      <w:lvlText w:val="•"/>
      <w:lvlJc w:val="left"/>
      <w:pPr>
        <w:ind w:left="7118" w:hanging="708"/>
      </w:pPr>
      <w:rPr>
        <w:rFonts w:hint="default"/>
        <w:lang w:val="ru-RU" w:eastAsia="en-US" w:bidi="ar-SA"/>
      </w:rPr>
    </w:lvl>
    <w:lvl w:ilvl="8" w:tplc="4CCC8A42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04A49F1"/>
    <w:multiLevelType w:val="hybridMultilevel"/>
    <w:tmpl w:val="0182392E"/>
    <w:lvl w:ilvl="0" w:tplc="8918EA96">
      <w:start w:val="2021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11"/>
    <w:rsid w:val="000205AC"/>
    <w:rsid w:val="000239E8"/>
    <w:rsid w:val="000305FD"/>
    <w:rsid w:val="00030D19"/>
    <w:rsid w:val="00033478"/>
    <w:rsid w:val="00047DDF"/>
    <w:rsid w:val="0005462E"/>
    <w:rsid w:val="00054B10"/>
    <w:rsid w:val="00065D80"/>
    <w:rsid w:val="000673B2"/>
    <w:rsid w:val="00072B7D"/>
    <w:rsid w:val="000822C2"/>
    <w:rsid w:val="00085EDF"/>
    <w:rsid w:val="000A4EC6"/>
    <w:rsid w:val="000C1406"/>
    <w:rsid w:val="000D73F3"/>
    <w:rsid w:val="000F0E64"/>
    <w:rsid w:val="000F25AC"/>
    <w:rsid w:val="000F5135"/>
    <w:rsid w:val="00102AC2"/>
    <w:rsid w:val="001046F5"/>
    <w:rsid w:val="00104C88"/>
    <w:rsid w:val="001055B6"/>
    <w:rsid w:val="00121F60"/>
    <w:rsid w:val="00124F0C"/>
    <w:rsid w:val="001268BF"/>
    <w:rsid w:val="00130D8A"/>
    <w:rsid w:val="00135731"/>
    <w:rsid w:val="001363CC"/>
    <w:rsid w:val="0015155C"/>
    <w:rsid w:val="0017096A"/>
    <w:rsid w:val="00171ECC"/>
    <w:rsid w:val="00173721"/>
    <w:rsid w:val="00175935"/>
    <w:rsid w:val="001834B6"/>
    <w:rsid w:val="001905C1"/>
    <w:rsid w:val="001A1C48"/>
    <w:rsid w:val="001A46CD"/>
    <w:rsid w:val="001A604F"/>
    <w:rsid w:val="001C5260"/>
    <w:rsid w:val="001D4274"/>
    <w:rsid w:val="001E2495"/>
    <w:rsid w:val="001E35AB"/>
    <w:rsid w:val="001E3BFA"/>
    <w:rsid w:val="001F3615"/>
    <w:rsid w:val="001F7336"/>
    <w:rsid w:val="00200830"/>
    <w:rsid w:val="00204FCD"/>
    <w:rsid w:val="00207B9C"/>
    <w:rsid w:val="00210012"/>
    <w:rsid w:val="00211700"/>
    <w:rsid w:val="00215CB7"/>
    <w:rsid w:val="002338FD"/>
    <w:rsid w:val="0023544F"/>
    <w:rsid w:val="002361B3"/>
    <w:rsid w:val="00237FC6"/>
    <w:rsid w:val="002450DF"/>
    <w:rsid w:val="0026433A"/>
    <w:rsid w:val="002847B9"/>
    <w:rsid w:val="00286E10"/>
    <w:rsid w:val="00291408"/>
    <w:rsid w:val="002A01EC"/>
    <w:rsid w:val="002A33C9"/>
    <w:rsid w:val="002C13BE"/>
    <w:rsid w:val="002D6C7F"/>
    <w:rsid w:val="002E2EDF"/>
    <w:rsid w:val="002E3F62"/>
    <w:rsid w:val="002E6001"/>
    <w:rsid w:val="003118F2"/>
    <w:rsid w:val="0034759B"/>
    <w:rsid w:val="00352321"/>
    <w:rsid w:val="00353E6B"/>
    <w:rsid w:val="003649E2"/>
    <w:rsid w:val="003A2469"/>
    <w:rsid w:val="003A3AAF"/>
    <w:rsid w:val="003A4673"/>
    <w:rsid w:val="003A7DA1"/>
    <w:rsid w:val="003B09CC"/>
    <w:rsid w:val="003B3BDC"/>
    <w:rsid w:val="003C499F"/>
    <w:rsid w:val="003E4C2E"/>
    <w:rsid w:val="004038F0"/>
    <w:rsid w:val="00404F16"/>
    <w:rsid w:val="004056BB"/>
    <w:rsid w:val="00407DD8"/>
    <w:rsid w:val="00411822"/>
    <w:rsid w:val="00417577"/>
    <w:rsid w:val="00430C22"/>
    <w:rsid w:val="00431015"/>
    <w:rsid w:val="00442F04"/>
    <w:rsid w:val="00447ABC"/>
    <w:rsid w:val="00450D17"/>
    <w:rsid w:val="00452F13"/>
    <w:rsid w:val="004577F8"/>
    <w:rsid w:val="00476AB1"/>
    <w:rsid w:val="00486952"/>
    <w:rsid w:val="004874F1"/>
    <w:rsid w:val="00493248"/>
    <w:rsid w:val="00495A77"/>
    <w:rsid w:val="004A1657"/>
    <w:rsid w:val="004B1DFC"/>
    <w:rsid w:val="004D31F3"/>
    <w:rsid w:val="00507E7E"/>
    <w:rsid w:val="00511920"/>
    <w:rsid w:val="00513FDA"/>
    <w:rsid w:val="005205B8"/>
    <w:rsid w:val="00535CBF"/>
    <w:rsid w:val="005361E7"/>
    <w:rsid w:val="00564117"/>
    <w:rsid w:val="00571E94"/>
    <w:rsid w:val="0058769C"/>
    <w:rsid w:val="00592D1E"/>
    <w:rsid w:val="005A0E5D"/>
    <w:rsid w:val="005A13C7"/>
    <w:rsid w:val="005A1406"/>
    <w:rsid w:val="005A22E7"/>
    <w:rsid w:val="005A57D2"/>
    <w:rsid w:val="005B48E9"/>
    <w:rsid w:val="005D1FB2"/>
    <w:rsid w:val="005D5692"/>
    <w:rsid w:val="005E4424"/>
    <w:rsid w:val="005E7357"/>
    <w:rsid w:val="00600D71"/>
    <w:rsid w:val="00606BEC"/>
    <w:rsid w:val="00617617"/>
    <w:rsid w:val="00631449"/>
    <w:rsid w:val="00642390"/>
    <w:rsid w:val="00643C54"/>
    <w:rsid w:val="00643DCD"/>
    <w:rsid w:val="00647F07"/>
    <w:rsid w:val="00656346"/>
    <w:rsid w:val="00657028"/>
    <w:rsid w:val="00657DBA"/>
    <w:rsid w:val="0066272E"/>
    <w:rsid w:val="00662F73"/>
    <w:rsid w:val="0066749E"/>
    <w:rsid w:val="006765E6"/>
    <w:rsid w:val="006933DF"/>
    <w:rsid w:val="0069386E"/>
    <w:rsid w:val="00693D6B"/>
    <w:rsid w:val="00694899"/>
    <w:rsid w:val="006A48F1"/>
    <w:rsid w:val="006B0C69"/>
    <w:rsid w:val="006B4369"/>
    <w:rsid w:val="006B4BCA"/>
    <w:rsid w:val="006B7CB9"/>
    <w:rsid w:val="006D08CB"/>
    <w:rsid w:val="006D1DF6"/>
    <w:rsid w:val="006E0049"/>
    <w:rsid w:val="00703281"/>
    <w:rsid w:val="00703595"/>
    <w:rsid w:val="00704C87"/>
    <w:rsid w:val="0071042C"/>
    <w:rsid w:val="00710D49"/>
    <w:rsid w:val="00713D6D"/>
    <w:rsid w:val="007412B6"/>
    <w:rsid w:val="00747FDA"/>
    <w:rsid w:val="00753952"/>
    <w:rsid w:val="00756701"/>
    <w:rsid w:val="00781DDB"/>
    <w:rsid w:val="00782FF6"/>
    <w:rsid w:val="00790BC1"/>
    <w:rsid w:val="007912E8"/>
    <w:rsid w:val="00797D67"/>
    <w:rsid w:val="007A3AD3"/>
    <w:rsid w:val="007B4AEC"/>
    <w:rsid w:val="007B5D3D"/>
    <w:rsid w:val="007C2865"/>
    <w:rsid w:val="007C39C9"/>
    <w:rsid w:val="007D7C98"/>
    <w:rsid w:val="007F38F1"/>
    <w:rsid w:val="008031C9"/>
    <w:rsid w:val="00812417"/>
    <w:rsid w:val="008176D7"/>
    <w:rsid w:val="00824F57"/>
    <w:rsid w:val="00826E42"/>
    <w:rsid w:val="00831A99"/>
    <w:rsid w:val="008327E8"/>
    <w:rsid w:val="00833548"/>
    <w:rsid w:val="00861A8C"/>
    <w:rsid w:val="008640A7"/>
    <w:rsid w:val="00871548"/>
    <w:rsid w:val="00875F4C"/>
    <w:rsid w:val="00880DB9"/>
    <w:rsid w:val="008859E7"/>
    <w:rsid w:val="00892BFF"/>
    <w:rsid w:val="008A208B"/>
    <w:rsid w:val="008A3A0B"/>
    <w:rsid w:val="008A46F6"/>
    <w:rsid w:val="008C007E"/>
    <w:rsid w:val="008C4657"/>
    <w:rsid w:val="008C626D"/>
    <w:rsid w:val="008C70A5"/>
    <w:rsid w:val="008C78AD"/>
    <w:rsid w:val="008E2093"/>
    <w:rsid w:val="00901843"/>
    <w:rsid w:val="009071E3"/>
    <w:rsid w:val="00920039"/>
    <w:rsid w:val="00922546"/>
    <w:rsid w:val="00942E3C"/>
    <w:rsid w:val="00950F28"/>
    <w:rsid w:val="009603F5"/>
    <w:rsid w:val="00960791"/>
    <w:rsid w:val="0096357B"/>
    <w:rsid w:val="009742B3"/>
    <w:rsid w:val="009956CD"/>
    <w:rsid w:val="009A6928"/>
    <w:rsid w:val="009A7929"/>
    <w:rsid w:val="009A7977"/>
    <w:rsid w:val="009B5F2D"/>
    <w:rsid w:val="009B78AF"/>
    <w:rsid w:val="009C006D"/>
    <w:rsid w:val="009E2895"/>
    <w:rsid w:val="009F31F7"/>
    <w:rsid w:val="00A026C4"/>
    <w:rsid w:val="00A06278"/>
    <w:rsid w:val="00A17763"/>
    <w:rsid w:val="00A267CE"/>
    <w:rsid w:val="00A32281"/>
    <w:rsid w:val="00A3301F"/>
    <w:rsid w:val="00A43E23"/>
    <w:rsid w:val="00A46C3F"/>
    <w:rsid w:val="00A7433F"/>
    <w:rsid w:val="00A76E65"/>
    <w:rsid w:val="00A8195D"/>
    <w:rsid w:val="00A840BF"/>
    <w:rsid w:val="00A84684"/>
    <w:rsid w:val="00AA3262"/>
    <w:rsid w:val="00AA3D78"/>
    <w:rsid w:val="00AA636E"/>
    <w:rsid w:val="00AB334A"/>
    <w:rsid w:val="00AB46DA"/>
    <w:rsid w:val="00AC6676"/>
    <w:rsid w:val="00AD4FAB"/>
    <w:rsid w:val="00AE4FBD"/>
    <w:rsid w:val="00AF44F5"/>
    <w:rsid w:val="00AF574E"/>
    <w:rsid w:val="00B01D9D"/>
    <w:rsid w:val="00B020D8"/>
    <w:rsid w:val="00B03706"/>
    <w:rsid w:val="00B169AE"/>
    <w:rsid w:val="00B257DE"/>
    <w:rsid w:val="00B27749"/>
    <w:rsid w:val="00B31ADD"/>
    <w:rsid w:val="00B427EA"/>
    <w:rsid w:val="00B430C4"/>
    <w:rsid w:val="00B765BF"/>
    <w:rsid w:val="00BB7A4D"/>
    <w:rsid w:val="00BD58BF"/>
    <w:rsid w:val="00BE395E"/>
    <w:rsid w:val="00BF4EEC"/>
    <w:rsid w:val="00C02715"/>
    <w:rsid w:val="00C06A8D"/>
    <w:rsid w:val="00C21F3F"/>
    <w:rsid w:val="00C267F7"/>
    <w:rsid w:val="00C4347F"/>
    <w:rsid w:val="00C520E4"/>
    <w:rsid w:val="00C54DA2"/>
    <w:rsid w:val="00C61BE2"/>
    <w:rsid w:val="00C70F5B"/>
    <w:rsid w:val="00C72403"/>
    <w:rsid w:val="00C80334"/>
    <w:rsid w:val="00CA4758"/>
    <w:rsid w:val="00CA4A85"/>
    <w:rsid w:val="00CA7104"/>
    <w:rsid w:val="00CB257B"/>
    <w:rsid w:val="00CB6B5A"/>
    <w:rsid w:val="00CB7601"/>
    <w:rsid w:val="00CD596A"/>
    <w:rsid w:val="00CE6511"/>
    <w:rsid w:val="00CF6B65"/>
    <w:rsid w:val="00D04E81"/>
    <w:rsid w:val="00D06EEF"/>
    <w:rsid w:val="00D13774"/>
    <w:rsid w:val="00D17615"/>
    <w:rsid w:val="00D46A3F"/>
    <w:rsid w:val="00D52962"/>
    <w:rsid w:val="00D57595"/>
    <w:rsid w:val="00D65CDA"/>
    <w:rsid w:val="00D7297D"/>
    <w:rsid w:val="00D73AD2"/>
    <w:rsid w:val="00D776E5"/>
    <w:rsid w:val="00D82AB2"/>
    <w:rsid w:val="00D864A0"/>
    <w:rsid w:val="00D94FD1"/>
    <w:rsid w:val="00DA665C"/>
    <w:rsid w:val="00DB152E"/>
    <w:rsid w:val="00DB375A"/>
    <w:rsid w:val="00DB3C17"/>
    <w:rsid w:val="00DC3E48"/>
    <w:rsid w:val="00DE10CC"/>
    <w:rsid w:val="00DF0E0E"/>
    <w:rsid w:val="00DF56D4"/>
    <w:rsid w:val="00E020B8"/>
    <w:rsid w:val="00E06653"/>
    <w:rsid w:val="00E13500"/>
    <w:rsid w:val="00E32CB3"/>
    <w:rsid w:val="00E62395"/>
    <w:rsid w:val="00E62E48"/>
    <w:rsid w:val="00E65031"/>
    <w:rsid w:val="00E71BD9"/>
    <w:rsid w:val="00E76DE3"/>
    <w:rsid w:val="00E84299"/>
    <w:rsid w:val="00E90197"/>
    <w:rsid w:val="00E91B5F"/>
    <w:rsid w:val="00EA16E1"/>
    <w:rsid w:val="00EC3444"/>
    <w:rsid w:val="00ED14F1"/>
    <w:rsid w:val="00EE0E6E"/>
    <w:rsid w:val="00EE4263"/>
    <w:rsid w:val="00EE5024"/>
    <w:rsid w:val="00EF7E99"/>
    <w:rsid w:val="00F11E59"/>
    <w:rsid w:val="00F17C6D"/>
    <w:rsid w:val="00F27B67"/>
    <w:rsid w:val="00F3107F"/>
    <w:rsid w:val="00F35D8B"/>
    <w:rsid w:val="00F4671D"/>
    <w:rsid w:val="00F83B6D"/>
    <w:rsid w:val="00FB070D"/>
    <w:rsid w:val="00FB2072"/>
    <w:rsid w:val="00FB2B00"/>
    <w:rsid w:val="00FB3EA4"/>
    <w:rsid w:val="00FB5A63"/>
    <w:rsid w:val="00FB6084"/>
    <w:rsid w:val="00FD093C"/>
    <w:rsid w:val="00FD4DDC"/>
    <w:rsid w:val="00FE259B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32C12"/>
  <w15:docId w15:val="{17EADCDE-7E31-4D09-AF0F-79B33A1D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0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6511"/>
    <w:rPr>
      <w:color w:val="0000FF"/>
      <w:u w:val="single"/>
    </w:rPr>
  </w:style>
  <w:style w:type="paragraph" w:styleId="a4">
    <w:name w:val="Revision"/>
    <w:hidden/>
    <w:uiPriority w:val="99"/>
    <w:semiHidden/>
    <w:rsid w:val="004B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F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27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6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1"/>
    <w:qFormat/>
    <w:rsid w:val="00617617"/>
    <w:pPr>
      <w:ind w:left="720"/>
      <w:contextualSpacing/>
    </w:pPr>
  </w:style>
  <w:style w:type="character" w:customStyle="1" w:styleId="apple-converted-space">
    <w:name w:val="apple-converted-space"/>
    <w:basedOn w:val="a0"/>
    <w:rsid w:val="00617617"/>
  </w:style>
  <w:style w:type="paragraph" w:styleId="a9">
    <w:name w:val="header"/>
    <w:basedOn w:val="a"/>
    <w:link w:val="aa"/>
    <w:uiPriority w:val="99"/>
    <w:unhideWhenUsed/>
    <w:rsid w:val="003E4C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4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E4C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4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874F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6B4BC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4BCA"/>
    <w:pPr>
      <w:widowControl w:val="0"/>
      <w:shd w:val="clear" w:color="auto" w:fill="FFFFFF"/>
      <w:spacing w:line="331" w:lineRule="exact"/>
      <w:jc w:val="center"/>
    </w:pPr>
    <w:rPr>
      <w:spacing w:val="5"/>
      <w:sz w:val="23"/>
      <w:szCs w:val="23"/>
      <w:lang w:eastAsia="en-US"/>
    </w:rPr>
  </w:style>
  <w:style w:type="paragraph" w:styleId="ad">
    <w:name w:val="Normal (Web)"/>
    <w:basedOn w:val="a"/>
    <w:uiPriority w:val="99"/>
    <w:semiHidden/>
    <w:unhideWhenUsed/>
    <w:rsid w:val="00CB6B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</cp:revision>
  <cp:lastPrinted>2025-06-26T12:11:00Z</cp:lastPrinted>
  <dcterms:created xsi:type="dcterms:W3CDTF">2025-06-26T13:03:00Z</dcterms:created>
  <dcterms:modified xsi:type="dcterms:W3CDTF">2025-06-27T07:11:00Z</dcterms:modified>
</cp:coreProperties>
</file>