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4" w:type="pct"/>
        <w:tblInd w:w="274" w:type="dxa"/>
        <w:tblLayout w:type="fixed"/>
        <w:tblLook w:val="04A0" w:firstRow="1" w:lastRow="0" w:firstColumn="1" w:lastColumn="0" w:noHBand="0" w:noVBand="1"/>
      </w:tblPr>
      <w:tblGrid>
        <w:gridCol w:w="3073"/>
        <w:gridCol w:w="6195"/>
      </w:tblGrid>
      <w:tr w:rsidR="005621CA" w:rsidRPr="005621CA" w:rsidTr="00CB144A">
        <w:trPr>
          <w:trHeight w:val="230"/>
          <w:tblHeader/>
        </w:trPr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1CA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21C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</w:tr>
      <w:tr w:rsidR="005621CA" w:rsidRPr="005621C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CA" w:rsidRPr="005621C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CA" w:rsidRPr="005621CA" w:rsidTr="00CB144A">
        <w:trPr>
          <w:trHeight w:val="408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CA" w:rsidRPr="005621CA" w:rsidTr="00CB144A">
        <w:trPr>
          <w:trHeight w:val="1065"/>
          <w:tblHeader/>
        </w:trPr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21CA" w:rsidRPr="005621CA" w:rsidRDefault="005621CA" w:rsidP="005621C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ОП.00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lang w:eastAsia="en-US" w:bidi="ru-RU"/>
              </w:rPr>
              <w:t>Общеобразовательный цикл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bCs/>
                <w:lang w:bidi="ru-RU"/>
              </w:rPr>
              <w:t>Русский язык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Литература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bCs/>
                <w:lang w:bidi="ru-RU"/>
              </w:rPr>
              <w:t>История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 xml:space="preserve">Обществознание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География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ОП.бр.06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Иностранный язык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bCs/>
                <w:lang w:bidi="ru-RU"/>
              </w:rPr>
              <w:t>Математика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ОП.б.08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Информатика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ОП.б.09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Физическая культура /Адаптивная физическая культура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ОП.б.10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Основы безопасности и защиты Родины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Физика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ОП.бр.12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Химия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ОП.б.13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Биология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ОП.б.14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Родной язык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eastAsia="en-US" w:bidi="ru-RU"/>
              </w:rPr>
              <w:t>ОП.б.15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Индивидуальный проект (Биология / Химия)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Физическая культура  / Адаптивная физическая культура</w:t>
            </w:r>
          </w:p>
        </w:tc>
      </w:tr>
      <w:tr w:rsidR="005621CA" w:rsidRPr="005621CA" w:rsidTr="00CB144A">
        <w:trPr>
          <w:trHeight w:val="30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Психология общения / Социально-психологический практикум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Микробиология, физиология питания, санитария и гигиена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хранения и контроль запасов и сырья</w:t>
            </w:r>
          </w:p>
        </w:tc>
      </w:tr>
      <w:tr w:rsidR="005621CA" w:rsidRPr="005621CA" w:rsidTr="00CB144A">
        <w:trPr>
          <w:trHeight w:val="33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Техническое оснащение   организаций питания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обслуживания</w:t>
            </w:r>
          </w:p>
        </w:tc>
      </w:tr>
      <w:tr w:rsidR="005621CA" w:rsidRPr="005621C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Основы экономики, менеджмента и маркетинга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Правовые основы профессиональной деятельности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 / Адаптивные информационные технологии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Охрана труда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5621CA" w:rsidRPr="005621C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ОП.10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Основы предпринимательства и финансовой грамотности</w:t>
            </w:r>
          </w:p>
        </w:tc>
      </w:tr>
      <w:tr w:rsidR="005621CA" w:rsidRPr="005621C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Бухгалтерский учет в общественном питании</w:t>
            </w:r>
          </w:p>
        </w:tc>
      </w:tr>
      <w:tr w:rsidR="005621CA" w:rsidRPr="005621CA" w:rsidTr="00CB144A">
        <w:trPr>
          <w:trHeight w:val="315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Основы контроля качества продукции предприятий общественного питания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ПМ.00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кулинарных полуфабрикатов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МДК.01.02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5621C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405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МДК.03.02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холодных блюд, кулинарных изделий, закусок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422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ПМ.04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21CA" w:rsidRPr="005621CA" w:rsidTr="00CB144A">
        <w:trPr>
          <w:trHeight w:val="94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lastRenderedPageBreak/>
              <w:t>МДК.04.01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Процессы приготовления, подготовки к реализации холодных и горячих десертов, напитков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538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ПМ.05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Организация процессов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5621CA" w:rsidRPr="005621CA" w:rsidTr="00CB144A">
        <w:trPr>
          <w:trHeight w:val="91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МДК.05.02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color w:val="000000"/>
              </w:rPr>
            </w:pPr>
            <w:r w:rsidRPr="005621CA">
              <w:rPr>
                <w:rFonts w:ascii="Times New Roman" w:eastAsia="Times New Roman" w:hAnsi="Times New Roman" w:cs="Times New Roman"/>
                <w:color w:val="000000"/>
              </w:rPr>
              <w:t>Процессы приготовления, подготовки к реализации хлебобулочных, мучных кондитерских изделий сложного ассортимента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ПМ.06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Организация и контроль текущей деятельности подчиненного персонала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МДК.06.01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1CA" w:rsidRPr="005621CA" w:rsidRDefault="005621CA" w:rsidP="005621CA">
            <w:pPr>
              <w:spacing w:after="0"/>
              <w:ind w:left="33" w:right="-57" w:hanging="90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Оперативное управление текущей деятельностью подчиненного персонала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ПМ.06.Э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Экзамен (квалификационный)</w:t>
            </w:r>
          </w:p>
        </w:tc>
      </w:tr>
      <w:tr w:rsidR="005621CA" w:rsidRPr="005621CA" w:rsidTr="005621C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ПМ.07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/>
            <w:vAlign w:val="bottom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621CA">
              <w:rPr>
                <w:rFonts w:ascii="Times New Roman" w:eastAsia="Times New Roman" w:hAnsi="Times New Roman" w:cs="Times New Roman"/>
                <w:b/>
                <w:bCs/>
              </w:rPr>
              <w:t>Выполнение работ по профессии 16675 Повар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МДК.07.01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Теоретические основы профессии 16675 Повар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УП.07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ПП.07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Производственная практика (по профилю  специальности)</w:t>
            </w:r>
          </w:p>
        </w:tc>
      </w:tr>
      <w:tr w:rsidR="005621CA" w:rsidRPr="005621CA" w:rsidTr="00CB144A">
        <w:trPr>
          <w:trHeight w:val="7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ПМ.07.Э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  <w:lang w:bidi="ru-RU"/>
              </w:rPr>
              <w:t>Квалификационный экзамен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Государственная итоговая аттестация, включающая демонстрационный экзамен</w:t>
            </w:r>
          </w:p>
        </w:tc>
      </w:tr>
      <w:tr w:rsidR="005621CA" w:rsidRPr="005621CA" w:rsidTr="00CB144A">
        <w:trPr>
          <w:trHeight w:val="60"/>
        </w:trPr>
        <w:tc>
          <w:tcPr>
            <w:tcW w:w="455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1CA" w:rsidRPr="005621CA" w:rsidRDefault="005621CA" w:rsidP="005621C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21CA" w:rsidRPr="005621CA" w:rsidRDefault="005621CA" w:rsidP="005621C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621CA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9347FF" w:rsidRDefault="00D435F3" w:rsidP="009347FF">
      <w:bookmarkStart w:id="0" w:name="_GoBack"/>
      <w:bookmarkEnd w:id="0"/>
    </w:p>
    <w:sectPr w:rsidR="00D435F3" w:rsidRPr="0093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367A7"/>
    <w:rsid w:val="00174215"/>
    <w:rsid w:val="001B3A5A"/>
    <w:rsid w:val="001C46AD"/>
    <w:rsid w:val="00243888"/>
    <w:rsid w:val="002906EA"/>
    <w:rsid w:val="00296D8C"/>
    <w:rsid w:val="003357CA"/>
    <w:rsid w:val="003F06FC"/>
    <w:rsid w:val="004500A3"/>
    <w:rsid w:val="00486598"/>
    <w:rsid w:val="004B7C98"/>
    <w:rsid w:val="00516788"/>
    <w:rsid w:val="005621CA"/>
    <w:rsid w:val="00593F72"/>
    <w:rsid w:val="005B329B"/>
    <w:rsid w:val="005B5697"/>
    <w:rsid w:val="007C49D0"/>
    <w:rsid w:val="007E1C6B"/>
    <w:rsid w:val="007E1D4B"/>
    <w:rsid w:val="00880368"/>
    <w:rsid w:val="008932AF"/>
    <w:rsid w:val="008A3DB6"/>
    <w:rsid w:val="009347FF"/>
    <w:rsid w:val="009D07C2"/>
    <w:rsid w:val="009F0A9F"/>
    <w:rsid w:val="00A2191F"/>
    <w:rsid w:val="00B30956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2025-04-07T13:42:00Z</dcterms:created>
  <dcterms:modified xsi:type="dcterms:W3CDTF">2025-04-07T13:42:00Z</dcterms:modified>
</cp:coreProperties>
</file>