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203" w:type="pct"/>
        <w:jc w:val="center"/>
        <w:tblLayout w:type="fixed"/>
        <w:tblLook w:val="04A0" w:firstRow="1" w:lastRow="0" w:firstColumn="1" w:lastColumn="0" w:noHBand="0" w:noVBand="1"/>
      </w:tblPr>
      <w:tblGrid>
        <w:gridCol w:w="2683"/>
        <w:gridCol w:w="7031"/>
      </w:tblGrid>
      <w:tr w:rsidR="00BB7D7D" w:rsidTr="00CB144A">
        <w:trPr>
          <w:trHeight w:val="60"/>
          <w:jc w:val="center"/>
        </w:trPr>
        <w:tc>
          <w:tcPr>
            <w:tcW w:w="36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ОП.00</w:t>
            </w:r>
          </w:p>
        </w:tc>
        <w:tc>
          <w:tcPr>
            <w:tcW w:w="946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lang w:eastAsia="en-US"/>
              </w:rPr>
              <w:t>Общеобразовательный цикл</w:t>
            </w:r>
          </w:p>
        </w:tc>
      </w:tr>
      <w:tr w:rsidR="00BB7D7D" w:rsidTr="00CB144A">
        <w:trPr>
          <w:trHeight w:val="6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Русский язык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История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Математика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ОП.б.08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BB7D7D" w:rsidTr="00CB144A">
        <w:trPr>
          <w:trHeight w:val="6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ОП.б.09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 w:rsidRPr="00E01527">
              <w:rPr>
                <w:rFonts w:ascii="Times New Roman" w:hAnsi="Times New Roman" w:cs="Times New Roman"/>
              </w:rPr>
              <w:t>и защиты Родины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ОП.бр.11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ОП.бр.12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ОП.бр.13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ОП.б.14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</w:t>
            </w:r>
          </w:p>
        </w:tc>
      </w:tr>
      <w:tr w:rsidR="00BB7D7D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D7D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ОП.б.15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проект (Биология/Химия)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ОГСЭ.00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Общий гуманитарный и социально-экономический  цикл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ОГСЭ.01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Основы философии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История</w:t>
            </w:r>
          </w:p>
        </w:tc>
      </w:tr>
      <w:tr w:rsidR="00BB7D7D" w:rsidRPr="00CF45E5" w:rsidTr="00CB144A">
        <w:trPr>
          <w:trHeight w:val="534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Иностранный язык в профессиональной деятельности 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ОГСЭ.04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Физическая культура /Адаптивная физическая культура</w:t>
            </w:r>
          </w:p>
        </w:tc>
      </w:tr>
      <w:tr w:rsidR="00BB7D7D" w:rsidRPr="00CF45E5" w:rsidTr="00CB144A">
        <w:trPr>
          <w:trHeight w:val="30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ОГСЭ.05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Психология общения /Социально-психологический практикум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ЕН.00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Математический и общий естественнонаучный цикл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ЕН.01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Химия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ЕН.02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</w:tr>
      <w:tr w:rsidR="00BB7D7D" w:rsidRPr="00282C76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282C76" w:rsidRDefault="00BB7D7D" w:rsidP="00CB144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82C76">
              <w:rPr>
                <w:rFonts w:ascii="Times New Roman" w:hAnsi="Times New Roman" w:cs="Times New Roman"/>
              </w:rPr>
              <w:t>ЕН.03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282C76" w:rsidRDefault="00BB7D7D" w:rsidP="00CB144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CF45E5">
              <w:rPr>
                <w:rFonts w:ascii="Times New Roman" w:hAnsi="Times New Roman"/>
              </w:rPr>
              <w:t>Экологические основы природопользования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ОП.00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Общепрофессиональный цикл</w:t>
            </w:r>
          </w:p>
        </w:tc>
      </w:tr>
      <w:tr w:rsidR="00BB7D7D" w:rsidRPr="00D57457" w:rsidTr="00CB144A">
        <w:trPr>
          <w:trHeight w:val="6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ОП.01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 xml:space="preserve">Анатомия и физиология животных </w:t>
            </w:r>
          </w:p>
        </w:tc>
      </w:tr>
      <w:tr w:rsidR="00BB7D7D" w:rsidRPr="00D5745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Латинский язык в ветеринарии</w:t>
            </w:r>
          </w:p>
        </w:tc>
      </w:tr>
      <w:tr w:rsidR="00BB7D7D" w:rsidRPr="00D57457" w:rsidTr="00CB144A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Основы микробиологии</w:t>
            </w:r>
          </w:p>
        </w:tc>
      </w:tr>
      <w:tr w:rsidR="00BB7D7D" w:rsidRPr="00D5745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ОП.04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Ветеринарная фармакология</w:t>
            </w:r>
          </w:p>
        </w:tc>
      </w:tr>
      <w:tr w:rsidR="00BB7D7D" w:rsidRPr="00D5745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Информационные технологии в профессиональной деятельности</w:t>
            </w:r>
            <w:r>
              <w:rPr>
                <w:rFonts w:ascii="Times New Roman" w:eastAsia="Calibri" w:hAnsi="Times New Roman"/>
                <w:lang w:eastAsia="en-US"/>
              </w:rPr>
              <w:t>/</w:t>
            </w:r>
            <w:r w:rsidRPr="00D57457">
              <w:rPr>
                <w:rFonts w:ascii="Times New Roman" w:eastAsia="Calibri" w:hAnsi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/>
                <w:lang w:eastAsia="en-US"/>
              </w:rPr>
              <w:t>Адаптивные и</w:t>
            </w:r>
            <w:r w:rsidRPr="00D57457">
              <w:rPr>
                <w:rFonts w:ascii="Times New Roman" w:eastAsia="Calibri" w:hAnsi="Times New Roman"/>
                <w:lang w:eastAsia="en-US"/>
              </w:rPr>
              <w:t>нформационные технологии в профессиональной деятельности</w:t>
            </w:r>
          </w:p>
        </w:tc>
      </w:tr>
      <w:tr w:rsidR="00BB7D7D" w:rsidRPr="00D57457" w:rsidTr="00CB144A">
        <w:trPr>
          <w:trHeight w:val="247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ОП.06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Правовые основы профессиональной деятельности</w:t>
            </w:r>
          </w:p>
        </w:tc>
      </w:tr>
      <w:tr w:rsidR="00BB7D7D" w:rsidRPr="00D5745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ОП.07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Метрология, стандартизация и подтверждение качества</w:t>
            </w:r>
          </w:p>
        </w:tc>
      </w:tr>
      <w:tr w:rsidR="00BB7D7D" w:rsidRPr="00D5745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ОП.08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Основы экономики, менеджмента и маркетинга</w:t>
            </w:r>
          </w:p>
        </w:tc>
      </w:tr>
      <w:tr w:rsidR="00BB7D7D" w:rsidRPr="00D5745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ОП.09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Охрана труда</w:t>
            </w:r>
          </w:p>
        </w:tc>
      </w:tr>
      <w:tr w:rsidR="00BB7D7D" w:rsidRPr="00D5745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</w:t>
            </w: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D57457" w:rsidRDefault="00BB7D7D" w:rsidP="00CB144A">
            <w:pPr>
              <w:spacing w:after="0"/>
              <w:ind w:right="91"/>
              <w:contextualSpacing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57457">
              <w:rPr>
                <w:rFonts w:ascii="Times New Roman" w:eastAsia="Calibri" w:hAnsi="Times New Roman"/>
                <w:lang w:eastAsia="en-US"/>
              </w:rPr>
              <w:t>Безопасность жизнедеятельности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ОП.</w:t>
            </w: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CF45E5" w:rsidRDefault="00BB7D7D" w:rsidP="00CB144A">
            <w:pPr>
              <w:spacing w:after="0"/>
              <w:rPr>
                <w:rFonts w:ascii="Times New Roman" w:hAnsi="Times New Roman"/>
              </w:rPr>
            </w:pPr>
            <w:r w:rsidRPr="00D57457">
              <w:rPr>
                <w:rFonts w:ascii="Times New Roman" w:hAnsi="Times New Roman"/>
              </w:rPr>
              <w:t>Основы зоотехнии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CF45E5" w:rsidRDefault="00BB7D7D" w:rsidP="00CB144A">
            <w:pPr>
              <w:spacing w:after="0"/>
              <w:rPr>
                <w:rFonts w:ascii="Times New Roman" w:hAnsi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Основы предпринимательской деятельности и финансовой грамотности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ОП.13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CF45E5" w:rsidRDefault="00BB7D7D" w:rsidP="00CB144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D57457">
              <w:rPr>
                <w:rFonts w:ascii="Times New Roman" w:hAnsi="Times New Roman"/>
              </w:rPr>
              <w:t>етеринарно-санитарн</w:t>
            </w:r>
            <w:r>
              <w:rPr>
                <w:rFonts w:ascii="Times New Roman" w:hAnsi="Times New Roman"/>
              </w:rPr>
              <w:t>ая</w:t>
            </w:r>
            <w:r w:rsidRPr="00D57457">
              <w:rPr>
                <w:rFonts w:ascii="Times New Roman" w:hAnsi="Times New Roman"/>
              </w:rPr>
              <w:t xml:space="preserve"> экспертиз</w:t>
            </w:r>
            <w:r>
              <w:rPr>
                <w:rFonts w:ascii="Times New Roman" w:hAnsi="Times New Roman"/>
              </w:rPr>
              <w:t>а</w:t>
            </w:r>
            <w:r w:rsidRPr="00D57457">
              <w:rPr>
                <w:rFonts w:ascii="Times New Roman" w:hAnsi="Times New Roman"/>
              </w:rPr>
              <w:t xml:space="preserve"> продуктов и сырья животного происхождения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П.00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Профессиональные цикл</w:t>
            </w:r>
          </w:p>
        </w:tc>
      </w:tr>
      <w:tr w:rsidR="00BB7D7D" w:rsidRPr="00613CA7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ПМ.01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bottom"/>
          </w:tcPr>
          <w:p w:rsidR="00BB7D7D" w:rsidRPr="00613CA7" w:rsidRDefault="00BB7D7D" w:rsidP="00CB144A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lang w:bidi="ru-RU"/>
              </w:rPr>
            </w:pPr>
            <w:r w:rsidRPr="00613CA7">
              <w:rPr>
                <w:rFonts w:ascii="Times New Roman" w:eastAsia="Calibri" w:hAnsi="Times New Roman"/>
                <w:b/>
                <w:bCs/>
                <w:color w:val="000000"/>
                <w:lang w:bidi="ru-RU"/>
              </w:rPr>
              <w:t>Проведение ветеринарно-санитарных и зоогигиенических мероприятий</w:t>
            </w:r>
          </w:p>
        </w:tc>
      </w:tr>
      <w:tr w:rsidR="00BB7D7D" w:rsidRPr="00613CA7" w:rsidTr="00CB144A">
        <w:trPr>
          <w:trHeight w:val="315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МДК.01.01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7D" w:rsidRPr="00613CA7" w:rsidRDefault="00BB7D7D" w:rsidP="00CB144A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lang w:bidi="ru-RU"/>
              </w:rPr>
            </w:pPr>
            <w:r w:rsidRPr="00613CA7">
              <w:rPr>
                <w:rFonts w:ascii="Times New Roman" w:eastAsia="Calibri" w:hAnsi="Times New Roman"/>
                <w:color w:val="000000"/>
                <w:lang w:bidi="ru-RU"/>
              </w:rPr>
              <w:t xml:space="preserve">Контроль санитарного и зоогигиенического состояния объектов </w:t>
            </w:r>
            <w:r w:rsidRPr="00613CA7">
              <w:rPr>
                <w:rFonts w:ascii="Times New Roman" w:eastAsia="Calibri" w:hAnsi="Times New Roman"/>
                <w:color w:val="000000"/>
                <w:lang w:bidi="ru-RU"/>
              </w:rPr>
              <w:lastRenderedPageBreak/>
              <w:t>животноводства и кормов</w:t>
            </w:r>
          </w:p>
        </w:tc>
      </w:tr>
      <w:tr w:rsidR="00BB7D7D" w:rsidRPr="00613CA7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lastRenderedPageBreak/>
              <w:t>МДК.01.02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B7D7D" w:rsidRPr="00613CA7" w:rsidRDefault="00BB7D7D" w:rsidP="00CB144A">
            <w:pPr>
              <w:widowControl w:val="0"/>
              <w:spacing w:after="0"/>
              <w:contextualSpacing/>
              <w:jc w:val="both"/>
              <w:rPr>
                <w:rFonts w:ascii="Times New Roman" w:eastAsia="Calibri" w:hAnsi="Times New Roman"/>
                <w:color w:val="000000"/>
                <w:lang w:bidi="ru-RU"/>
              </w:rPr>
            </w:pPr>
            <w:r w:rsidRPr="00613CA7">
              <w:rPr>
                <w:rFonts w:ascii="Times New Roman" w:eastAsia="Calibri" w:hAnsi="Times New Roman"/>
                <w:color w:val="000000"/>
                <w:lang w:bidi="ru-RU"/>
              </w:rPr>
              <w:t>Проведение ветеринарно-санитарных мероприятий для предупреждения возникновения болезней животных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ПМ.01.Э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BB7D7D" w:rsidRPr="00613CA7" w:rsidTr="00CB144A">
        <w:trPr>
          <w:trHeight w:val="6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ПМ.02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BB7D7D" w:rsidRPr="00613CA7" w:rsidRDefault="00BB7D7D" w:rsidP="00CB144A">
            <w:pPr>
              <w:widowControl w:val="0"/>
              <w:spacing w:after="0"/>
              <w:contextualSpacing/>
              <w:rPr>
                <w:rFonts w:ascii="Times New Roman" w:eastAsia="Calibri" w:hAnsi="Times New Roman"/>
                <w:color w:val="000000"/>
                <w:lang w:bidi="ru-RU"/>
              </w:rPr>
            </w:pPr>
            <w:r w:rsidRPr="00613CA7">
              <w:rPr>
                <w:rFonts w:ascii="Times New Roman" w:eastAsia="Calibri" w:hAnsi="Times New Roman"/>
                <w:b/>
                <w:bCs/>
                <w:color w:val="000000"/>
                <w:lang w:bidi="ru-RU"/>
              </w:rPr>
              <w:t>Проведение профилактических, диагностических и лечебных мероприятий</w:t>
            </w:r>
          </w:p>
        </w:tc>
      </w:tr>
      <w:tr w:rsidR="00BB7D7D" w:rsidRPr="00613CA7" w:rsidTr="00CB144A">
        <w:trPr>
          <w:trHeight w:val="6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МДК.02.01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7D7D" w:rsidRPr="00613CA7" w:rsidRDefault="00BB7D7D" w:rsidP="00CB144A">
            <w:pPr>
              <w:spacing w:after="0"/>
              <w:contextualSpacing/>
              <w:rPr>
                <w:rFonts w:ascii="Times New Roman" w:eastAsia="Calibri" w:hAnsi="Times New Roman"/>
                <w:color w:val="000000"/>
                <w:lang w:bidi="ru-RU"/>
              </w:rPr>
            </w:pPr>
            <w:r w:rsidRPr="00613CA7">
              <w:rPr>
                <w:rFonts w:ascii="Times New Roman" w:eastAsia="Calibri" w:hAnsi="Times New Roman"/>
                <w:color w:val="000000"/>
                <w:lang w:bidi="ru-RU"/>
              </w:rPr>
              <w:t>Предупреждение заболеваний животных, проведение санитарно-просветительской деятельности</w:t>
            </w:r>
          </w:p>
        </w:tc>
      </w:tr>
      <w:tr w:rsidR="00BB7D7D" w:rsidRPr="00613CA7" w:rsidTr="00CB144A">
        <w:trPr>
          <w:trHeight w:val="6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МДК.02.02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Pr="00613CA7" w:rsidRDefault="00BB7D7D" w:rsidP="00CB144A">
            <w:pPr>
              <w:spacing w:after="0"/>
              <w:contextualSpacing/>
              <w:rPr>
                <w:rFonts w:ascii="Times New Roman" w:eastAsia="Calibri" w:hAnsi="Times New Roman"/>
                <w:color w:val="000000"/>
                <w:lang w:bidi="ru-RU"/>
              </w:rPr>
            </w:pPr>
            <w:r w:rsidRPr="00613CA7">
              <w:rPr>
                <w:rFonts w:ascii="Times New Roman" w:eastAsia="Calibri" w:hAnsi="Times New Roman"/>
                <w:color w:val="000000"/>
                <w:lang w:bidi="ru-RU"/>
              </w:rPr>
              <w:t>Выполнение лечебно-диагностических ветеринарных манипуляций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УП.02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ПП.02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ПМ.02.Э</w:t>
            </w:r>
          </w:p>
        </w:tc>
        <w:tc>
          <w:tcPr>
            <w:tcW w:w="9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BB7D7D" w:rsidRPr="00116070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F45E5">
              <w:rPr>
                <w:rFonts w:ascii="Times New Roman" w:eastAsia="Times New Roman" w:hAnsi="Times New Roman" w:cs="Times New Roman"/>
                <w:b/>
                <w:bCs/>
              </w:rPr>
              <w:t>ПМ.03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D9E2F3" w:themeFill="accent5" w:themeFillTint="33"/>
            <w:vAlign w:val="center"/>
          </w:tcPr>
          <w:p w:rsidR="00BB7D7D" w:rsidRPr="00116070" w:rsidRDefault="00BB7D7D" w:rsidP="00CB144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387B25">
              <w:rPr>
                <w:rFonts w:ascii="Times New Roman" w:hAnsi="Times New Roman" w:cs="Times New Roman"/>
                <w:b/>
                <w:bCs/>
              </w:rPr>
              <w:t>Выполнение работ по профессии 15808 Оператор по ветеринарной обработке животных</w:t>
            </w:r>
          </w:p>
        </w:tc>
      </w:tr>
      <w:tr w:rsidR="00BB7D7D" w:rsidRPr="00116070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МДК.03.01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Pr="00116070" w:rsidRDefault="00BB7D7D" w:rsidP="00CB144A">
            <w:pPr>
              <w:spacing w:after="0"/>
              <w:rPr>
                <w:rFonts w:ascii="Times New Roman" w:hAnsi="Times New Roman" w:cs="Times New Roman"/>
              </w:rPr>
            </w:pPr>
            <w:r w:rsidRPr="00387B25">
              <w:rPr>
                <w:rFonts w:ascii="Times New Roman" w:hAnsi="Times New Roman" w:cs="Times New Roman"/>
              </w:rPr>
              <w:t>Технология выполнения работ по профессии 15808 Оператор по ветеринарной обработке животных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УП.03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 xml:space="preserve">Учебная практика 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ПП.03</w:t>
            </w:r>
          </w:p>
        </w:tc>
        <w:tc>
          <w:tcPr>
            <w:tcW w:w="9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Производственная практика (по профилю  специальности)</w:t>
            </w:r>
          </w:p>
        </w:tc>
      </w:tr>
      <w:tr w:rsidR="00BB7D7D" w:rsidRPr="00CF45E5" w:rsidTr="00CB144A">
        <w:trPr>
          <w:trHeight w:val="7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ПМ.03.Э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Экзамен (квалификационный)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ПДП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Преддипломная практика</w:t>
            </w:r>
          </w:p>
        </w:tc>
      </w:tr>
      <w:tr w:rsidR="00BB7D7D" w:rsidRPr="00CF45E5" w:rsidTr="00BB7D7D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ГИА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 w:rsidRPr="00CF45E5">
              <w:rPr>
                <w:rFonts w:ascii="Times New Roman" w:eastAsia="Times New Roman" w:hAnsi="Times New Roman" w:cs="Times New Roman"/>
              </w:rPr>
              <w:t>Государственная итоговая аттестация</w:t>
            </w:r>
          </w:p>
        </w:tc>
      </w:tr>
      <w:tr w:rsidR="00BB7D7D" w:rsidRPr="00CF45E5" w:rsidTr="00CB144A">
        <w:trPr>
          <w:trHeight w:val="60"/>
          <w:jc w:val="center"/>
        </w:trPr>
        <w:tc>
          <w:tcPr>
            <w:tcW w:w="361" w:type="pc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</w:t>
            </w:r>
          </w:p>
        </w:tc>
        <w:tc>
          <w:tcPr>
            <w:tcW w:w="94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7D7D" w:rsidRPr="00CF45E5" w:rsidRDefault="00BB7D7D" w:rsidP="00CB144A">
            <w:pPr>
              <w:spacing w:after="0"/>
              <w:ind w:left="-57" w:right="-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Промежуточная аттестация</w:t>
            </w:r>
            <w:bookmarkStart w:id="0" w:name="_GoBack"/>
            <w:bookmarkEnd w:id="0"/>
          </w:p>
        </w:tc>
      </w:tr>
    </w:tbl>
    <w:p w:rsidR="00D435F3" w:rsidRPr="004B7C98" w:rsidRDefault="00D435F3" w:rsidP="004B7C98"/>
    <w:sectPr w:rsidR="00D435F3" w:rsidRPr="004B7C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4B"/>
    <w:rsid w:val="000120F4"/>
    <w:rsid w:val="000C5ECC"/>
    <w:rsid w:val="0013052F"/>
    <w:rsid w:val="00174215"/>
    <w:rsid w:val="00243888"/>
    <w:rsid w:val="00296D8C"/>
    <w:rsid w:val="003357CA"/>
    <w:rsid w:val="003F06FC"/>
    <w:rsid w:val="004500A3"/>
    <w:rsid w:val="00486598"/>
    <w:rsid w:val="004B7C98"/>
    <w:rsid w:val="00593F72"/>
    <w:rsid w:val="005B5697"/>
    <w:rsid w:val="007C49D0"/>
    <w:rsid w:val="007E1C6B"/>
    <w:rsid w:val="007E1D4B"/>
    <w:rsid w:val="00880368"/>
    <w:rsid w:val="008A3DB6"/>
    <w:rsid w:val="009D07C2"/>
    <w:rsid w:val="009F0A9F"/>
    <w:rsid w:val="00A2191F"/>
    <w:rsid w:val="00BB7D7D"/>
    <w:rsid w:val="00CA5604"/>
    <w:rsid w:val="00D435F3"/>
    <w:rsid w:val="00D53908"/>
    <w:rsid w:val="00D8779E"/>
    <w:rsid w:val="00EA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3BA7B"/>
  <w15:chartTrackingRefBased/>
  <w15:docId w15:val="{18423751-984A-4337-8DAB-E8045D43B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D4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2025-04-07T13:32:00Z</dcterms:created>
  <dcterms:modified xsi:type="dcterms:W3CDTF">2025-04-07T13:32:00Z</dcterms:modified>
</cp:coreProperties>
</file>