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6" w:type="pct"/>
        <w:jc w:val="center"/>
        <w:tblLayout w:type="fixed"/>
        <w:tblLook w:val="04A0" w:firstRow="1" w:lastRow="0" w:firstColumn="1" w:lastColumn="0" w:noHBand="0" w:noVBand="1"/>
      </w:tblPr>
      <w:tblGrid>
        <w:gridCol w:w="2843"/>
        <w:gridCol w:w="6690"/>
      </w:tblGrid>
      <w:tr w:rsidR="00FF2F06" w:rsidRPr="00385904" w:rsidTr="00CB144A">
        <w:trPr>
          <w:trHeight w:val="264"/>
          <w:tblHeader/>
          <w:jc w:val="center"/>
        </w:trPr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FF2F06" w:rsidRPr="00385904" w:rsidTr="00CB144A">
        <w:trPr>
          <w:trHeight w:val="408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2F06" w:rsidRPr="00385904" w:rsidTr="00CB144A">
        <w:trPr>
          <w:trHeight w:val="446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2F06" w:rsidRPr="00385904" w:rsidTr="00CB144A">
        <w:trPr>
          <w:trHeight w:val="408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2F06" w:rsidRPr="00385904" w:rsidTr="00CB144A">
        <w:trPr>
          <w:trHeight w:val="1065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2F06" w:rsidRPr="00E9351E" w:rsidTr="00CB144A">
        <w:trPr>
          <w:trHeight w:val="7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DE3958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351E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FF2F06" w:rsidRPr="00E9351E" w:rsidTr="00CB144A">
        <w:trPr>
          <w:trHeight w:val="322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</w:t>
            </w:r>
            <w:r w:rsidRPr="00327B14">
              <w:rPr>
                <w:rFonts w:ascii="Times New Roman" w:hAnsi="Times New Roman" w:cs="Times New Roman"/>
                <w:lang w:eastAsia="en-US"/>
              </w:rPr>
              <w:t>.07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FF2F06" w:rsidRPr="00E9351E" w:rsidTr="00CB144A">
        <w:trPr>
          <w:trHeight w:val="164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FF2F06" w:rsidRPr="00E9351E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FF2F06" w:rsidRPr="00E9351E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Физика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Химия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FF2F06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27B1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E9351E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Индивидуальный проект (Иностранный язык / Литература)</w:t>
            </w:r>
          </w:p>
        </w:tc>
      </w:tr>
      <w:tr w:rsidR="00FF2F06" w:rsidRPr="00305688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305688" w:rsidRDefault="00FF2F06" w:rsidP="00CB144A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</w:tr>
      <w:tr w:rsidR="00FF2F06" w:rsidRPr="00315F34" w:rsidTr="00CB144A">
        <w:trPr>
          <w:trHeight w:val="292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СГ.01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15F34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История России</w:t>
            </w:r>
          </w:p>
        </w:tc>
      </w:tr>
      <w:tr w:rsidR="00FF2F06" w:rsidRPr="00315F34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15F34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</w:tr>
      <w:tr w:rsidR="00FF2F06" w:rsidRPr="00315F3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15F34" w:rsidRDefault="00FF2F0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Безопасность жизнедеятельности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Адаптивная </w:t>
            </w:r>
            <w:r>
              <w:rPr>
                <w:rFonts w:ascii="Times New Roman" w:hAnsi="Times New Roman" w:cs="Times New Roman"/>
                <w:szCs w:val="20"/>
              </w:rPr>
              <w:t>безопасность жизнедеятельности</w:t>
            </w:r>
          </w:p>
        </w:tc>
      </w:tr>
      <w:tr w:rsidR="00FF2F06" w:rsidRPr="00315F3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15F34" w:rsidRDefault="00FF2F0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Физическая культура</w:t>
            </w:r>
            <w:r w:rsidRPr="00327B1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B14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FF2F06" w:rsidRPr="00C62036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C62036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C62036" w:rsidRDefault="00FF2F06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FF2F06" w:rsidRPr="00272C22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ОП.01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Информационное обеспечение профессиональной деятельности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Адаптивное </w:t>
            </w:r>
            <w:r w:rsidRPr="00272C22">
              <w:rPr>
                <w:rFonts w:ascii="Times New Roman" w:hAnsi="Times New Roman"/>
              </w:rPr>
              <w:t>Информационное обеспечение профессиональной деятельности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Анатомия и физиология человека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Санитария и гигиена в сфере услуг</w:t>
            </w:r>
          </w:p>
        </w:tc>
      </w:tr>
      <w:tr w:rsidR="00FF2F06" w:rsidRPr="00272C22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Рисунок и живопись</w:t>
            </w:r>
          </w:p>
        </w:tc>
      </w:tr>
      <w:tr w:rsidR="00FF2F06" w:rsidRPr="00272C22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Деловые и профессиональные коммуникации</w:t>
            </w:r>
          </w:p>
        </w:tc>
      </w:tr>
      <w:tr w:rsidR="00FF2F06" w:rsidRPr="00606BA5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606BA5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Материаловедение</w:t>
            </w:r>
          </w:p>
        </w:tc>
      </w:tr>
      <w:tr w:rsidR="00FF2F06" w:rsidRPr="00606BA5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606BA5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Композиция форм в парикмахерском искусстве</w:t>
            </w:r>
          </w:p>
        </w:tc>
      </w:tr>
      <w:tr w:rsidR="00FF2F06" w:rsidRPr="00606BA5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305688" w:rsidRDefault="00FF2F06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606BA5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Основы визажа</w:t>
            </w:r>
          </w:p>
        </w:tc>
      </w:tr>
      <w:tr w:rsidR="00FF2F06" w:rsidRPr="009567F8" w:rsidTr="00CB144A">
        <w:trPr>
          <w:trHeight w:val="499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9567F8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F2F06" w:rsidRPr="009567F8" w:rsidRDefault="00FF2F06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567F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</w:tr>
      <w:tr w:rsidR="00FF2F06" w:rsidRPr="008A7B10" w:rsidTr="00CB144A">
        <w:trPr>
          <w:trHeight w:val="384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2F06" w:rsidRPr="00D6421B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421B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2F06" w:rsidRPr="008A7B10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</w:rPr>
              <w:t>Предоставление парикмахерских услуг</w:t>
            </w:r>
          </w:p>
        </w:tc>
      </w:tr>
      <w:tr w:rsidR="00FF2F06" w:rsidRPr="00272C22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lastRenderedPageBreak/>
              <w:t>МДК.01.01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классических и современных, коммерческих стрижек волос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химического воздействия на волосы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простых и сложных видов окрашивания волос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классических и современных, коммерческих укладок на волосах различной длины</w:t>
            </w:r>
          </w:p>
        </w:tc>
      </w:tr>
      <w:tr w:rsidR="00FF2F06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06" w:rsidRPr="00272C22" w:rsidRDefault="00FF2F06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Моделирование классических и современных, коммерческих причесок с применением украшений и постижёрных изделий</w:t>
            </w:r>
          </w:p>
        </w:tc>
      </w:tr>
      <w:tr w:rsidR="00FF2F06" w:rsidRPr="00385904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FF2F06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03226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F2F06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ПМ.01.Э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FF2F06" w:rsidRPr="008A7B10" w:rsidTr="00CB144A">
        <w:trPr>
          <w:trHeight w:val="130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2F06" w:rsidRPr="000B483B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83B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F2F06" w:rsidRPr="008A7B10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  <w:b/>
                <w:color w:val="000000"/>
              </w:rPr>
              <w:t>Выполнение работ по профессии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8655D">
              <w:rPr>
                <w:rFonts w:ascii="Times New Roman" w:hAnsi="Times New Roman"/>
                <w:b/>
                <w:color w:val="000000"/>
              </w:rPr>
              <w:t>16437 Парикмахер</w:t>
            </w:r>
          </w:p>
        </w:tc>
      </w:tr>
      <w:tr w:rsidR="00FF2F06" w:rsidRPr="008A7B10" w:rsidTr="00CB144A">
        <w:trPr>
          <w:trHeight w:val="7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06" w:rsidRPr="008A7B10" w:rsidRDefault="00FF2F06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88655D">
              <w:rPr>
                <w:rFonts w:ascii="Times New Roman" w:hAnsi="Times New Roman"/>
              </w:rPr>
              <w:t>Технология выполнения типовых парикмахерских услуг</w:t>
            </w:r>
          </w:p>
        </w:tc>
      </w:tr>
      <w:tr w:rsidR="00FF2F06" w:rsidTr="00CB144A">
        <w:trPr>
          <w:trHeight w:val="7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06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FF2F06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03226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F2F06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ПМ.02.Э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5904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385904">
              <w:rPr>
                <w:rFonts w:ascii="Times New Roman" w:hAnsi="Times New Roman" w:cs="Times New Roman"/>
              </w:rPr>
              <w:t>кзамен</w:t>
            </w:r>
          </w:p>
        </w:tc>
      </w:tr>
      <w:tr w:rsidR="00FF2F06" w:rsidRPr="00385904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385904">
              <w:rPr>
                <w:rFonts w:ascii="Times New Roman" w:hAnsi="Times New Roman" w:cs="Times New Roman"/>
              </w:rPr>
              <w:t>реддипломная</w:t>
            </w:r>
            <w:r>
              <w:rPr>
                <w:rFonts w:ascii="Times New Roman" w:hAnsi="Times New Roman" w:cs="Times New Roman"/>
              </w:rPr>
              <w:t>)</w:t>
            </w:r>
            <w:r w:rsidRPr="00385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F06" w:rsidRPr="00385904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FF2F06" w:rsidRPr="00385904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F06" w:rsidRPr="00385904" w:rsidRDefault="00FF2F0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F06" w:rsidRPr="00385904" w:rsidRDefault="00FF2F0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FF2F06" w:rsidRDefault="00D435F3" w:rsidP="00FF2F06">
      <w:bookmarkStart w:id="0" w:name="_GoBack"/>
      <w:bookmarkEnd w:id="0"/>
    </w:p>
    <w:sectPr w:rsidR="00D435F3" w:rsidRPr="00FF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39F6"/>
    <w:rsid w:val="00486598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  <w:rsid w:val="00EB6E6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2025-04-07T13:44:00Z</dcterms:created>
  <dcterms:modified xsi:type="dcterms:W3CDTF">2025-04-07T13:44:00Z</dcterms:modified>
</cp:coreProperties>
</file>