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5108"/>
      </w:tblGrid>
      <w:tr w:rsidR="007C49D0" w:rsidRPr="00561102" w:rsidTr="007C49D0">
        <w:trPr>
          <w:trHeight w:val="360"/>
          <w:tblHeader/>
          <w:jc w:val="center"/>
        </w:trPr>
        <w:tc>
          <w:tcPr>
            <w:tcW w:w="4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61102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5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61102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</w:t>
            </w:r>
            <w:bookmarkStart w:id="0" w:name="_GoBack"/>
            <w:bookmarkEnd w:id="0"/>
            <w:r w:rsidRPr="0056110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профессиональных модулей, МДК, практик</w:t>
            </w:r>
          </w:p>
        </w:tc>
      </w:tr>
      <w:tr w:rsidR="007C49D0" w:rsidRPr="00561102" w:rsidTr="007C49D0">
        <w:trPr>
          <w:trHeight w:val="297"/>
          <w:tblHeader/>
          <w:jc w:val="center"/>
        </w:trPr>
        <w:tc>
          <w:tcPr>
            <w:tcW w:w="4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C49D0" w:rsidRPr="00561102" w:rsidTr="007C49D0">
        <w:trPr>
          <w:trHeight w:val="447"/>
          <w:tblHeader/>
          <w:jc w:val="center"/>
        </w:trPr>
        <w:tc>
          <w:tcPr>
            <w:tcW w:w="4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C49D0" w:rsidRPr="00561102" w:rsidTr="007C49D0">
        <w:trPr>
          <w:trHeight w:val="383"/>
          <w:tblHeader/>
          <w:jc w:val="center"/>
        </w:trPr>
        <w:tc>
          <w:tcPr>
            <w:tcW w:w="4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C49D0" w:rsidRPr="00561102" w:rsidTr="007C49D0">
        <w:trPr>
          <w:trHeight w:val="1065"/>
          <w:tblHeader/>
          <w:jc w:val="center"/>
        </w:trPr>
        <w:tc>
          <w:tcPr>
            <w:tcW w:w="4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9D0" w:rsidRPr="00561102" w:rsidRDefault="007C49D0" w:rsidP="00CB1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C49D0" w:rsidRPr="004B3E8E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4B3E8E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4B3E8E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7C49D0" w:rsidRPr="00327B14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7C49D0" w:rsidRPr="00327B14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7C49D0" w:rsidRPr="00327B14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7C49D0" w:rsidRPr="00327B14" w:rsidTr="007C49D0">
        <w:trPr>
          <w:trHeight w:val="60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C49D0" w:rsidRPr="00327B14" w:rsidTr="007C49D0">
        <w:trPr>
          <w:trHeight w:val="70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D0" w:rsidRPr="00327B14" w:rsidRDefault="007C49D0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D0" w:rsidRPr="00327B14" w:rsidRDefault="007C49D0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(Физика/Математика)</w:t>
            </w:r>
          </w:p>
        </w:tc>
      </w:tr>
      <w:tr w:rsidR="007C49D0" w:rsidRPr="00790AA2" w:rsidTr="007C49D0">
        <w:trPr>
          <w:trHeight w:val="60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5E258F" w:rsidRDefault="007C49D0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E258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ОГСЭ.00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790AA2" w:rsidRDefault="007C49D0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AA2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Психология общения/ Социально-психологический практикум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7C49D0" w:rsidRPr="008E02A9" w:rsidTr="007C49D0">
        <w:trPr>
          <w:trHeight w:val="30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Физическая культура/Адаптивная физическая культура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</w:tr>
      <w:tr w:rsidR="007C49D0" w:rsidRPr="008E02A9" w:rsidTr="007C49D0">
        <w:trPr>
          <w:trHeight w:val="33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7C49D0" w:rsidRPr="008E02A9" w:rsidTr="007C49D0">
        <w:trPr>
          <w:trHeight w:val="33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</w:t>
            </w:r>
            <w:r w:rsidRPr="008E02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Техническая механика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Инженерная графика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Электротехника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Основы электроники </w:t>
            </w:r>
          </w:p>
        </w:tc>
      </w:tr>
      <w:tr w:rsidR="007C49D0" w:rsidRPr="008E02A9" w:rsidTr="007C49D0">
        <w:trPr>
          <w:trHeight w:val="605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профессиональной деятельности / Адаптивные информационные технологии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lastRenderedPageBreak/>
              <w:t>ОП.06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Электрические измерения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Основы микропроцессорных систем управления в энергетике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Основы автоматики и элементы систем автоматического управления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Безопасность работ в электроустановках </w:t>
            </w:r>
          </w:p>
        </w:tc>
      </w:tr>
      <w:tr w:rsidR="007C49D0" w:rsidRPr="008E02A9" w:rsidTr="007C49D0">
        <w:trPr>
          <w:trHeight w:val="30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Основы менеджмента в электроэнергетике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Безопасность жизнедеятельности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>Электротехнические материалы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>Основы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4A14">
              <w:rPr>
                <w:rFonts w:ascii="Times New Roman" w:eastAsia="Times New Roman" w:hAnsi="Times New Roman" w:cs="Times New Roman"/>
                <w:color w:val="000000"/>
              </w:rPr>
              <w:t>и финансовой грамотности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7C49D0" w:rsidRPr="009A3E44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9A3E44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3E44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Электрические машины 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Электрооборудование промышленных и гражданских зданий 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Эксплуатация и ремонт электрооборудования промышленных и гражданских зданий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Учебная практика (Слесарно-сварочная)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ПП. 01.01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510EC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10EC">
              <w:rPr>
                <w:rFonts w:ascii="Times New Roman" w:eastAsia="Times New Roman" w:hAnsi="Times New Roman" w:cs="Times New Roman"/>
                <w:bCs/>
              </w:rPr>
              <w:t>ПМ.01.Э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C49D0" w:rsidRPr="009A3E44" w:rsidTr="007C49D0">
        <w:trPr>
          <w:trHeight w:val="915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9A3E44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A3E44">
              <w:rPr>
                <w:rFonts w:ascii="Times New Roman" w:eastAsia="Times New Roman" w:hAnsi="Times New Roman" w:cs="Times New Roman"/>
                <w:b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Монтаж электрооборудования промышленных и гражданских зданий 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Внутреннее электроснабжение промышленных и гражданских зданий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МДК.02.03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Наладка электрооборудования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C49D0" w:rsidRPr="008E02A9" w:rsidTr="007C49D0">
        <w:trPr>
          <w:trHeight w:val="33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ПМ.02.Э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C49D0" w:rsidRPr="009A3E44" w:rsidTr="007C49D0">
        <w:trPr>
          <w:trHeight w:val="615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9A3E44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A3E44">
              <w:rPr>
                <w:rFonts w:ascii="Times New Roman" w:eastAsia="Times New Roman" w:hAnsi="Times New Roman" w:cs="Times New Roman"/>
                <w:b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lastRenderedPageBreak/>
              <w:t>МДК.03.01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Внешнее электроснабжение промышленных и гражданских зданий </w:t>
            </w:r>
          </w:p>
        </w:tc>
      </w:tr>
      <w:tr w:rsidR="007C49D0" w:rsidRPr="008E02A9" w:rsidTr="007C49D0">
        <w:trPr>
          <w:trHeight w:val="60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Монтаж, наладка и эксплуатация электрических сетей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МДК.03.03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02A9">
              <w:rPr>
                <w:rFonts w:ascii="Times New Roman" w:eastAsia="Times New Roman" w:hAnsi="Times New Roman" w:cs="Times New Roman"/>
                <w:color w:val="000000"/>
              </w:rPr>
              <w:t xml:space="preserve">Проектирование осветительных сетей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УП. 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7C49D0" w:rsidRPr="008E02A9" w:rsidTr="007C49D0">
        <w:trPr>
          <w:trHeight w:val="315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ПП. 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C49D0" w:rsidRPr="008E02A9" w:rsidTr="007C49D0">
        <w:trPr>
          <w:trHeight w:val="33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C49D0" w:rsidRPr="009A3E44" w:rsidTr="007C49D0">
        <w:trPr>
          <w:trHeight w:val="615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9A3E44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3E44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Организация деятельности электромонтажного подразделения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Экономика организации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</w:t>
            </w:r>
            <w:r w:rsidRPr="008E02A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C49D0" w:rsidRPr="009A3E44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</w:rPr>
              <w:t>ПМ. 05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49D0" w:rsidRPr="009A3E44" w:rsidRDefault="007C49D0" w:rsidP="00CB14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3E44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работ по профессии 19861 Электромонтёр по ремонту и обслуживанию электрооборудования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МДК 05.01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2026E">
              <w:rPr>
                <w:rFonts w:ascii="Times New Roman" w:eastAsia="Times New Roman" w:hAnsi="Times New Roman" w:cs="Times New Roman"/>
              </w:rPr>
              <w:t>Технология монтажа электрических сетей и электрооборудования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УП. 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ПП. 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C49D0" w:rsidRPr="008E02A9" w:rsidTr="007C49D0">
        <w:trPr>
          <w:trHeight w:val="7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7C49D0" w:rsidRPr="008E02A9" w:rsidTr="007C49D0">
        <w:trPr>
          <w:trHeight w:val="60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7C49D0" w:rsidRPr="008E02A9" w:rsidTr="007C49D0">
        <w:trPr>
          <w:trHeight w:val="64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Госуд</w:t>
            </w:r>
            <w:r>
              <w:rPr>
                <w:rFonts w:ascii="Times New Roman" w:eastAsia="Times New Roman" w:hAnsi="Times New Roman" w:cs="Times New Roman"/>
              </w:rPr>
              <w:t>арственная итоговая аттестация</w:t>
            </w:r>
          </w:p>
        </w:tc>
      </w:tr>
      <w:tr w:rsidR="007C49D0" w:rsidRPr="008E02A9" w:rsidTr="007C49D0">
        <w:trPr>
          <w:trHeight w:val="32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9D0" w:rsidRPr="008E02A9" w:rsidRDefault="007C49D0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9D0" w:rsidRPr="008E02A9" w:rsidRDefault="007C49D0" w:rsidP="00CB14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02A9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7C49D0" w:rsidRDefault="00D435F3" w:rsidP="00D8779E">
      <w:pPr>
        <w:rPr>
          <w:b/>
        </w:rPr>
      </w:pPr>
    </w:p>
    <w:sectPr w:rsidR="00D435F3" w:rsidRPr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243888"/>
    <w:rsid w:val="00296D8C"/>
    <w:rsid w:val="00593F72"/>
    <w:rsid w:val="007C49D0"/>
    <w:rsid w:val="007E1D4B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2025-04-07T13:16:00Z</dcterms:created>
  <dcterms:modified xsi:type="dcterms:W3CDTF">2025-04-07T13:16:00Z</dcterms:modified>
</cp:coreProperties>
</file>