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75" w:rsidRPr="00D74475" w:rsidRDefault="00D74475" w:rsidP="00D74475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4475">
        <w:rPr>
          <w:rFonts w:ascii="Times New Roman" w:hAnsi="Times New Roman" w:cs="Times New Roman"/>
          <w:b/>
          <w:bCs/>
          <w:i/>
          <w:sz w:val="28"/>
          <w:szCs w:val="28"/>
        </w:rPr>
        <w:t>Информация об условиях охраны здоровья обучающихся</w:t>
      </w:r>
    </w:p>
    <w:p w:rsidR="00D74475" w:rsidRPr="00C96C92" w:rsidRDefault="00D74475" w:rsidP="00D74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92">
        <w:rPr>
          <w:rFonts w:ascii="Times New Roman" w:hAnsi="Times New Roman" w:cs="Times New Roman"/>
          <w:bCs/>
          <w:sz w:val="28"/>
          <w:szCs w:val="28"/>
        </w:rPr>
        <w:t>В ГБПОУ ГТМАУ созданы безопасные условия пребывания обучающихся.</w:t>
      </w:r>
    </w:p>
    <w:p w:rsidR="00D74475" w:rsidRPr="00D74475" w:rsidRDefault="00D74475" w:rsidP="00D74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D74475" w:rsidRDefault="00D74475" w:rsidP="00D7447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тревожная кнопка для </w:t>
      </w:r>
      <w:r w:rsidRPr="00D74475">
        <w:rPr>
          <w:rFonts w:ascii="Times New Roman" w:hAnsi="Times New Roman" w:cs="Times New Roman"/>
          <w:sz w:val="28"/>
          <w:szCs w:val="28"/>
        </w:rPr>
        <w:t>экстренных вызовов в каждом корпуса;</w:t>
      </w:r>
    </w:p>
    <w:p w:rsidR="00D74475" w:rsidRDefault="00D74475" w:rsidP="00D7447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автоматическая пожарная сигнализация;</w:t>
      </w:r>
    </w:p>
    <w:p w:rsidR="00D74475" w:rsidRPr="00D74475" w:rsidRDefault="00D74475" w:rsidP="00D7447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охранная сигнализация;</w:t>
      </w:r>
    </w:p>
    <w:p w:rsidR="00D74475" w:rsidRDefault="00D74475" w:rsidP="00D7447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«Стрелец»</w:t>
      </w:r>
      <w:r w:rsidRPr="00D74475">
        <w:rPr>
          <w:rFonts w:ascii="Times New Roman" w:hAnsi="Times New Roman" w:cs="Times New Roman"/>
          <w:sz w:val="28"/>
          <w:szCs w:val="28"/>
        </w:rPr>
        <w:t>;</w:t>
      </w:r>
    </w:p>
    <w:p w:rsidR="00C96C92" w:rsidRPr="00D74475" w:rsidRDefault="00C96C92" w:rsidP="00D7447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4475" w:rsidRPr="00D74475" w:rsidRDefault="00D74475" w:rsidP="00D7447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видеонаблюдения.</w:t>
      </w:r>
    </w:p>
    <w:p w:rsidR="00D74475" w:rsidRPr="00D74475" w:rsidRDefault="00D74475" w:rsidP="00D744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государственное бюджетное профессиональное образовательное учреждение «Георгиевский техникум механизации, автоматизации и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75">
        <w:rPr>
          <w:rFonts w:ascii="Times New Roman" w:hAnsi="Times New Roman" w:cs="Times New Roman"/>
          <w:sz w:val="28"/>
          <w:szCs w:val="28"/>
        </w:rPr>
        <w:t>создаёт условия, гарантирующие охрану и укрепление здоровья обучающихся.</w:t>
      </w:r>
    </w:p>
    <w:p w:rsidR="00D74475" w:rsidRPr="00D74475" w:rsidRDefault="00D74475" w:rsidP="00D744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Основные направления охраны здоровья:</w:t>
      </w:r>
    </w:p>
    <w:p w:rsidR="00D74475" w:rsidRPr="00D74475" w:rsidRDefault="00D74475" w:rsidP="00D744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D74475" w:rsidRPr="00D74475" w:rsidRDefault="00D74475" w:rsidP="00D744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организация питания обучающихся;</w:t>
      </w:r>
    </w:p>
    <w:p w:rsidR="00D74475" w:rsidRPr="00D74475" w:rsidRDefault="00D74475" w:rsidP="00D744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D7447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74475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D74475" w:rsidRPr="00D74475" w:rsidRDefault="00D74475" w:rsidP="00D744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пропаганда и обучение навыкам здорового образа жизни, требованиям охраны труда;</w:t>
      </w:r>
    </w:p>
    <w:p w:rsidR="00D74475" w:rsidRPr="00D74475" w:rsidRDefault="00D74475" w:rsidP="00D744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>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D74475" w:rsidRPr="00D74475" w:rsidRDefault="00D74475" w:rsidP="00D7447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lastRenderedPageBreak/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85475F" w:rsidRDefault="00D74475" w:rsidP="008547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 xml:space="preserve">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85475F" w:rsidRDefault="00D74475" w:rsidP="008547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обеспечение безопасности обучающихся во время пребывания в техникуме;</w:t>
      </w:r>
    </w:p>
    <w:p w:rsidR="0085475F" w:rsidRDefault="00D74475" w:rsidP="008547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профилактика несчастных случаев с обучающимися во время пребывания в техникуме;</w:t>
      </w:r>
    </w:p>
    <w:p w:rsidR="00D74475" w:rsidRPr="0085475F" w:rsidRDefault="00D74475" w:rsidP="0085475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 xml:space="preserve"> проведение санитарно-противоэпидемических и профилактических мероприятий.</w:t>
      </w:r>
    </w:p>
    <w:p w:rsidR="00D74475" w:rsidRPr="00C96C92" w:rsidRDefault="00D74475" w:rsidP="0085475F">
      <w:pPr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96C92">
        <w:rPr>
          <w:rFonts w:ascii="Times New Roman" w:hAnsi="Times New Roman" w:cs="Times New Roman"/>
          <w:bCs/>
          <w:i/>
          <w:sz w:val="28"/>
          <w:szCs w:val="28"/>
        </w:rPr>
        <w:t>Оказание пер</w:t>
      </w:r>
      <w:r w:rsidR="0085475F" w:rsidRPr="00C96C92">
        <w:rPr>
          <w:rFonts w:ascii="Times New Roman" w:hAnsi="Times New Roman" w:cs="Times New Roman"/>
          <w:bCs/>
          <w:i/>
          <w:sz w:val="28"/>
          <w:szCs w:val="28"/>
        </w:rPr>
        <w:t>вичной медико-санитарной помощи</w:t>
      </w:r>
    </w:p>
    <w:p w:rsidR="0085475F" w:rsidRPr="00D74475" w:rsidRDefault="0085475F" w:rsidP="008547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475" w:rsidRPr="00D74475" w:rsidRDefault="00D74475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D74475">
        <w:rPr>
          <w:rFonts w:ascii="Times New Roman" w:hAnsi="Times New Roman" w:cs="Times New Roman"/>
          <w:sz w:val="28"/>
          <w:szCs w:val="28"/>
        </w:rPr>
        <w:t xml:space="preserve"> созданы все необходимые меры и условия охраны здоровья обучающихся, в том числе инвалидов и лиц с ограниченными возможностями здоровья. Первичная медико-санитарная помощь обучающимся оказывается в соответствии со ст.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</w:t>
      </w:r>
      <w:r w:rsidR="0085475F">
        <w:rPr>
          <w:rFonts w:ascii="Times New Roman" w:hAnsi="Times New Roman" w:cs="Times New Roman"/>
          <w:sz w:val="28"/>
          <w:szCs w:val="28"/>
        </w:rPr>
        <w:t>техникумо</w:t>
      </w:r>
      <w:r w:rsidR="0085475F" w:rsidRPr="00D74475">
        <w:rPr>
          <w:rFonts w:ascii="Times New Roman" w:hAnsi="Times New Roman" w:cs="Times New Roman"/>
          <w:sz w:val="28"/>
          <w:szCs w:val="28"/>
        </w:rPr>
        <w:t>м</w:t>
      </w:r>
      <w:r w:rsidRPr="00D74475">
        <w:rPr>
          <w:rFonts w:ascii="Times New Roman" w:hAnsi="Times New Roman" w:cs="Times New Roman"/>
          <w:sz w:val="28"/>
          <w:szCs w:val="28"/>
        </w:rPr>
        <w:t>.</w:t>
      </w:r>
    </w:p>
    <w:p w:rsid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Для охраны здоровья обучающихся, медицинское обслуживание студентов в техникуме обеспечивается медицинским центром «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Гигея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» г. Георгиевск и ГБУЗ СК «ГЦП», с которыми заключен договор на </w:t>
      </w:r>
      <w:r w:rsidRPr="0085475F">
        <w:rPr>
          <w:rFonts w:ascii="Times New Roman" w:hAnsi="Times New Roman" w:cs="Times New Roman"/>
          <w:sz w:val="28"/>
          <w:szCs w:val="28"/>
        </w:rPr>
        <w:lastRenderedPageBreak/>
        <w:t>осуществление медицинского обслуживания, который наряду с администрацией и педагогическими работниками несут ответственность за проведение профилактических мероприятий, соблюдение санитарно-гигиенических норм, режима и качества питания студентов.</w:t>
      </w:r>
    </w:p>
    <w:p w:rsid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75F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96C92">
        <w:rPr>
          <w:rFonts w:ascii="Times New Roman" w:hAnsi="Times New Roman" w:cs="Times New Roman"/>
          <w:bCs/>
          <w:i/>
          <w:sz w:val="28"/>
          <w:szCs w:val="28"/>
        </w:rPr>
        <w:t xml:space="preserve">Определение оптимальной учебной, </w:t>
      </w:r>
      <w:proofErr w:type="spellStart"/>
      <w:r w:rsidRPr="00C96C92">
        <w:rPr>
          <w:rFonts w:ascii="Times New Roman" w:hAnsi="Times New Roman" w:cs="Times New Roman"/>
          <w:bCs/>
          <w:i/>
          <w:sz w:val="28"/>
          <w:szCs w:val="28"/>
        </w:rPr>
        <w:t>внеучебной</w:t>
      </w:r>
      <w:proofErr w:type="spellEnd"/>
      <w:r w:rsidRPr="00C96C92">
        <w:rPr>
          <w:rFonts w:ascii="Times New Roman" w:hAnsi="Times New Roman" w:cs="Times New Roman"/>
          <w:bCs/>
          <w:i/>
          <w:sz w:val="28"/>
          <w:szCs w:val="28"/>
        </w:rPr>
        <w:t xml:space="preserve"> нагрузки, режима учебных занятий и продолжительности каникул</w:t>
      </w:r>
    </w:p>
    <w:p w:rsidR="00CF737B" w:rsidRPr="00C96C92" w:rsidRDefault="00CF737B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5475F" w:rsidRP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 xml:space="preserve">В соответствии с Уставом техникума, приказов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от 18.04.2013г. № 292 «Об утверждении Порядка организации и осуществления образовательной деятельности по основным программам профессионального обучения» и других локальных актов техникум создаёт условия для реализации образовательных программ среднего профессионального образования и профессионального обучения.</w:t>
      </w:r>
    </w:p>
    <w:p w:rsidR="0085475F" w:rsidRP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Образовательная деятельность по программам организуется в соответствии с расписанием учебных занятий. Учебный год в техникуме начинается 1 сентября и заканчивается в соответствии с учебным планом 30 июня. В процессе освоения образовательных программ обучающимся предоставляются каникулы. Сроки начала и окончания каникул определяются в соответствии с учебным планом, графиком учебного процесса.</w:t>
      </w:r>
    </w:p>
    <w:p w:rsidR="0085475F" w:rsidRPr="00C96C92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96C92">
        <w:rPr>
          <w:rFonts w:ascii="Times New Roman" w:hAnsi="Times New Roman" w:cs="Times New Roman"/>
          <w:bCs/>
          <w:i/>
          <w:sz w:val="28"/>
          <w:szCs w:val="28"/>
        </w:rPr>
        <w:t>Пропаганда и обучение навыкам здорового образа жизни, организация и создание условий для профилактики заболеваний и оздоровления обучающихся, для занятия ими физической культурой и спортом</w:t>
      </w:r>
    </w:p>
    <w:p w:rsidR="0085475F" w:rsidRPr="0085475F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планом воспитательной работы ГБПОУ «Георгиевский техникум механизации, автоматизации и управления» определены основные направления воспитания и социализации обучающихся техникума. Приоритетным является создание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пространства и формирование экологической культуры включающее в себя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программе. В техникуме в рамках спортивно-оздоровительного направления организованы кружки и секции: «Баскетбол», «Волейбол», «Мини-футбол», «Стрельба», «Легкая атлетика», «Общая физическая подготовка», «Атлетическая гимнастика». В плане работы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техниикума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запланированы дни здоровья, участие спортивных команд во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внутритехникумовских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>, городских и краевых спортивных мероприятиях.</w:t>
      </w:r>
    </w:p>
    <w:p w:rsidR="00CF737B" w:rsidRDefault="00CF737B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5475F" w:rsidRPr="00C96C92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96C92">
        <w:rPr>
          <w:rFonts w:ascii="Times New Roman" w:hAnsi="Times New Roman" w:cs="Times New Roman"/>
          <w:bCs/>
          <w:i/>
          <w:sz w:val="28"/>
          <w:szCs w:val="28"/>
        </w:rPr>
        <w:t>Прохождение учащимися периодических медицинских осмотров и диспансеризации</w:t>
      </w:r>
    </w:p>
    <w:p w:rsidR="0085475F" w:rsidRPr="0085475F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</w:t>
      </w:r>
      <w:r w:rsidRPr="0085475F">
        <w:rPr>
          <w:rFonts w:ascii="Times New Roman" w:hAnsi="Times New Roman" w:cs="Times New Roman"/>
          <w:sz w:val="28"/>
          <w:szCs w:val="28"/>
        </w:rPr>
        <w:lastRenderedPageBreak/>
        <w:t>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техникуме установлен порядок и правила прохождения обучающихся медицинских осмотров.</w:t>
      </w:r>
    </w:p>
    <w:p w:rsidR="0085475F" w:rsidRPr="00B30875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475F" w:rsidRPr="00B30875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30875">
        <w:rPr>
          <w:rFonts w:ascii="Times New Roman" w:hAnsi="Times New Roman" w:cs="Times New Roman"/>
          <w:bCs/>
          <w:i/>
          <w:sz w:val="28"/>
          <w:szCs w:val="28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</w:t>
      </w:r>
    </w:p>
    <w:p w:rsidR="0085475F" w:rsidRPr="0085475F" w:rsidRDefault="0085475F" w:rsidP="008547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Педагогами-психологами ежегодно проводится диагностика факторов риска приобщения к наркотическим средствам и психотропных веществ обучающихся; диагностика выявления склонности к различным формам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КПДН, ГБОУ Центра «ЛИРА» г. Георгиевска.</w:t>
      </w:r>
    </w:p>
    <w:p w:rsidR="0085475F" w:rsidRPr="0085475F" w:rsidRDefault="0085475F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75F" w:rsidRPr="00B30875" w:rsidRDefault="0085475F" w:rsidP="0085475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B308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Система обеспечения безопасности обучающихся во время пребывания в техникуме</w:t>
      </w:r>
    </w:p>
    <w:p w:rsidR="0085475F" w:rsidRDefault="0085475F" w:rsidP="0085475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5F" w:rsidRPr="0085475F" w:rsidRDefault="0085475F" w:rsidP="008547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 достигается комплексная безопасность техникума в процессе реализаций следующих </w:t>
      </w:r>
      <w:r w:rsidRPr="0085475F">
        <w:rPr>
          <w:rFonts w:ascii="Times New Roman" w:hAnsi="Times New Roman" w:cs="Times New Roman"/>
          <w:sz w:val="28"/>
          <w:szCs w:val="28"/>
        </w:rPr>
        <w:t>направлений: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 (письмо </w:t>
      </w:r>
      <w:proofErr w:type="spellStart"/>
      <w:r w:rsidRPr="0085475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5475F">
        <w:rPr>
          <w:rFonts w:ascii="Times New Roman" w:hAnsi="Times New Roman" w:cs="Times New Roman"/>
          <w:sz w:val="28"/>
          <w:szCs w:val="28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Официальный сайт техникума адаптирован для лиц с нарушением зрения (слабовидящих);</w:t>
      </w:r>
    </w:p>
    <w:p w:rsidR="0085475F" w:rsidRPr="0085475F" w:rsidRDefault="0085475F" w:rsidP="0085475F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 xml:space="preserve">Инвалидам обеспечивается помощь, необходимая для получения в доступной для них форме информации о правилах предоставления услуги, </w:t>
      </w:r>
      <w:r w:rsidRPr="0085475F">
        <w:rPr>
          <w:rFonts w:ascii="Times New Roman" w:hAnsi="Times New Roman" w:cs="Times New Roman"/>
          <w:sz w:val="28"/>
          <w:szCs w:val="28"/>
        </w:rPr>
        <w:lastRenderedPageBreak/>
        <w:t>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85475F" w:rsidRPr="0085475F" w:rsidRDefault="0085475F" w:rsidP="00EA1B8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85475F">
        <w:rPr>
          <w:rFonts w:ascii="Times New Roman" w:hAnsi="Times New Roman" w:cs="Times New Roman"/>
          <w:i/>
          <w:sz w:val="28"/>
          <w:szCs w:val="28"/>
        </w:rPr>
        <w:t>Профилактика несчастных случаев с обучающимися во время пребывания в техникуме</w:t>
      </w:r>
    </w:p>
    <w:p w:rsidR="0085475F" w:rsidRPr="0085475F" w:rsidRDefault="0085475F" w:rsidP="0085475F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Профилактика несчастных случаев с обучающимися во время пребывания в техникуме, проводится через проведение мероприятий по профилактике несчастных случаев с обучающимися во время пребывания в организации (инструктажи, разъяснительная работа).</w:t>
      </w:r>
    </w:p>
    <w:p w:rsidR="0085475F" w:rsidRPr="0085475F" w:rsidRDefault="0085475F" w:rsidP="0085475F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Расследование и учёт несчастных случаев с обучающимися во время пребывания в ОУ, в порядке, установленном федеральным органом исполнительной власти.</w:t>
      </w:r>
    </w:p>
    <w:p w:rsidR="0085475F" w:rsidRPr="00B30875" w:rsidRDefault="0085475F" w:rsidP="00EA1B8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B308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Проведение санитарно-противоэпидемических и профилактических мероприятий</w:t>
      </w:r>
    </w:p>
    <w:bookmarkEnd w:id="0"/>
    <w:p w:rsidR="00EA1B89" w:rsidRPr="0085475F" w:rsidRDefault="00EA1B89" w:rsidP="0085475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5F" w:rsidRPr="0085475F" w:rsidRDefault="0085475F" w:rsidP="0085475F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Санитарно-противоэпидемические и профилактические мероприятия проводятся в соответствии с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</w:t>
      </w:r>
      <w:r w:rsidR="00EA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 благополучии населения»;</w:t>
      </w:r>
      <w:r w:rsidR="00EA1B89" w:rsidRPr="00EA1B89">
        <w:t xml:space="preserve"> </w:t>
      </w:r>
      <w:r w:rsidR="00EA1B89" w:rsidRPr="00EA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3.1/2.4.3598-20 «Санитарно-эпидемиологических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A1B89" w:rsidRPr="00EA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="00EA1B89" w:rsidRPr="00EA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(COVID-19)».</w:t>
      </w:r>
    </w:p>
    <w:p w:rsidR="00D74475" w:rsidRPr="0085475F" w:rsidRDefault="00D74475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75" w:rsidRPr="0085475F" w:rsidRDefault="00D74475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5F">
        <w:rPr>
          <w:rFonts w:ascii="Times New Roman" w:hAnsi="Times New Roman" w:cs="Times New Roman"/>
          <w:sz w:val="28"/>
          <w:szCs w:val="28"/>
        </w:rPr>
        <w:t> </w:t>
      </w:r>
    </w:p>
    <w:p w:rsidR="00AC3586" w:rsidRPr="0085475F" w:rsidRDefault="00B30875" w:rsidP="00854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586" w:rsidRPr="0085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E0F"/>
    <w:multiLevelType w:val="hybridMultilevel"/>
    <w:tmpl w:val="9EC438B4"/>
    <w:lvl w:ilvl="0" w:tplc="1DB8A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7283"/>
    <w:multiLevelType w:val="multilevel"/>
    <w:tmpl w:val="92F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B5B10"/>
    <w:multiLevelType w:val="multilevel"/>
    <w:tmpl w:val="7F2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A35F8"/>
    <w:multiLevelType w:val="hybridMultilevel"/>
    <w:tmpl w:val="6E30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71"/>
    <w:rsid w:val="001C017F"/>
    <w:rsid w:val="00390492"/>
    <w:rsid w:val="005F7971"/>
    <w:rsid w:val="0085475F"/>
    <w:rsid w:val="00B30875"/>
    <w:rsid w:val="00C96C92"/>
    <w:rsid w:val="00CF737B"/>
    <w:rsid w:val="00D74475"/>
    <w:rsid w:val="00E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648FB-7909-4CD6-8461-A24D642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2025-04-07T09:50:00Z</dcterms:created>
  <dcterms:modified xsi:type="dcterms:W3CDTF">2025-04-08T09:32:00Z</dcterms:modified>
</cp:coreProperties>
</file>